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77" w:rsidRDefault="00EB1B77">
      <w:pPr>
        <w:pStyle w:val="ConsPlusNormal"/>
        <w:jc w:val="both"/>
        <w:outlineLvl w:val="0"/>
      </w:pPr>
      <w:bookmarkStart w:id="0" w:name="_GoBack"/>
      <w:bookmarkEnd w:id="0"/>
    </w:p>
    <w:p w:rsidR="00EB1B77" w:rsidRDefault="00EB1B77">
      <w:pPr>
        <w:pStyle w:val="ConsPlusTitle"/>
        <w:jc w:val="center"/>
        <w:outlineLvl w:val="0"/>
      </w:pPr>
      <w:r>
        <w:t>АДМИНИСТРАЦИЯ ГОРОДА ТЮМЕНИ</w:t>
      </w:r>
    </w:p>
    <w:p w:rsidR="00EB1B77" w:rsidRDefault="00EB1B77">
      <w:pPr>
        <w:pStyle w:val="ConsPlusTitle"/>
        <w:jc w:val="center"/>
      </w:pPr>
    </w:p>
    <w:p w:rsidR="00EB1B77" w:rsidRDefault="00EB1B77">
      <w:pPr>
        <w:pStyle w:val="ConsPlusTitle"/>
        <w:jc w:val="center"/>
      </w:pPr>
      <w:r>
        <w:t>ПОСТАНОВЛЕНИЕ</w:t>
      </w:r>
    </w:p>
    <w:p w:rsidR="00EB1B77" w:rsidRDefault="00EB1B77">
      <w:pPr>
        <w:pStyle w:val="ConsPlusTitle"/>
        <w:jc w:val="center"/>
      </w:pPr>
      <w:r>
        <w:t>от 19 декабря 2016 г. N 486-пк</w:t>
      </w:r>
    </w:p>
    <w:p w:rsidR="00EB1B77" w:rsidRDefault="00EB1B77">
      <w:pPr>
        <w:pStyle w:val="ConsPlusTitle"/>
        <w:jc w:val="center"/>
      </w:pPr>
    </w:p>
    <w:p w:rsidR="00EB1B77" w:rsidRDefault="00EB1B77">
      <w:pPr>
        <w:pStyle w:val="ConsPlusTitle"/>
        <w:jc w:val="center"/>
      </w:pPr>
      <w:r>
        <w:t>ОБ УТВЕРЖДЕНИИ АДМИНИСТРАТИВНОГО РЕГЛАМЕНТА ПРЕДОСТАВЛЕНИЯ</w:t>
      </w:r>
    </w:p>
    <w:p w:rsidR="00EB1B77" w:rsidRDefault="00EB1B77">
      <w:pPr>
        <w:pStyle w:val="ConsPlusTitle"/>
        <w:jc w:val="center"/>
      </w:pPr>
      <w:r>
        <w:t xml:space="preserve">МУНИЦИПАЛЬНОЙ УСЛУГИ ПО РАССМОТРЕНИЮ ЗАЯВЛЕНИЙ </w:t>
      </w:r>
      <w:proofErr w:type="gramStart"/>
      <w:r>
        <w:t>ОБ</w:t>
      </w:r>
      <w:proofErr w:type="gramEnd"/>
    </w:p>
    <w:p w:rsidR="00EB1B77" w:rsidRDefault="00EB1B77">
      <w:pPr>
        <w:pStyle w:val="ConsPlusTitle"/>
        <w:jc w:val="center"/>
      </w:pPr>
      <w:r>
        <w:t xml:space="preserve">ОБСЛЕДОВАНИИ ЗЕМЕЛЬНЫХ УЧАСТКОВ, ЗАТОПЛЯЕМЫХ </w:t>
      </w:r>
      <w:proofErr w:type="gramStart"/>
      <w:r>
        <w:t>ПАВОДКОВЫМИ</w:t>
      </w:r>
      <w:proofErr w:type="gramEnd"/>
    </w:p>
    <w:p w:rsidR="00EB1B77" w:rsidRDefault="00EB1B77">
      <w:pPr>
        <w:pStyle w:val="ConsPlusTitle"/>
        <w:jc w:val="center"/>
      </w:pPr>
      <w:r>
        <w:t>И (ИЛИ) ГРУНТОВЫМИ ВОДАМИ, В ЦЕЛЯХ ОСВОБОЖДЕНИЯ</w:t>
      </w:r>
    </w:p>
    <w:p w:rsidR="00EB1B77" w:rsidRDefault="00EB1B77">
      <w:pPr>
        <w:pStyle w:val="ConsPlusTitle"/>
        <w:jc w:val="center"/>
      </w:pPr>
      <w:r>
        <w:t xml:space="preserve">ОТ НАЛОГООБЛОЖЕНИЯ И ПРИЗНАНИИ </w:t>
      </w:r>
      <w:proofErr w:type="gramStart"/>
      <w:r>
        <w:t>УТРАТИВШИМИ</w:t>
      </w:r>
      <w:proofErr w:type="gramEnd"/>
      <w:r>
        <w:t xml:space="preserve"> СИЛУ НЕКОТОРЫХ</w:t>
      </w:r>
    </w:p>
    <w:p w:rsidR="00EB1B77" w:rsidRDefault="00EB1B77">
      <w:pPr>
        <w:pStyle w:val="ConsPlusTitle"/>
        <w:jc w:val="center"/>
      </w:pPr>
      <w:r>
        <w:t>АБЗАЦЕВ, ПОДПУНКТОВ, ПУНКТОВ, ГЛАВЫ 3.19 ПОСТАНОВЛЕНИЯ</w:t>
      </w:r>
    </w:p>
    <w:p w:rsidR="00EB1B77" w:rsidRDefault="00EB1B77">
      <w:pPr>
        <w:pStyle w:val="ConsPlusTitle"/>
        <w:jc w:val="center"/>
      </w:pPr>
      <w:r>
        <w:t>АДМИНИСТРАЦИИ ГОРОДА ТЮМЕНИ ОТ 01.08.2011 N 81-ПК</w:t>
      </w:r>
    </w:p>
    <w:p w:rsidR="00EB1B77" w:rsidRDefault="00EB1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B77">
        <w:trPr>
          <w:jc w:val="center"/>
        </w:trPr>
        <w:tc>
          <w:tcPr>
            <w:tcW w:w="9294" w:type="dxa"/>
            <w:tcBorders>
              <w:top w:val="nil"/>
              <w:left w:val="single" w:sz="24" w:space="0" w:color="CED3F1"/>
              <w:bottom w:val="nil"/>
              <w:right w:val="single" w:sz="24" w:space="0" w:color="F4F3F8"/>
            </w:tcBorders>
            <w:shd w:val="clear" w:color="auto" w:fill="F4F3F8"/>
          </w:tcPr>
          <w:p w:rsidR="00EB1B77" w:rsidRDefault="00EB1B77">
            <w:pPr>
              <w:pStyle w:val="ConsPlusNormal"/>
              <w:jc w:val="center"/>
            </w:pPr>
            <w:r>
              <w:rPr>
                <w:color w:val="392C69"/>
              </w:rPr>
              <w:t>Список изменяющих документов</w:t>
            </w:r>
          </w:p>
          <w:p w:rsidR="00EB1B77" w:rsidRDefault="00EB1B7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Тюмени от 22.01.2018 N 13-пк)</w:t>
            </w:r>
          </w:p>
        </w:tc>
      </w:tr>
    </w:tbl>
    <w:p w:rsidR="00EB1B77" w:rsidRDefault="00EB1B77">
      <w:pPr>
        <w:pStyle w:val="ConsPlusNormal"/>
        <w:jc w:val="both"/>
      </w:pPr>
    </w:p>
    <w:p w:rsidR="00EB1B77" w:rsidRDefault="00EB1B77">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8" w:history="1">
        <w:r>
          <w:rPr>
            <w:color w:val="0000FF"/>
          </w:rPr>
          <w:t>статьей 58</w:t>
        </w:r>
      </w:hyperlink>
      <w:r>
        <w:t xml:space="preserve"> Устава города Тюмени, Администрация города Тюмени постановила:</w:t>
      </w:r>
    </w:p>
    <w:p w:rsidR="00EB1B77" w:rsidRDefault="00EB1B77">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согласно приложению к настоящему постановлению.</w:t>
      </w:r>
    </w:p>
    <w:p w:rsidR="00EB1B77" w:rsidRDefault="00EB1B77">
      <w:pPr>
        <w:pStyle w:val="ConsPlusNormal"/>
        <w:spacing w:before="220"/>
        <w:ind w:firstLine="540"/>
        <w:jc w:val="both"/>
      </w:pPr>
      <w:r>
        <w:t xml:space="preserve">2. </w:t>
      </w:r>
      <w:proofErr w:type="gramStart"/>
      <w:r>
        <w:t xml:space="preserve">Признать утратившими силу </w:t>
      </w:r>
      <w:hyperlink r:id="rId9" w:history="1">
        <w:r>
          <w:rPr>
            <w:color w:val="0000FF"/>
          </w:rPr>
          <w:t>абзац восьмой пункта 1.1</w:t>
        </w:r>
      </w:hyperlink>
      <w:r>
        <w:t xml:space="preserve">, </w:t>
      </w:r>
      <w:hyperlink r:id="rId10" w:history="1">
        <w:r>
          <w:rPr>
            <w:color w:val="0000FF"/>
          </w:rPr>
          <w:t>абзац второй пункта 1.2</w:t>
        </w:r>
      </w:hyperlink>
      <w:r>
        <w:t xml:space="preserve">, </w:t>
      </w:r>
      <w:hyperlink r:id="rId11" w:history="1">
        <w:r>
          <w:rPr>
            <w:color w:val="0000FF"/>
          </w:rPr>
          <w:t>абзац восьмой пункта 2.1</w:t>
        </w:r>
      </w:hyperlink>
      <w:r>
        <w:t xml:space="preserve">, </w:t>
      </w:r>
      <w:hyperlink r:id="rId12" w:history="1">
        <w:r>
          <w:rPr>
            <w:color w:val="0000FF"/>
          </w:rPr>
          <w:t>пункты 2.13</w:t>
        </w:r>
      </w:hyperlink>
      <w:r>
        <w:t xml:space="preserve">, </w:t>
      </w:r>
      <w:hyperlink r:id="rId13" w:history="1">
        <w:r>
          <w:rPr>
            <w:color w:val="0000FF"/>
          </w:rPr>
          <w:t>2.22</w:t>
        </w:r>
      </w:hyperlink>
      <w:r>
        <w:t xml:space="preserve">, </w:t>
      </w:r>
      <w:hyperlink r:id="rId14" w:history="1">
        <w:r>
          <w:rPr>
            <w:color w:val="0000FF"/>
          </w:rPr>
          <w:t>2.32</w:t>
        </w:r>
      </w:hyperlink>
      <w:r>
        <w:t xml:space="preserve">, </w:t>
      </w:r>
      <w:hyperlink r:id="rId15" w:history="1">
        <w:r>
          <w:rPr>
            <w:color w:val="0000FF"/>
          </w:rPr>
          <w:t>абзац седьмой пункта 2.35</w:t>
        </w:r>
      </w:hyperlink>
      <w:r>
        <w:t xml:space="preserve">, </w:t>
      </w:r>
      <w:hyperlink r:id="rId16" w:history="1">
        <w:r>
          <w:rPr>
            <w:color w:val="0000FF"/>
          </w:rPr>
          <w:t>пункты 2.40.1</w:t>
        </w:r>
      </w:hyperlink>
      <w:r>
        <w:t xml:space="preserve">, </w:t>
      </w:r>
      <w:hyperlink r:id="rId17" w:history="1">
        <w:r>
          <w:rPr>
            <w:color w:val="0000FF"/>
          </w:rPr>
          <w:t>2.50</w:t>
        </w:r>
      </w:hyperlink>
      <w:r>
        <w:t xml:space="preserve">, </w:t>
      </w:r>
      <w:hyperlink r:id="rId18" w:history="1">
        <w:r>
          <w:rPr>
            <w:color w:val="0000FF"/>
          </w:rPr>
          <w:t>подпункт "т" пункта 3.1.1</w:t>
        </w:r>
      </w:hyperlink>
      <w:r>
        <w:t xml:space="preserve">, </w:t>
      </w:r>
      <w:hyperlink r:id="rId19" w:history="1">
        <w:r>
          <w:rPr>
            <w:color w:val="0000FF"/>
          </w:rPr>
          <w:t>главу 3.19</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0" w:history="1">
        <w:r>
          <w:rPr>
            <w:color w:val="0000FF"/>
          </w:rPr>
          <w:t>приложения 8</w:t>
        </w:r>
      </w:hyperlink>
      <w:r>
        <w:t xml:space="preserve">, </w:t>
      </w:r>
      <w:hyperlink r:id="rId21" w:history="1">
        <w:r>
          <w:rPr>
            <w:color w:val="0000FF"/>
          </w:rPr>
          <w:t>23</w:t>
        </w:r>
      </w:hyperlink>
      <w:r>
        <w:t xml:space="preserve">, </w:t>
      </w:r>
      <w:hyperlink r:id="rId22" w:history="1">
        <w:r>
          <w:rPr>
            <w:color w:val="0000FF"/>
          </w:rPr>
          <w:t>26</w:t>
        </w:r>
      </w:hyperlink>
      <w:r>
        <w:t xml:space="preserve"> к Регламенту.</w:t>
      </w:r>
      <w:proofErr w:type="gramEnd"/>
    </w:p>
    <w:p w:rsidR="00EB1B77" w:rsidRDefault="00EB1B77">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EB1B77" w:rsidRDefault="00EB1B77">
      <w:pPr>
        <w:pStyle w:val="ConsPlusNormal"/>
        <w:jc w:val="both"/>
      </w:pPr>
    </w:p>
    <w:p w:rsidR="00EB1B77" w:rsidRDefault="00EB1B77">
      <w:pPr>
        <w:pStyle w:val="ConsPlusNormal"/>
        <w:jc w:val="right"/>
      </w:pPr>
      <w:r>
        <w:t>Глава Администрации города</w:t>
      </w:r>
    </w:p>
    <w:p w:rsidR="00EB1B77" w:rsidRDefault="00EB1B77">
      <w:pPr>
        <w:pStyle w:val="ConsPlusNormal"/>
        <w:jc w:val="right"/>
      </w:pPr>
      <w:r>
        <w:t>А.В.МООР</w:t>
      </w: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right"/>
        <w:outlineLvl w:val="0"/>
      </w:pPr>
      <w:r>
        <w:t>Приложение</w:t>
      </w:r>
    </w:p>
    <w:p w:rsidR="00EB1B77" w:rsidRDefault="00EB1B77">
      <w:pPr>
        <w:pStyle w:val="ConsPlusNormal"/>
        <w:jc w:val="right"/>
      </w:pPr>
      <w:r>
        <w:t>к постановлению</w:t>
      </w:r>
    </w:p>
    <w:p w:rsidR="00EB1B77" w:rsidRDefault="00EB1B77">
      <w:pPr>
        <w:pStyle w:val="ConsPlusNormal"/>
        <w:jc w:val="right"/>
      </w:pPr>
      <w:r>
        <w:t>от 19.12.2016 N 486-пк</w:t>
      </w:r>
    </w:p>
    <w:p w:rsidR="00EB1B77" w:rsidRDefault="00EB1B77">
      <w:pPr>
        <w:pStyle w:val="ConsPlusNormal"/>
        <w:jc w:val="both"/>
      </w:pPr>
    </w:p>
    <w:p w:rsidR="00EB1B77" w:rsidRDefault="00EB1B77">
      <w:pPr>
        <w:pStyle w:val="ConsPlusTitle"/>
        <w:jc w:val="center"/>
      </w:pPr>
      <w:bookmarkStart w:id="1" w:name="P32"/>
      <w:bookmarkEnd w:id="1"/>
      <w:r>
        <w:t>АДМИНИСТРАТИВНЫЙ РЕГЛАМЕНТ</w:t>
      </w:r>
    </w:p>
    <w:p w:rsidR="00EB1B77" w:rsidRDefault="00EB1B77">
      <w:pPr>
        <w:pStyle w:val="ConsPlusTitle"/>
        <w:jc w:val="center"/>
      </w:pPr>
      <w:r>
        <w:t>ПРЕДОСТАВЛЕНИЯ МУНИЦИПАЛЬНОЙ УСЛУГИ ПО РАССМОТРЕНИЮ</w:t>
      </w:r>
    </w:p>
    <w:p w:rsidR="00EB1B77" w:rsidRDefault="00EB1B77">
      <w:pPr>
        <w:pStyle w:val="ConsPlusTitle"/>
        <w:jc w:val="center"/>
      </w:pPr>
      <w:r>
        <w:t>ЗАЯВЛЕНИЙ ОБ ОБСЛЕДОВАНИИ ЗЕМЕЛЬНЫХ УЧАСТКОВ, ЗАТОПЛЯЕМЫХ</w:t>
      </w:r>
    </w:p>
    <w:p w:rsidR="00EB1B77" w:rsidRDefault="00EB1B77">
      <w:pPr>
        <w:pStyle w:val="ConsPlusTitle"/>
        <w:jc w:val="center"/>
      </w:pPr>
      <w:r>
        <w:lastRenderedPageBreak/>
        <w:t>ПАВОДКОВЫМИ И (ИЛИ) ГРУНТОВЫМИ ВОДАМИ, В ЦЕЛЯХ ОСВОБОЖДЕНИЯ</w:t>
      </w:r>
    </w:p>
    <w:p w:rsidR="00EB1B77" w:rsidRDefault="00EB1B77">
      <w:pPr>
        <w:pStyle w:val="ConsPlusTitle"/>
        <w:jc w:val="center"/>
      </w:pPr>
      <w:r>
        <w:t>ОТ НАЛОГООБЛОЖЕНИЯ</w:t>
      </w:r>
    </w:p>
    <w:p w:rsidR="00EB1B77" w:rsidRDefault="00EB1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B77">
        <w:trPr>
          <w:jc w:val="center"/>
        </w:trPr>
        <w:tc>
          <w:tcPr>
            <w:tcW w:w="9294" w:type="dxa"/>
            <w:tcBorders>
              <w:top w:val="nil"/>
              <w:left w:val="single" w:sz="24" w:space="0" w:color="CED3F1"/>
              <w:bottom w:val="nil"/>
              <w:right w:val="single" w:sz="24" w:space="0" w:color="F4F3F8"/>
            </w:tcBorders>
            <w:shd w:val="clear" w:color="auto" w:fill="F4F3F8"/>
          </w:tcPr>
          <w:p w:rsidR="00EB1B77" w:rsidRDefault="00EB1B77">
            <w:pPr>
              <w:pStyle w:val="ConsPlusNormal"/>
              <w:jc w:val="center"/>
            </w:pPr>
            <w:r>
              <w:rPr>
                <w:color w:val="392C69"/>
              </w:rPr>
              <w:t>Список изменяющих документов</w:t>
            </w:r>
          </w:p>
          <w:p w:rsidR="00EB1B77" w:rsidRDefault="00EB1B77">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города Тюмени от 22.01.2018 N 13-пк)</w:t>
            </w:r>
          </w:p>
        </w:tc>
      </w:tr>
    </w:tbl>
    <w:p w:rsidR="00EB1B77" w:rsidRDefault="00EB1B77">
      <w:pPr>
        <w:pStyle w:val="ConsPlusNormal"/>
        <w:jc w:val="both"/>
      </w:pPr>
    </w:p>
    <w:p w:rsidR="00EB1B77" w:rsidRDefault="00EB1B77">
      <w:pPr>
        <w:pStyle w:val="ConsPlusNormal"/>
        <w:jc w:val="center"/>
        <w:outlineLvl w:val="1"/>
      </w:pPr>
      <w:r>
        <w:t>I. Общие положения</w:t>
      </w:r>
    </w:p>
    <w:p w:rsidR="00EB1B77" w:rsidRDefault="00EB1B77">
      <w:pPr>
        <w:pStyle w:val="ConsPlusNormal"/>
        <w:jc w:val="both"/>
      </w:pPr>
    </w:p>
    <w:p w:rsidR="00EB1B77" w:rsidRDefault="00EB1B77">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(далее также муниципальная услуга).</w:t>
      </w:r>
    </w:p>
    <w:p w:rsidR="00EB1B77" w:rsidRDefault="00EB1B77">
      <w:pPr>
        <w:pStyle w:val="ConsPlusNormal"/>
        <w:spacing w:before="220"/>
        <w:ind w:firstLine="540"/>
        <w:jc w:val="both"/>
      </w:pPr>
      <w:r>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B1B77" w:rsidRDefault="00EB1B77">
      <w:pPr>
        <w:pStyle w:val="ConsPlusNormal"/>
        <w:jc w:val="both"/>
      </w:pPr>
    </w:p>
    <w:p w:rsidR="00EB1B77" w:rsidRDefault="00EB1B77">
      <w:pPr>
        <w:pStyle w:val="ConsPlusNormal"/>
        <w:jc w:val="center"/>
        <w:outlineLvl w:val="1"/>
      </w:pPr>
      <w:r>
        <w:t>II. Стандарт предоставления муниципальной услуги</w:t>
      </w:r>
    </w:p>
    <w:p w:rsidR="00EB1B77" w:rsidRDefault="00EB1B77">
      <w:pPr>
        <w:pStyle w:val="ConsPlusNormal"/>
        <w:jc w:val="both"/>
      </w:pPr>
    </w:p>
    <w:p w:rsidR="00EB1B77" w:rsidRDefault="00EB1B77">
      <w:pPr>
        <w:pStyle w:val="ConsPlusNormal"/>
        <w:ind w:firstLine="540"/>
        <w:jc w:val="both"/>
      </w:pPr>
      <w:r>
        <w:t>2.1. Наименование муниципальной услуги - рассмотрение заявлений об обследовании земельных участков, затопляемых паводковыми и (или) грунтовыми водами, в целях освобождения от налогообложения.</w:t>
      </w:r>
    </w:p>
    <w:p w:rsidR="00EB1B77" w:rsidRDefault="00EB1B77">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EB1B77" w:rsidRDefault="00EB1B77">
      <w:pPr>
        <w:pStyle w:val="ConsPlusNormal"/>
        <w:spacing w:before="220"/>
        <w:ind w:firstLine="540"/>
        <w:jc w:val="both"/>
      </w:pPr>
      <w:r>
        <w:t>2.3. Результатом предоставления муниципальной услуги является акт обследования земельного участка.</w:t>
      </w:r>
    </w:p>
    <w:p w:rsidR="00EB1B77" w:rsidRDefault="00EB1B77">
      <w:pPr>
        <w:pStyle w:val="ConsPlusNormal"/>
        <w:spacing w:before="220"/>
        <w:ind w:firstLine="540"/>
        <w:jc w:val="both"/>
      </w:pPr>
      <w:r>
        <w:t>2.4. Срок предоставления муниципальной услуги составляет 30 календарных дней со дня регистрации заявления об обследовании земельного участка до дня регистрации результата предоставления муниципальной услуги.</w:t>
      </w:r>
    </w:p>
    <w:p w:rsidR="00EB1B77" w:rsidRDefault="00EB1B77">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EB1B77" w:rsidRDefault="00EB1B77">
      <w:pPr>
        <w:pStyle w:val="ConsPlusNormal"/>
        <w:spacing w:before="220"/>
        <w:ind w:firstLine="540"/>
        <w:jc w:val="both"/>
      </w:pPr>
      <w:r>
        <w:t xml:space="preserve">а)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EB1B77" w:rsidRDefault="00EB1B77">
      <w:pPr>
        <w:pStyle w:val="ConsPlusNormal"/>
        <w:spacing w:before="220"/>
        <w:ind w:firstLine="540"/>
        <w:jc w:val="both"/>
      </w:pPr>
      <w:hyperlink r:id="rId25" w:history="1">
        <w:r>
          <w:rPr>
            <w:color w:val="0000FF"/>
          </w:rPr>
          <w:t>б</w:t>
        </w:r>
      </w:hyperlink>
      <w:r>
        <w:t xml:space="preserve">) </w:t>
      </w:r>
      <w:hyperlink r:id="rId26" w:history="1">
        <w:r>
          <w:rPr>
            <w:color w:val="0000FF"/>
          </w:rPr>
          <w:t>решение</w:t>
        </w:r>
      </w:hyperlink>
      <w:r>
        <w:t xml:space="preserve"> Тюменской городской Думы от 25.11.2005 </w:t>
      </w:r>
      <w:hyperlink r:id="rId27" w:history="1">
        <w:r>
          <w:rPr>
            <w:color w:val="0000FF"/>
          </w:rPr>
          <w:t>N 259</w:t>
        </w:r>
      </w:hyperlink>
      <w:r>
        <w:t xml:space="preserve"> "О </w:t>
      </w:r>
      <w:proofErr w:type="gramStart"/>
      <w:r>
        <w:t>Положении</w:t>
      </w:r>
      <w:proofErr w:type="gramEnd"/>
      <w:r>
        <w:t xml:space="preserve"> о местных налогах города Тюмени".</w:t>
      </w:r>
    </w:p>
    <w:p w:rsidR="00EB1B77" w:rsidRDefault="00EB1B77">
      <w:pPr>
        <w:pStyle w:val="ConsPlusNormal"/>
        <w:spacing w:before="220"/>
        <w:ind w:firstLine="540"/>
        <w:jc w:val="both"/>
      </w:pPr>
      <w:bookmarkStart w:id="2" w:name="P54"/>
      <w:bookmarkEnd w:id="2"/>
      <w:r>
        <w:t>2.6. Для предоставления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устанавливается следующий исчерпывающий перечень документов:</w:t>
      </w:r>
    </w:p>
    <w:p w:rsidR="00EB1B77" w:rsidRDefault="00EB1B77">
      <w:pPr>
        <w:pStyle w:val="ConsPlusNormal"/>
        <w:spacing w:before="220"/>
        <w:ind w:firstLine="540"/>
        <w:jc w:val="both"/>
      </w:pPr>
      <w:proofErr w:type="gramStart"/>
      <w:r>
        <w:t xml:space="preserve">а) заявление об обследовании земельного участка (далее также заявление, заявление о предоставлении муниципальной услуги) по </w:t>
      </w:r>
      <w:hyperlink w:anchor="P232" w:history="1">
        <w:r>
          <w:rPr>
            <w:color w:val="0000FF"/>
          </w:rPr>
          <w:t>форме</w:t>
        </w:r>
      </w:hyperlink>
      <w:r>
        <w:t xml:space="preserve"> согласно приложению 2 к Регламенту (в случае, если заявление подается в электронном виде - по форме, размещенной на Едином портале </w:t>
      </w:r>
      <w:r>
        <w:lastRenderedPageBreak/>
        <w:t>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w:t>
      </w:r>
      <w:proofErr w:type="gramEnd"/>
      <w:r>
        <w:t xml:space="preserve"> портал);</w:t>
      </w:r>
    </w:p>
    <w:p w:rsidR="00EB1B77" w:rsidRDefault="00EB1B77">
      <w:pPr>
        <w:pStyle w:val="ConsPlusNormal"/>
        <w:spacing w:before="220"/>
        <w:ind w:firstLine="540"/>
        <w:jc w:val="both"/>
      </w:pPr>
      <w:r>
        <w:t>б) документ, подтверждающий полномочия представителя заявителя, в случае, если с заявлением об обследовании земельного участка обращается представитель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B1B77" w:rsidRDefault="00EB1B77">
      <w:pPr>
        <w:pStyle w:val="ConsPlusNormal"/>
        <w:spacing w:before="220"/>
        <w:ind w:firstLine="540"/>
        <w:jc w:val="both"/>
      </w:pPr>
      <w:r>
        <w:t>в) документы, подтверждающие право собственности, постоянного (бессрочного) пользования, пожизненного наследуемого владения земельным участком (в случае, если указанное право заявителя на земельный участок не зарегистрировано в Едином государственном реестре недвижимости).</w:t>
      </w:r>
    </w:p>
    <w:p w:rsidR="00EB1B77" w:rsidRDefault="00EB1B77">
      <w:pPr>
        <w:pStyle w:val="ConsPlusNormal"/>
        <w:jc w:val="both"/>
      </w:pPr>
      <w:r>
        <w:t xml:space="preserve">(в ред. </w:t>
      </w:r>
      <w:hyperlink r:id="rId28" w:history="1">
        <w:r>
          <w:rPr>
            <w:color w:val="0000FF"/>
          </w:rPr>
          <w:t>постановления</w:t>
        </w:r>
      </w:hyperlink>
      <w:r>
        <w:t xml:space="preserve"> Администрации города Тюмени от 22.01.2018 N 13-пк)</w:t>
      </w:r>
    </w:p>
    <w:p w:rsidR="00EB1B77" w:rsidRDefault="00EB1B77">
      <w:pPr>
        <w:pStyle w:val="ConsPlusNormal"/>
        <w:spacing w:before="220"/>
        <w:ind w:firstLine="540"/>
        <w:jc w:val="both"/>
      </w:pPr>
      <w:bookmarkStart w:id="3" w:name="P59"/>
      <w:bookmarkEnd w:id="3"/>
      <w:r>
        <w:t>2.7. Основаниями для отказа в приеме заявления об обследовании земельного участка являются:</w:t>
      </w:r>
    </w:p>
    <w:p w:rsidR="00EB1B77" w:rsidRDefault="00EB1B77">
      <w:pPr>
        <w:pStyle w:val="ConsPlusNormal"/>
        <w:spacing w:before="220"/>
        <w:ind w:firstLine="540"/>
        <w:jc w:val="both"/>
      </w:pPr>
      <w:r>
        <w:t>поступление заявления в период с 01 ноября по 01 марта;</w:t>
      </w:r>
    </w:p>
    <w:p w:rsidR="00EB1B77" w:rsidRDefault="00EB1B77">
      <w:pPr>
        <w:pStyle w:val="ConsPlusNormal"/>
        <w:spacing w:before="220"/>
        <w:ind w:firstLine="540"/>
        <w:jc w:val="both"/>
      </w:pPr>
      <w:r>
        <w:t>подача заявления неуполномоченным лицом.</w:t>
      </w:r>
    </w:p>
    <w:p w:rsidR="00EB1B77" w:rsidRDefault="00EB1B77">
      <w:pPr>
        <w:pStyle w:val="ConsPlusNormal"/>
        <w:spacing w:before="220"/>
        <w:ind w:firstLine="540"/>
        <w:jc w:val="both"/>
      </w:pPr>
      <w:r>
        <w:t>2.8. Основания для приостановления процедуры предоставления муниципальной услуги, основания для отказа в предоставлении муниципальной услуги не установлены.</w:t>
      </w:r>
    </w:p>
    <w:p w:rsidR="00EB1B77" w:rsidRDefault="00EB1B77">
      <w:pPr>
        <w:pStyle w:val="ConsPlusNormal"/>
        <w:spacing w:before="220"/>
        <w:ind w:firstLine="540"/>
        <w:jc w:val="both"/>
      </w:pPr>
      <w:r>
        <w:t>2.9. Предоставление муниципальной услуги по рассмотрению заявлений об обследовании земельных участков, затопляемых паводковыми и (или) грунтовыми водами, в целях освобождения от налогообложения осуществляется бесплатно - без взимания государственной пошлины или иной платы.</w:t>
      </w:r>
    </w:p>
    <w:p w:rsidR="00EB1B77" w:rsidRDefault="00EB1B77">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B1B77" w:rsidRDefault="00EB1B77">
      <w:pPr>
        <w:pStyle w:val="ConsPlusNormal"/>
        <w:spacing w:before="220"/>
        <w:ind w:firstLine="540"/>
        <w:jc w:val="both"/>
      </w:pPr>
      <w:r>
        <w:t>2.11. Заявление подлежит регистрации в день его поступления.</w:t>
      </w:r>
    </w:p>
    <w:p w:rsidR="00EB1B77" w:rsidRDefault="00EB1B77">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города Тюмени от 22.01.2018 N 13-пк)</w:t>
      </w:r>
    </w:p>
    <w:p w:rsidR="00EB1B77" w:rsidRDefault="00EB1B77">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EB1B77" w:rsidRDefault="00EB1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B77">
        <w:trPr>
          <w:jc w:val="center"/>
        </w:trPr>
        <w:tc>
          <w:tcPr>
            <w:tcW w:w="9294" w:type="dxa"/>
            <w:tcBorders>
              <w:top w:val="nil"/>
              <w:left w:val="single" w:sz="24" w:space="0" w:color="CED3F1"/>
              <w:bottom w:val="nil"/>
              <w:right w:val="single" w:sz="24" w:space="0" w:color="F4F3F8"/>
            </w:tcBorders>
            <w:shd w:val="clear" w:color="auto" w:fill="F4F3F8"/>
          </w:tcPr>
          <w:p w:rsidR="00EB1B77" w:rsidRDefault="00EB1B77">
            <w:pPr>
              <w:pStyle w:val="ConsPlusNormal"/>
              <w:jc w:val="both"/>
            </w:pPr>
            <w:proofErr w:type="spellStart"/>
            <w:r>
              <w:rPr>
                <w:color w:val="392C69"/>
              </w:rPr>
              <w:t>КонсультантПлюс</w:t>
            </w:r>
            <w:proofErr w:type="spellEnd"/>
            <w:r>
              <w:rPr>
                <w:color w:val="392C69"/>
              </w:rPr>
              <w:t>: примечание.</w:t>
            </w:r>
          </w:p>
          <w:p w:rsidR="00EB1B77" w:rsidRDefault="00EB1B77">
            <w:pPr>
              <w:pStyle w:val="ConsPlusNormal"/>
              <w:jc w:val="both"/>
            </w:pPr>
            <w:r>
              <w:rPr>
                <w:color w:val="392C69"/>
              </w:rPr>
              <w:t>Нумерация пунктов дана в соответствии с официальным текстом документа.</w:t>
            </w:r>
          </w:p>
        </w:tc>
      </w:tr>
    </w:tbl>
    <w:p w:rsidR="00EB1B77" w:rsidRDefault="00EB1B77">
      <w:pPr>
        <w:pStyle w:val="ConsPlusNormal"/>
        <w:spacing w:before="220"/>
        <w:ind w:firstLine="540"/>
        <w:jc w:val="both"/>
      </w:pPr>
      <w:r>
        <w:t>2.13. 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EB1B77" w:rsidRDefault="00EB1B77">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EB1B77" w:rsidRDefault="00EB1B77">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EB1B77" w:rsidRDefault="00EB1B77">
      <w:pPr>
        <w:pStyle w:val="ConsPlusNormal"/>
        <w:spacing w:before="220"/>
        <w:ind w:firstLine="540"/>
        <w:jc w:val="both"/>
      </w:pPr>
      <w:r>
        <w:lastRenderedPageBreak/>
        <w:t>наименование Департамента, непосредственно осуществляющего предоставление муниципальной услуги;</w:t>
      </w:r>
    </w:p>
    <w:p w:rsidR="00EB1B77" w:rsidRDefault="00EB1B77">
      <w:pPr>
        <w:pStyle w:val="ConsPlusNormal"/>
        <w:spacing w:before="220"/>
        <w:ind w:firstLine="540"/>
        <w:jc w:val="both"/>
      </w:pPr>
      <w:r>
        <w:t>место нахождения;</w:t>
      </w:r>
    </w:p>
    <w:p w:rsidR="00EB1B77" w:rsidRDefault="00EB1B77">
      <w:pPr>
        <w:pStyle w:val="ConsPlusNormal"/>
        <w:spacing w:before="220"/>
        <w:ind w:firstLine="540"/>
        <w:jc w:val="both"/>
      </w:pPr>
      <w:r>
        <w:t>режим работы;</w:t>
      </w:r>
    </w:p>
    <w:p w:rsidR="00EB1B77" w:rsidRDefault="00EB1B77">
      <w:pPr>
        <w:pStyle w:val="ConsPlusNormal"/>
        <w:spacing w:before="220"/>
        <w:ind w:firstLine="540"/>
        <w:jc w:val="both"/>
      </w:pPr>
      <w:r>
        <w:t>официальный сайт Администрации города Тюмени;</w:t>
      </w:r>
    </w:p>
    <w:p w:rsidR="00EB1B77" w:rsidRDefault="00EB1B77">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EB1B77" w:rsidRDefault="00EB1B77">
      <w:pPr>
        <w:pStyle w:val="ConsPlusNormal"/>
        <w:spacing w:before="220"/>
        <w:ind w:firstLine="540"/>
        <w:jc w:val="both"/>
      </w:pPr>
      <w:r>
        <w:t>г) помещения, в которых предоставляются муниципальные услуги, оборудуются:</w:t>
      </w:r>
    </w:p>
    <w:p w:rsidR="00EB1B77" w:rsidRDefault="00EB1B77">
      <w:pPr>
        <w:pStyle w:val="ConsPlusNormal"/>
        <w:spacing w:before="220"/>
        <w:ind w:firstLine="540"/>
        <w:jc w:val="both"/>
      </w:pPr>
      <w:r>
        <w:t>противопожарной системой и средствами пожаротушения;</w:t>
      </w:r>
    </w:p>
    <w:p w:rsidR="00EB1B77" w:rsidRDefault="00EB1B77">
      <w:pPr>
        <w:pStyle w:val="ConsPlusNormal"/>
        <w:spacing w:before="220"/>
        <w:ind w:firstLine="540"/>
        <w:jc w:val="both"/>
      </w:pPr>
      <w:r>
        <w:t>системой оповещения о возникновении чрезвычайной ситуации;</w:t>
      </w:r>
    </w:p>
    <w:p w:rsidR="00EB1B77" w:rsidRDefault="00EB1B77">
      <w:pPr>
        <w:pStyle w:val="ConsPlusNormal"/>
        <w:spacing w:before="220"/>
        <w:ind w:firstLine="540"/>
        <w:jc w:val="both"/>
      </w:pPr>
      <w:r>
        <w:t>указателями входа и выхода;</w:t>
      </w:r>
    </w:p>
    <w:p w:rsidR="00EB1B77" w:rsidRDefault="00EB1B77">
      <w:pPr>
        <w:pStyle w:val="ConsPlusNormal"/>
        <w:spacing w:before="220"/>
        <w:ind w:firstLine="540"/>
        <w:jc w:val="both"/>
      </w:pPr>
      <w:r>
        <w:t>табличкой с номерами и наименованиями помещений;</w:t>
      </w:r>
    </w:p>
    <w:p w:rsidR="00EB1B77" w:rsidRDefault="00EB1B77">
      <w:pPr>
        <w:pStyle w:val="ConsPlusNormal"/>
        <w:spacing w:before="220"/>
        <w:ind w:firstLine="540"/>
        <w:jc w:val="both"/>
      </w:pPr>
      <w:r>
        <w:t>системой кондиционирования воздуха;</w:t>
      </w:r>
    </w:p>
    <w:p w:rsidR="00EB1B77" w:rsidRDefault="00EB1B77">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EB1B77" w:rsidRDefault="00EB1B77">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EB1B77" w:rsidRDefault="00EB1B77">
      <w:pPr>
        <w:pStyle w:val="ConsPlusNormal"/>
        <w:spacing w:before="220"/>
        <w:ind w:firstLine="540"/>
        <w:jc w:val="both"/>
      </w:pPr>
      <w:r>
        <w:t>В помещениях также должен размещаться:</w:t>
      </w:r>
    </w:p>
    <w:p w:rsidR="00EB1B77" w:rsidRDefault="00EB1B77">
      <w:pPr>
        <w:pStyle w:val="ConsPlusNormal"/>
        <w:spacing w:before="220"/>
        <w:ind w:firstLine="540"/>
        <w:jc w:val="both"/>
      </w:pPr>
      <w:r>
        <w:t>информационный киоск Администрации города Тюмени;</w:t>
      </w:r>
    </w:p>
    <w:p w:rsidR="00EB1B77" w:rsidRDefault="00EB1B77">
      <w:pPr>
        <w:pStyle w:val="ConsPlusNormal"/>
        <w:spacing w:before="220"/>
        <w:ind w:firstLine="540"/>
        <w:jc w:val="both"/>
      </w:pPr>
      <w:r>
        <w:t>информационные стенды, содержащие следующую информацию:</w:t>
      </w:r>
    </w:p>
    <w:p w:rsidR="00EB1B77" w:rsidRDefault="00EB1B77">
      <w:pPr>
        <w:pStyle w:val="ConsPlusNormal"/>
        <w:spacing w:before="220"/>
        <w:ind w:firstLine="540"/>
        <w:jc w:val="both"/>
      </w:pPr>
      <w:r>
        <w:t>график работы Департамента;</w:t>
      </w:r>
    </w:p>
    <w:p w:rsidR="00EB1B77" w:rsidRDefault="00EB1B77">
      <w:pPr>
        <w:pStyle w:val="ConsPlusNormal"/>
        <w:spacing w:before="220"/>
        <w:ind w:firstLine="540"/>
        <w:jc w:val="both"/>
      </w:pPr>
      <w:r>
        <w:t>номер телефона, по которому можно осуществить предварительную запись;</w:t>
      </w:r>
    </w:p>
    <w:p w:rsidR="00EB1B77" w:rsidRDefault="00EB1B77">
      <w:pPr>
        <w:pStyle w:val="ConsPlusNormal"/>
        <w:spacing w:before="220"/>
        <w:ind w:firstLine="540"/>
        <w:jc w:val="both"/>
      </w:pPr>
      <w:r>
        <w:t>перечень, определяющий круг заявителей;</w:t>
      </w:r>
    </w:p>
    <w:p w:rsidR="00EB1B77" w:rsidRDefault="00EB1B77">
      <w:pPr>
        <w:pStyle w:val="ConsPlusNormal"/>
        <w:spacing w:before="220"/>
        <w:ind w:firstLine="540"/>
        <w:jc w:val="both"/>
      </w:pPr>
      <w:r>
        <w:t>бланки документов и образцы их заполнения;</w:t>
      </w:r>
    </w:p>
    <w:p w:rsidR="00EB1B77" w:rsidRDefault="00EB1B77">
      <w:pPr>
        <w:pStyle w:val="ConsPlusNormal"/>
        <w:spacing w:before="220"/>
        <w:ind w:firstLine="540"/>
        <w:jc w:val="both"/>
      </w:pPr>
      <w:r>
        <w:t>форма заявления о предоставлении муниципальной услуги;</w:t>
      </w:r>
    </w:p>
    <w:p w:rsidR="00EB1B77" w:rsidRDefault="00EB1B77">
      <w:pPr>
        <w:pStyle w:val="ConsPlusNormal"/>
        <w:spacing w:before="220"/>
        <w:ind w:firstLine="540"/>
        <w:jc w:val="both"/>
      </w:pPr>
      <w:r>
        <w:t>перечень документов, необходимых для предоставления муниципальной услуги;</w:t>
      </w:r>
    </w:p>
    <w:p w:rsidR="00EB1B77" w:rsidRDefault="00EB1B77">
      <w:pPr>
        <w:pStyle w:val="ConsPlusNormal"/>
        <w:spacing w:before="220"/>
        <w:ind w:firstLine="540"/>
        <w:jc w:val="both"/>
      </w:pPr>
      <w:r>
        <w:t>перечень оснований для отказа в предоставлении муниципальной услуги;</w:t>
      </w:r>
    </w:p>
    <w:p w:rsidR="00EB1B77" w:rsidRDefault="00EB1B77">
      <w:pPr>
        <w:pStyle w:val="ConsPlusNormal"/>
        <w:spacing w:before="220"/>
        <w:ind w:firstLine="540"/>
        <w:jc w:val="both"/>
      </w:pPr>
      <w:r>
        <w:lastRenderedPageBreak/>
        <w:t>блок-схема предоставления муниципальной услуги;</w:t>
      </w:r>
    </w:p>
    <w:p w:rsidR="00EB1B77" w:rsidRDefault="00EB1B77">
      <w:pPr>
        <w:pStyle w:val="ConsPlusNormal"/>
        <w:spacing w:before="220"/>
        <w:ind w:firstLine="540"/>
        <w:jc w:val="both"/>
      </w:pPr>
      <w:r>
        <w:t>копия настоящего Регламента;</w:t>
      </w:r>
    </w:p>
    <w:p w:rsidR="00EB1B77" w:rsidRDefault="00EB1B77">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EB1B77" w:rsidRDefault="00EB1B77">
      <w:pPr>
        <w:pStyle w:val="ConsPlusNormal"/>
        <w:spacing w:before="220"/>
        <w:ind w:firstLine="540"/>
        <w:jc w:val="both"/>
      </w:pPr>
      <w:r>
        <w:t>номер телефонного центра качества предоставления муниципальных и государственных услуг.</w:t>
      </w:r>
    </w:p>
    <w:p w:rsidR="00EB1B77" w:rsidRDefault="00EB1B77">
      <w:pPr>
        <w:pStyle w:val="ConsPlusNormal"/>
        <w:spacing w:before="220"/>
        <w:ind w:firstLine="540"/>
        <w:jc w:val="both"/>
      </w:pPr>
      <w:r>
        <w:t>2.14. Показателями доступности и качества оказания муниципальной услуги являются:</w:t>
      </w:r>
    </w:p>
    <w:p w:rsidR="00EB1B77" w:rsidRDefault="00EB1B77">
      <w:pPr>
        <w:pStyle w:val="ConsPlusNormal"/>
        <w:spacing w:before="220"/>
        <w:ind w:firstLine="540"/>
        <w:jc w:val="both"/>
      </w:pPr>
      <w:r>
        <w:t>а) удовлетворенность заявителей качеством муниципальной услуги;</w:t>
      </w:r>
    </w:p>
    <w:p w:rsidR="00EB1B77" w:rsidRDefault="00EB1B77">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EB1B77" w:rsidRDefault="00EB1B77">
      <w:pPr>
        <w:pStyle w:val="ConsPlusNormal"/>
        <w:spacing w:before="220"/>
        <w:ind w:firstLine="540"/>
        <w:jc w:val="both"/>
      </w:pPr>
      <w:r>
        <w:t>в) соблюдение сроков предоставления муниципальной услуги;</w:t>
      </w:r>
    </w:p>
    <w:p w:rsidR="00EB1B77" w:rsidRDefault="00EB1B77">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EB1B77" w:rsidRDefault="00EB1B77">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EB1B77" w:rsidRDefault="00EB1B77">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EB1B77" w:rsidRDefault="00EB1B77">
      <w:pPr>
        <w:pStyle w:val="ConsPlusNormal"/>
        <w:spacing w:before="220"/>
        <w:ind w:firstLine="540"/>
        <w:jc w:val="both"/>
      </w:pPr>
      <w:r>
        <w:t>2.15. При предоставлении муниципальной услуги в электронной форме заявитель вправе:</w:t>
      </w:r>
    </w:p>
    <w:p w:rsidR="00EB1B77" w:rsidRDefault="00EB1B77">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Региональном портале;</w:t>
      </w:r>
    </w:p>
    <w:p w:rsidR="00EB1B77" w:rsidRDefault="00EB1B77">
      <w:pPr>
        <w:pStyle w:val="ConsPlusNormal"/>
        <w:spacing w:before="220"/>
        <w:ind w:firstLine="540"/>
        <w:jc w:val="both"/>
      </w:pPr>
      <w:r>
        <w:t>б) подать заявление об обследовании земельных участков, затопляемых паводковыми и (или) грунтовыми водами, в целях освобождения от налогообложения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EB1B77" w:rsidRDefault="00EB1B77">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EB1B77" w:rsidRDefault="00EB1B77">
      <w:pPr>
        <w:pStyle w:val="ConsPlusNormal"/>
        <w:spacing w:before="220"/>
        <w:ind w:firstLine="540"/>
        <w:jc w:val="both"/>
      </w:pPr>
      <w:r>
        <w:t>в) получить сведения о ходе выполнения заявления об обследовании земельных участков, затопляемых паводковыми и (или) грунтовыми водами, в целях освобождения от налогообложения, поданного в электронной форме;</w:t>
      </w:r>
    </w:p>
    <w:p w:rsidR="00EB1B77" w:rsidRDefault="00EB1B77">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EB1B77" w:rsidRDefault="00EB1B77">
      <w:pPr>
        <w:pStyle w:val="ConsPlusNormal"/>
        <w:spacing w:before="220"/>
        <w:ind w:firstLine="540"/>
        <w:jc w:val="both"/>
      </w:pPr>
      <w:r>
        <w:t>д)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EB1B77" w:rsidRDefault="00EB1B77">
      <w:pPr>
        <w:pStyle w:val="ConsPlusNormal"/>
        <w:jc w:val="both"/>
      </w:pPr>
    </w:p>
    <w:p w:rsidR="00EB1B77" w:rsidRDefault="00EB1B77">
      <w:pPr>
        <w:pStyle w:val="ConsPlusNormal"/>
        <w:jc w:val="center"/>
        <w:outlineLvl w:val="1"/>
      </w:pPr>
      <w:r>
        <w:t>III. Состав, последовательность и сроки выполнения</w:t>
      </w:r>
    </w:p>
    <w:p w:rsidR="00EB1B77" w:rsidRDefault="00EB1B77">
      <w:pPr>
        <w:pStyle w:val="ConsPlusNormal"/>
        <w:jc w:val="center"/>
      </w:pPr>
      <w:r>
        <w:t>административных процедур, требования к порядку их</w:t>
      </w:r>
    </w:p>
    <w:p w:rsidR="00EB1B77" w:rsidRDefault="00EB1B77">
      <w:pPr>
        <w:pStyle w:val="ConsPlusNormal"/>
        <w:jc w:val="center"/>
      </w:pPr>
      <w:r>
        <w:lastRenderedPageBreak/>
        <w:t>выполнения</w:t>
      </w:r>
    </w:p>
    <w:p w:rsidR="00EB1B77" w:rsidRDefault="00EB1B77">
      <w:pPr>
        <w:pStyle w:val="ConsPlusNormal"/>
        <w:jc w:val="both"/>
      </w:pPr>
    </w:p>
    <w:p w:rsidR="00EB1B77" w:rsidRDefault="00EB1B77">
      <w:pPr>
        <w:pStyle w:val="ConsPlusNormal"/>
        <w:jc w:val="center"/>
        <w:outlineLvl w:val="2"/>
      </w:pPr>
      <w:r>
        <w:t>3.1. Перечень административных процедур</w:t>
      </w:r>
    </w:p>
    <w:p w:rsidR="00EB1B77" w:rsidRDefault="00EB1B77">
      <w:pPr>
        <w:pStyle w:val="ConsPlusNormal"/>
        <w:jc w:val="both"/>
      </w:pPr>
    </w:p>
    <w:p w:rsidR="00EB1B77" w:rsidRDefault="00EB1B77">
      <w:pPr>
        <w:pStyle w:val="ConsPlusNormal"/>
        <w:ind w:firstLine="540"/>
        <w:jc w:val="both"/>
      </w:pPr>
      <w:r>
        <w:t>3.1.1. Предоставление муниципальной услуги включает в себя следующие административные процедуры:</w:t>
      </w:r>
    </w:p>
    <w:p w:rsidR="00EB1B77" w:rsidRDefault="00EB1B77">
      <w:pPr>
        <w:pStyle w:val="ConsPlusNormal"/>
        <w:spacing w:before="220"/>
        <w:ind w:firstLine="540"/>
        <w:jc w:val="both"/>
      </w:pPr>
      <w:r>
        <w:t>а) прием документов, необходимых для предоставления муниципальной услуги;</w:t>
      </w:r>
    </w:p>
    <w:p w:rsidR="00EB1B77" w:rsidRDefault="00EB1B77">
      <w:pPr>
        <w:pStyle w:val="ConsPlusNormal"/>
        <w:spacing w:before="220"/>
        <w:ind w:firstLine="540"/>
        <w:jc w:val="both"/>
      </w:pPr>
      <w:r>
        <w:t>б) рассмотрение заявления о предоставлении муниципальной услуги.</w:t>
      </w:r>
    </w:p>
    <w:p w:rsidR="00EB1B77" w:rsidRDefault="00EB1B77">
      <w:pPr>
        <w:pStyle w:val="ConsPlusNormal"/>
        <w:spacing w:before="220"/>
        <w:ind w:firstLine="540"/>
        <w:jc w:val="both"/>
      </w:pPr>
      <w:r>
        <w:t xml:space="preserve">3.1.2. </w:t>
      </w:r>
      <w:hyperlink w:anchor="P207"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EB1B77" w:rsidRDefault="00EB1B77">
      <w:pPr>
        <w:pStyle w:val="ConsPlusNormal"/>
        <w:jc w:val="both"/>
      </w:pPr>
    </w:p>
    <w:p w:rsidR="00EB1B77" w:rsidRDefault="00EB1B77">
      <w:pPr>
        <w:pStyle w:val="ConsPlusNormal"/>
        <w:jc w:val="center"/>
        <w:outlineLvl w:val="2"/>
      </w:pPr>
      <w:r>
        <w:t>3.2. Прием документов, необходимых для предоставления</w:t>
      </w:r>
    </w:p>
    <w:p w:rsidR="00EB1B77" w:rsidRDefault="00EB1B77">
      <w:pPr>
        <w:pStyle w:val="ConsPlusNormal"/>
        <w:jc w:val="center"/>
      </w:pPr>
      <w:r>
        <w:t>муниципальной услуги</w:t>
      </w:r>
    </w:p>
    <w:p w:rsidR="00EB1B77" w:rsidRDefault="00EB1B77">
      <w:pPr>
        <w:pStyle w:val="ConsPlusNormal"/>
        <w:jc w:val="both"/>
      </w:pPr>
    </w:p>
    <w:p w:rsidR="00EB1B77" w:rsidRDefault="00EB1B77">
      <w:pPr>
        <w:pStyle w:val="ConsPlusNormal"/>
        <w:ind w:firstLine="540"/>
        <w:jc w:val="both"/>
      </w:pPr>
      <w:r>
        <w:t>3.2.1. Основанием для начала административной процедуры является обращение заявителя в Департамент посредством личного приема, в электронной форме или посредством почтового отправления.</w:t>
      </w:r>
    </w:p>
    <w:p w:rsidR="00EB1B77" w:rsidRDefault="00EB1B77">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согласно графику работы в порядке очереди либо по предварительной записи. При личном приеме заявитель предъявляет сотруднику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представитель, имеющий право действовать без доверенности).</w:t>
      </w:r>
    </w:p>
    <w:p w:rsidR="00EB1B77" w:rsidRDefault="00EB1B77">
      <w:pPr>
        <w:pStyle w:val="ConsPlusNormal"/>
        <w:spacing w:before="220"/>
        <w:ind w:firstLine="540"/>
        <w:jc w:val="both"/>
      </w:pPr>
      <w:r>
        <w:t>3.2.3.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EB1B77" w:rsidRDefault="00EB1B77">
      <w:pPr>
        <w:pStyle w:val="ConsPlusNormal"/>
        <w:spacing w:before="22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EB1B77" w:rsidRDefault="00EB1B77">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EB1B77" w:rsidRDefault="00EB1B77">
      <w:pPr>
        <w:pStyle w:val="ConsPlusNormal"/>
        <w:spacing w:before="220"/>
        <w:ind w:firstLine="540"/>
        <w:jc w:val="both"/>
      </w:pPr>
      <w:r>
        <w:t xml:space="preserve">в) проверяет наличие документов, которые в соответствии с </w:t>
      </w:r>
      <w:hyperlink w:anchor="P54" w:history="1">
        <w:r>
          <w:rPr>
            <w:color w:val="0000FF"/>
          </w:rPr>
          <w:t>пунктом 2.6</w:t>
        </w:r>
      </w:hyperlink>
      <w:r>
        <w:t xml:space="preserve"> Регламента представляются заявителем самостоятельно, проверяет наличие оснований для отказа в приеме документов, предусмотренных </w:t>
      </w:r>
      <w:hyperlink w:anchor="P59" w:history="1">
        <w:r>
          <w:rPr>
            <w:color w:val="0000FF"/>
          </w:rPr>
          <w:t>пунктом 2.7</w:t>
        </w:r>
      </w:hyperlink>
      <w:r>
        <w:t xml:space="preserve"> Регламента;</w:t>
      </w:r>
    </w:p>
    <w:p w:rsidR="00EB1B77" w:rsidRDefault="00EB1B77">
      <w:pPr>
        <w:pStyle w:val="ConsPlusNormal"/>
        <w:spacing w:before="220"/>
        <w:ind w:firstLine="540"/>
        <w:jc w:val="both"/>
      </w:pPr>
      <w:r>
        <w:t xml:space="preserve">г) при наличии оснований для отказа в приеме документов, предусмотренных </w:t>
      </w:r>
      <w:hyperlink w:anchor="P59" w:history="1">
        <w:r>
          <w:rPr>
            <w:color w:val="0000FF"/>
          </w:rPr>
          <w:t>пунктом 2.7</w:t>
        </w:r>
      </w:hyperlink>
      <w:r>
        <w:t xml:space="preserve"> Регламента, вручает заявителю уведомление об отказе в приеме заявления и возвращает документы, прилагаемые к заявлению;</w:t>
      </w:r>
    </w:p>
    <w:p w:rsidR="00EB1B77" w:rsidRDefault="00EB1B77">
      <w:pPr>
        <w:pStyle w:val="ConsPlusNormal"/>
        <w:spacing w:before="220"/>
        <w:ind w:firstLine="540"/>
        <w:jc w:val="both"/>
      </w:pPr>
      <w:r>
        <w:t xml:space="preserve">д) при отсутствии оснований для отказа в приеме документов, предусмотренных </w:t>
      </w:r>
      <w:hyperlink w:anchor="P59" w:history="1">
        <w:r>
          <w:rPr>
            <w:color w:val="0000FF"/>
          </w:rPr>
          <w:t>пунктом 2.7</w:t>
        </w:r>
      </w:hyperlink>
      <w:r>
        <w:t xml:space="preserve"> Регламента:</w:t>
      </w:r>
    </w:p>
    <w:p w:rsidR="00EB1B77" w:rsidRDefault="00EB1B77">
      <w:pPr>
        <w:pStyle w:val="ConsPlusNormal"/>
        <w:spacing w:before="220"/>
        <w:ind w:firstLine="540"/>
        <w:jc w:val="both"/>
      </w:pPr>
      <w:r>
        <w:t>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B1B77" w:rsidRDefault="00EB1B77">
      <w:pPr>
        <w:pStyle w:val="ConsPlusNormal"/>
        <w:spacing w:before="220"/>
        <w:ind w:firstLine="540"/>
        <w:jc w:val="both"/>
      </w:pPr>
      <w:bookmarkStart w:id="4" w:name="P138"/>
      <w:bookmarkEnd w:id="4"/>
      <w:r>
        <w:t>обеспечивает регистрацию заявления в системе электронного документооборота и делопроизводства Администрации города Тюмени;</w:t>
      </w:r>
    </w:p>
    <w:p w:rsidR="00EB1B77" w:rsidRDefault="00EB1B77">
      <w:pPr>
        <w:pStyle w:val="ConsPlusNormal"/>
        <w:spacing w:before="220"/>
        <w:ind w:firstLine="540"/>
        <w:jc w:val="both"/>
      </w:pPr>
      <w:r>
        <w:lastRenderedPageBreak/>
        <w:t xml:space="preserve">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t xml:space="preserve">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38" w:history="1">
        <w:r>
          <w:rPr>
            <w:color w:val="0000FF"/>
          </w:rPr>
          <w:t>абзацем третьим</w:t>
        </w:r>
      </w:hyperlink>
      <w:r>
        <w:t xml:space="preserve"> настоящего пункта заявлению о предоставлении муниципальной услуги;</w:t>
      </w:r>
      <w:proofErr w:type="gramEnd"/>
    </w:p>
    <w:p w:rsidR="00EB1B77" w:rsidRDefault="00EB1B77">
      <w:pPr>
        <w:pStyle w:val="ConsPlusNormal"/>
        <w:spacing w:before="220"/>
        <w:ind w:firstLine="540"/>
        <w:jc w:val="both"/>
      </w:pPr>
      <w:r>
        <w:t xml:space="preserve">передает заявление и документы, предусмотренные </w:t>
      </w:r>
      <w:hyperlink w:anchor="P54"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EB1B77" w:rsidRDefault="00EB1B77">
      <w:pPr>
        <w:pStyle w:val="ConsPlusNormal"/>
        <w:spacing w:before="220"/>
        <w:ind w:firstLine="540"/>
        <w:jc w:val="both"/>
      </w:pPr>
      <w:r>
        <w:t>3.2.6. При поступлении заявления в электронной форме должностное лицо Департамента, ответственное за прием заявлений:</w:t>
      </w:r>
    </w:p>
    <w:p w:rsidR="00EB1B77" w:rsidRDefault="00EB1B77">
      <w:pPr>
        <w:pStyle w:val="ConsPlusNormal"/>
        <w:spacing w:before="220"/>
        <w:ind w:firstLine="540"/>
        <w:jc w:val="both"/>
      </w:pPr>
      <w:proofErr w:type="gramStart"/>
      <w:r>
        <w:t>проверяет подлинность квалифицированной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roofErr w:type="gramEnd"/>
    </w:p>
    <w:p w:rsidR="00EB1B77" w:rsidRDefault="00EB1B77">
      <w:pPr>
        <w:pStyle w:val="ConsPlusNormal"/>
        <w:spacing w:before="220"/>
        <w:ind w:firstLine="540"/>
        <w:jc w:val="both"/>
      </w:pPr>
      <w:r>
        <w:t xml:space="preserve">при наличии оснований для отказа в приеме документов, предусмотренных </w:t>
      </w:r>
      <w:hyperlink w:anchor="P59" w:history="1">
        <w:r>
          <w:rPr>
            <w:color w:val="0000FF"/>
          </w:rPr>
          <w:t>пунктом 2.7</w:t>
        </w:r>
      </w:hyperlink>
      <w:r>
        <w:t xml:space="preserve"> Регламента, направляет заявителю не позднее рабочего дня, следующего за днем поступления заявления в Департамент, на адрес электронной почты уведомление об отказе в приеме заявления;</w:t>
      </w:r>
    </w:p>
    <w:p w:rsidR="00EB1B77" w:rsidRDefault="00EB1B77">
      <w:pPr>
        <w:pStyle w:val="ConsPlusNormal"/>
        <w:spacing w:before="220"/>
        <w:ind w:firstLine="540"/>
        <w:jc w:val="both"/>
      </w:pPr>
      <w:proofErr w:type="gramStart"/>
      <w:r>
        <w:t xml:space="preserve">при отсутствии оснований для отказа в приеме документов, предусмотренных </w:t>
      </w:r>
      <w:hyperlink w:anchor="P59" w:history="1">
        <w:r>
          <w:rPr>
            <w:color w:val="0000FF"/>
          </w:rPr>
          <w:t>пунктом 2.7</w:t>
        </w:r>
      </w:hyperlink>
      <w:r>
        <w:t xml:space="preserve"> Регламента, 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w:t>
      </w:r>
      <w:proofErr w:type="gramEnd"/>
      <w:r>
        <w:t xml:space="preserve"> подано заявление.</w:t>
      </w:r>
    </w:p>
    <w:p w:rsidR="00EB1B77" w:rsidRDefault="00EB1B77">
      <w:pPr>
        <w:pStyle w:val="ConsPlusNormal"/>
        <w:spacing w:before="220"/>
        <w:ind w:firstLine="540"/>
        <w:jc w:val="both"/>
      </w:pPr>
      <w:r>
        <w:t xml:space="preserve">3.2.7.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при отсутствии оснований для отказа в приеме документов, предусмотренных </w:t>
      </w:r>
      <w:hyperlink w:anchor="P59" w:history="1">
        <w:r>
          <w:rPr>
            <w:color w:val="0000FF"/>
          </w:rPr>
          <w:t>пунктом 2.7</w:t>
        </w:r>
      </w:hyperlink>
      <w:r>
        <w:t xml:space="preserve"> Регламента, обеспечивает регистрацию заявления в системе электронного документооборота и делопроизводства Администрации города Тюмени.</w:t>
      </w:r>
    </w:p>
    <w:p w:rsidR="00EB1B77" w:rsidRDefault="00EB1B77">
      <w:pPr>
        <w:pStyle w:val="ConsPlusNormal"/>
        <w:spacing w:before="220"/>
        <w:ind w:firstLine="540"/>
        <w:jc w:val="both"/>
      </w:pPr>
      <w:r>
        <w:t xml:space="preserve">При наличии оснований для отказа в приеме документов, предусмотренных </w:t>
      </w:r>
      <w:hyperlink w:anchor="P59" w:history="1">
        <w:r>
          <w:rPr>
            <w:color w:val="0000FF"/>
          </w:rPr>
          <w:t>пунктом 2.7</w:t>
        </w:r>
      </w:hyperlink>
      <w:r>
        <w:t xml:space="preserve"> Регламента, должностное лицо Департамента, ответственное за прием заявлений, в течение 1 рабочего дня направляет в адрес заявителя посредством почтового отправления уведомление об отказе в приеме документов.</w:t>
      </w:r>
    </w:p>
    <w:p w:rsidR="00EB1B77" w:rsidRDefault="00EB1B77">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EB1B77" w:rsidRDefault="00EB1B77">
      <w:pPr>
        <w:pStyle w:val="ConsPlusNormal"/>
        <w:spacing w:before="220"/>
        <w:ind w:firstLine="540"/>
        <w:jc w:val="both"/>
      </w:pPr>
      <w:r>
        <w:t>3.2.8. Результатом административной процедуры является:</w:t>
      </w:r>
    </w:p>
    <w:p w:rsidR="00EB1B77" w:rsidRDefault="00EB1B77">
      <w:pPr>
        <w:pStyle w:val="ConsPlusNormal"/>
        <w:spacing w:before="220"/>
        <w:ind w:firstLine="540"/>
        <w:jc w:val="both"/>
      </w:pPr>
      <w:proofErr w:type="gramStart"/>
      <w:r>
        <w:t>а) при личном приеме заявителя - выдача расписки о приеме документов либо уведомления об отказе в приеме документов;</w:t>
      </w:r>
      <w:proofErr w:type="gramEnd"/>
    </w:p>
    <w:p w:rsidR="00EB1B77" w:rsidRDefault="00EB1B77">
      <w:pPr>
        <w:pStyle w:val="ConsPlusNormal"/>
        <w:spacing w:before="220"/>
        <w:ind w:firstLine="540"/>
        <w:jc w:val="both"/>
      </w:pPr>
      <w:r>
        <w:t>б) при поступлении заявления в электронном виде или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либо направление заявителю уведомления об отказе в приеме документов.</w:t>
      </w:r>
    </w:p>
    <w:p w:rsidR="00EB1B77" w:rsidRDefault="00EB1B77">
      <w:pPr>
        <w:pStyle w:val="ConsPlusNormal"/>
        <w:spacing w:before="220"/>
        <w:ind w:firstLine="540"/>
        <w:jc w:val="both"/>
      </w:pPr>
      <w:r>
        <w:lastRenderedPageBreak/>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EB1B77" w:rsidRDefault="00EB1B77">
      <w:pPr>
        <w:pStyle w:val="ConsPlusNormal"/>
        <w:spacing w:before="220"/>
        <w:ind w:firstLine="540"/>
        <w:jc w:val="both"/>
      </w:pPr>
      <w:r>
        <w:t>3.2.10. Срок административной процедуры:</w:t>
      </w:r>
    </w:p>
    <w:p w:rsidR="00EB1B77" w:rsidRDefault="00EB1B77">
      <w:pPr>
        <w:pStyle w:val="ConsPlusNormal"/>
        <w:spacing w:before="220"/>
        <w:ind w:firstLine="540"/>
        <w:jc w:val="both"/>
      </w:pPr>
      <w:r>
        <w:t>а) при личном приеме документов не должен превышать 15 минут;</w:t>
      </w:r>
    </w:p>
    <w:p w:rsidR="00EB1B77" w:rsidRDefault="00EB1B77">
      <w:pPr>
        <w:pStyle w:val="ConsPlusNormal"/>
        <w:spacing w:before="220"/>
        <w:ind w:firstLine="540"/>
        <w:jc w:val="both"/>
      </w:pPr>
      <w:r>
        <w:t>б) при подаче документов в электронном виде или посредством почтового отправления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w:t>
      </w:r>
    </w:p>
    <w:p w:rsidR="00EB1B77" w:rsidRDefault="00EB1B77">
      <w:pPr>
        <w:pStyle w:val="ConsPlusNormal"/>
        <w:jc w:val="both"/>
      </w:pPr>
    </w:p>
    <w:p w:rsidR="00EB1B77" w:rsidRDefault="00EB1B77">
      <w:pPr>
        <w:pStyle w:val="ConsPlusNormal"/>
        <w:jc w:val="center"/>
        <w:outlineLvl w:val="2"/>
      </w:pPr>
      <w:r>
        <w:t>3.3. Рассмотрение заявления</w:t>
      </w:r>
    </w:p>
    <w:p w:rsidR="00EB1B77" w:rsidRDefault="00EB1B77">
      <w:pPr>
        <w:pStyle w:val="ConsPlusNormal"/>
        <w:jc w:val="center"/>
      </w:pPr>
      <w:r>
        <w:t>о предоставлении муниципальной услуги</w:t>
      </w:r>
    </w:p>
    <w:p w:rsidR="00EB1B77" w:rsidRDefault="00EB1B77">
      <w:pPr>
        <w:pStyle w:val="ConsPlusNormal"/>
        <w:jc w:val="both"/>
      </w:pPr>
    </w:p>
    <w:p w:rsidR="00EB1B77" w:rsidRDefault="00EB1B77">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EB1B77" w:rsidRDefault="00EB1B77">
      <w:pPr>
        <w:pStyle w:val="ConsPlusNormal"/>
        <w:spacing w:before="220"/>
        <w:ind w:firstLine="540"/>
        <w:jc w:val="both"/>
      </w:pPr>
      <w:r>
        <w:t xml:space="preserve">3.3.2. </w:t>
      </w:r>
      <w:proofErr w:type="gramStart"/>
      <w:r>
        <w:t>Должностное лицо, ответственное за рассмотрение заявления, в течение 1 рабочего дня со дня регистрации заявления, поступившего в Департамент при личном обращении, в электронном виде или посредством почтового отправления,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EB1B77" w:rsidRDefault="00EB1B77">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EB1B77" w:rsidRDefault="00EB1B77">
      <w:pPr>
        <w:pStyle w:val="ConsPlusNormal"/>
        <w:spacing w:before="220"/>
        <w:ind w:firstLine="540"/>
        <w:jc w:val="both"/>
      </w:pPr>
      <w:r>
        <w:t>выписка из Единого государственного реестра недвижимости о правах на земельный участок, который необходимо обследовать (в случае, если правоустанавливающие документы на земельный участок заявителем не представлены).</w:t>
      </w:r>
    </w:p>
    <w:p w:rsidR="00EB1B77" w:rsidRDefault="00EB1B77">
      <w:pPr>
        <w:pStyle w:val="ConsPlusNormal"/>
        <w:jc w:val="both"/>
      </w:pPr>
      <w:r>
        <w:t xml:space="preserve">(в ред. </w:t>
      </w:r>
      <w:hyperlink r:id="rId30" w:history="1">
        <w:r>
          <w:rPr>
            <w:color w:val="0000FF"/>
          </w:rPr>
          <w:t>постановления</w:t>
        </w:r>
      </w:hyperlink>
      <w:r>
        <w:t xml:space="preserve"> Администрации города Тюмени от 22.01.2018 N 13-пк)</w:t>
      </w:r>
    </w:p>
    <w:p w:rsidR="00EB1B77" w:rsidRDefault="00EB1B77">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EB1B77" w:rsidRDefault="00EB1B77">
      <w:pPr>
        <w:pStyle w:val="ConsPlusNormal"/>
        <w:spacing w:before="220"/>
        <w:ind w:firstLine="540"/>
        <w:jc w:val="both"/>
      </w:pPr>
      <w:bookmarkStart w:id="5" w:name="P165"/>
      <w:bookmarkEnd w:id="5"/>
      <w:r>
        <w:t>3.3.3. Должностное лицо Департамента, которому поручено рассмотрение заявления:</w:t>
      </w:r>
    </w:p>
    <w:p w:rsidR="00EB1B77" w:rsidRDefault="00EB1B77">
      <w:pPr>
        <w:pStyle w:val="ConsPlusNormal"/>
        <w:spacing w:before="220"/>
        <w:ind w:firstLine="540"/>
        <w:jc w:val="both"/>
      </w:pPr>
      <w:proofErr w:type="gramStart"/>
      <w:r>
        <w:t xml:space="preserve">осуществляет выезд на место для обследования и </w:t>
      </w:r>
      <w:proofErr w:type="spellStart"/>
      <w:r>
        <w:t>фотофиксации</w:t>
      </w:r>
      <w:proofErr w:type="spellEnd"/>
      <w:r>
        <w:t xml:space="preserve"> земельного участка, указанного в заявлении, по результатам обследования земельного участка составляет акт обследования земельного участка по форме, утвержденной директором Департамента, с отражением информации о земельном участке на предмет затопления его паводковыми и (или) грунтовыми водами в 3-х экземплярах, и проект сопроводительного письма к акту;</w:t>
      </w:r>
      <w:proofErr w:type="gramEnd"/>
    </w:p>
    <w:p w:rsidR="00EB1B77" w:rsidRDefault="00EB1B77">
      <w:pPr>
        <w:pStyle w:val="ConsPlusNormal"/>
        <w:spacing w:before="220"/>
        <w:ind w:firstLine="540"/>
        <w:jc w:val="both"/>
      </w:pPr>
      <w:r>
        <w:t>обеспечивает подписание подготовленного акта обследования земельного участка, проекта сопроводительного письма директором Департамента.</w:t>
      </w:r>
    </w:p>
    <w:p w:rsidR="00EB1B77" w:rsidRDefault="00EB1B77">
      <w:pPr>
        <w:pStyle w:val="ConsPlusNormal"/>
        <w:spacing w:before="220"/>
        <w:ind w:firstLine="540"/>
        <w:jc w:val="both"/>
      </w:pPr>
      <w:r>
        <w:t xml:space="preserve">3.3.4. Директор Департамента при подписании проектов документов, указанных в </w:t>
      </w:r>
      <w:hyperlink w:anchor="P165" w:history="1">
        <w:r>
          <w:rPr>
            <w:color w:val="0000FF"/>
          </w:rPr>
          <w:t>пункте 3.3.3</w:t>
        </w:r>
      </w:hyperlink>
      <w:r>
        <w:t xml:space="preserve"> Регламента, проверяет соблюдение должностными лицами Регламента в части сроков выполнения административных процедур, их последовательности и полноты.</w:t>
      </w:r>
    </w:p>
    <w:p w:rsidR="00EB1B77" w:rsidRDefault="00EB1B77">
      <w:pPr>
        <w:pStyle w:val="ConsPlusNormal"/>
        <w:spacing w:before="220"/>
        <w:ind w:firstLine="540"/>
        <w:jc w:val="both"/>
      </w:pPr>
      <w:r>
        <w:t xml:space="preserve">При наличии замечаний к проектам документов, указанных в </w:t>
      </w:r>
      <w:hyperlink w:anchor="P165" w:history="1">
        <w:r>
          <w:rPr>
            <w:color w:val="0000FF"/>
          </w:rPr>
          <w:t>пункте 3.3.3</w:t>
        </w:r>
      </w:hyperlink>
      <w:r>
        <w:t xml:space="preserve"> Регламента, директор Департамента возвращает документы, поступившие для подписания, уполномоченному </w:t>
      </w:r>
      <w:r>
        <w:lastRenderedPageBreak/>
        <w:t xml:space="preserve">должностному лицу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проекты документов, указанных в </w:t>
      </w:r>
      <w:hyperlink w:anchor="P165" w:history="1">
        <w:r>
          <w:rPr>
            <w:color w:val="0000FF"/>
          </w:rPr>
          <w:t>пункте 3.3.3</w:t>
        </w:r>
      </w:hyperlink>
      <w:r>
        <w:t xml:space="preserve"> Регламента, вместе с делом повторно передаются для подписания директору Департамента в порядке, установленном настоящим пунктом.</w:t>
      </w:r>
    </w:p>
    <w:p w:rsidR="00EB1B77" w:rsidRDefault="00EB1B77">
      <w:pPr>
        <w:pStyle w:val="ConsPlusNormal"/>
        <w:spacing w:before="220"/>
        <w:ind w:firstLine="540"/>
        <w:jc w:val="both"/>
      </w:pPr>
      <w:r>
        <w:t xml:space="preserve">При отсутствии замечаний к проектам документов, указанных в </w:t>
      </w:r>
      <w:hyperlink w:anchor="P165" w:history="1">
        <w:r>
          <w:rPr>
            <w:color w:val="0000FF"/>
          </w:rPr>
          <w:t>пункте 3.3.3</w:t>
        </w:r>
      </w:hyperlink>
      <w:r>
        <w:t xml:space="preserve"> Регламента, директор Департамента подписывает указанные документы.</w:t>
      </w:r>
    </w:p>
    <w:p w:rsidR="00EB1B77" w:rsidRDefault="00EB1B77">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189" w:history="1">
        <w:r>
          <w:rPr>
            <w:color w:val="0000FF"/>
          </w:rPr>
          <w:t>пунктом 4.4</w:t>
        </w:r>
      </w:hyperlink>
      <w:r>
        <w:t xml:space="preserve"> Регламента.</w:t>
      </w:r>
    </w:p>
    <w:p w:rsidR="00EB1B77" w:rsidRDefault="00EB1B77">
      <w:pPr>
        <w:pStyle w:val="ConsPlusNormal"/>
        <w:spacing w:before="220"/>
        <w:ind w:firstLine="540"/>
        <w:jc w:val="both"/>
      </w:pPr>
      <w:r>
        <w:t>Продолжительность данных действий не должна превышать 3 календарных дней со дня поступления документов для подписания.</w:t>
      </w:r>
    </w:p>
    <w:p w:rsidR="00EB1B77" w:rsidRDefault="00EB1B77">
      <w:pPr>
        <w:pStyle w:val="ConsPlusNormal"/>
        <w:spacing w:before="220"/>
        <w:ind w:firstLine="540"/>
        <w:jc w:val="both"/>
      </w:pPr>
      <w:r>
        <w:t>3.3.5. Сопроводительное письмо к акту обследования, подписанное директором Департамента, в день его подписания регистрируется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а акт обследования земельного участка - в книге регистрации актов обследования земельных участков.</w:t>
      </w:r>
    </w:p>
    <w:p w:rsidR="00EB1B77" w:rsidRDefault="00EB1B77">
      <w:pPr>
        <w:pStyle w:val="ConsPlusNormal"/>
        <w:spacing w:before="220"/>
        <w:ind w:firstLine="540"/>
        <w:jc w:val="both"/>
      </w:pPr>
      <w:r>
        <w:t>3.3.6. Результатом административной процедуры является акт обследования земельного участка.</w:t>
      </w:r>
    </w:p>
    <w:p w:rsidR="00EB1B77" w:rsidRDefault="00EB1B77">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документов, - в случае, если документы, необходимые для предоставления муниципальной услуги, поступили при личном обращении заявителя в Департамент либо в случае</w:t>
      </w:r>
      <w:proofErr w:type="gramEnd"/>
      <w:r>
        <w:t>,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EB1B77" w:rsidRDefault="00EB1B77">
      <w:pPr>
        <w:pStyle w:val="ConsPlusNormal"/>
        <w:spacing w:before="220"/>
        <w:ind w:firstLine="540"/>
        <w:jc w:val="both"/>
      </w:pPr>
      <w:r>
        <w:t>В случае если в заявлении, поступившем в электронной форме, заявитель указал способ получения результата услуги "В виде электронного документа" либо "Почтовым отправлением", Департамент не позднее рабочего дня, следующего за днем регистрации результата предоставления муниципальной услуги, обеспечивает его направление выбранным заявителем способом.</w:t>
      </w:r>
    </w:p>
    <w:p w:rsidR="00EB1B77" w:rsidRDefault="00EB1B77">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EB1B77" w:rsidRDefault="00EB1B77">
      <w:pPr>
        <w:pStyle w:val="ConsPlusNormal"/>
        <w:spacing w:before="220"/>
        <w:ind w:firstLine="540"/>
        <w:jc w:val="both"/>
      </w:pPr>
      <w:r>
        <w:t>3.3.7. Максимальный срок административной процедуры по рассмотрению заявления о предоставлении муниципальной услуги не должен превышать 30 календарных дней со дня регистрации заявления об обследовании земельного участка до дня регистрации результата предоставления муниципальной услуги.</w:t>
      </w:r>
    </w:p>
    <w:p w:rsidR="00EB1B77" w:rsidRDefault="00EB1B77">
      <w:pPr>
        <w:pStyle w:val="ConsPlusNormal"/>
        <w:jc w:val="both"/>
      </w:pPr>
      <w:r>
        <w:t xml:space="preserve">(п. 3.3.7 в ред. </w:t>
      </w:r>
      <w:hyperlink r:id="rId31" w:history="1">
        <w:r>
          <w:rPr>
            <w:color w:val="0000FF"/>
          </w:rPr>
          <w:t>постановления</w:t>
        </w:r>
      </w:hyperlink>
      <w:r>
        <w:t xml:space="preserve"> Администрации города Тюмени от 22.01.2018 N 13-пк)</w:t>
      </w:r>
    </w:p>
    <w:p w:rsidR="00EB1B77" w:rsidRDefault="00EB1B77">
      <w:pPr>
        <w:pStyle w:val="ConsPlusNormal"/>
        <w:jc w:val="both"/>
      </w:pPr>
    </w:p>
    <w:p w:rsidR="00EB1B77" w:rsidRDefault="00EB1B77">
      <w:pPr>
        <w:pStyle w:val="ConsPlusNormal"/>
        <w:jc w:val="center"/>
        <w:outlineLvl w:val="1"/>
      </w:pPr>
      <w:r>
        <w:t xml:space="preserve">IV. Формы </w:t>
      </w:r>
      <w:proofErr w:type="gramStart"/>
      <w:r>
        <w:t>контроля за</w:t>
      </w:r>
      <w:proofErr w:type="gramEnd"/>
      <w:r>
        <w:t xml:space="preserve"> исполнением настоящего Регламента</w:t>
      </w:r>
    </w:p>
    <w:p w:rsidR="00EB1B77" w:rsidRDefault="00EB1B77">
      <w:pPr>
        <w:pStyle w:val="ConsPlusNormal"/>
        <w:jc w:val="both"/>
      </w:pPr>
    </w:p>
    <w:p w:rsidR="00EB1B77" w:rsidRDefault="00EB1B77">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EB1B77" w:rsidRDefault="00EB1B77">
      <w:pPr>
        <w:pStyle w:val="ConsPlusNormal"/>
        <w:spacing w:before="220"/>
        <w:ind w:firstLine="540"/>
        <w:jc w:val="both"/>
      </w:pPr>
      <w:r>
        <w:t>а) текущего контроля;</w:t>
      </w:r>
    </w:p>
    <w:p w:rsidR="00EB1B77" w:rsidRDefault="00EB1B77">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EB1B77" w:rsidRDefault="00EB1B77">
      <w:pPr>
        <w:pStyle w:val="ConsPlusNormal"/>
        <w:spacing w:before="220"/>
        <w:ind w:firstLine="540"/>
        <w:jc w:val="both"/>
      </w:pPr>
      <w:r>
        <w:lastRenderedPageBreak/>
        <w:t>в) общественного контроля в соответствии с действующим законодательством.</w:t>
      </w:r>
    </w:p>
    <w:p w:rsidR="00EB1B77" w:rsidRDefault="00EB1B77">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директор Департамента.</w:t>
      </w:r>
    </w:p>
    <w:p w:rsidR="00EB1B77" w:rsidRDefault="00EB1B77">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EB1B77" w:rsidRDefault="00EB1B77">
      <w:pPr>
        <w:pStyle w:val="ConsPlusNormal"/>
        <w:spacing w:before="220"/>
        <w:ind w:firstLine="540"/>
        <w:jc w:val="both"/>
      </w:pPr>
      <w:bookmarkStart w:id="6" w:name="P189"/>
      <w:bookmarkEnd w:id="6"/>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EB1B77" w:rsidRDefault="00EB1B77">
      <w:pPr>
        <w:pStyle w:val="ConsPlusNormal"/>
        <w:jc w:val="both"/>
      </w:pPr>
    </w:p>
    <w:p w:rsidR="00EB1B77" w:rsidRDefault="00EB1B77">
      <w:pPr>
        <w:pStyle w:val="ConsPlusNormal"/>
        <w:jc w:val="center"/>
        <w:outlineLvl w:val="1"/>
      </w:pPr>
      <w:r>
        <w:t>V. Досудебный (внесудебный) порядок обжалования решений</w:t>
      </w:r>
    </w:p>
    <w:p w:rsidR="00EB1B77" w:rsidRDefault="00EB1B77">
      <w:pPr>
        <w:pStyle w:val="ConsPlusNormal"/>
        <w:jc w:val="center"/>
      </w:pPr>
      <w:r>
        <w:t>и действий (бездействия) Департамента, должностных лиц</w:t>
      </w:r>
    </w:p>
    <w:p w:rsidR="00EB1B77" w:rsidRDefault="00EB1B77">
      <w:pPr>
        <w:pStyle w:val="ConsPlusNormal"/>
        <w:jc w:val="center"/>
      </w:pPr>
      <w:r>
        <w:t>и муниципальных служащих</w:t>
      </w:r>
    </w:p>
    <w:p w:rsidR="00EB1B77" w:rsidRDefault="00EB1B77">
      <w:pPr>
        <w:pStyle w:val="ConsPlusNormal"/>
        <w:jc w:val="both"/>
      </w:pPr>
    </w:p>
    <w:p w:rsidR="00EB1B77" w:rsidRDefault="00EB1B77">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32" w:history="1">
        <w:r>
          <w:rPr>
            <w:color w:val="0000FF"/>
          </w:rPr>
          <w:t>статьями 11.1</w:t>
        </w:r>
      </w:hyperlink>
      <w:r>
        <w:t xml:space="preserve"> - </w:t>
      </w:r>
      <w:hyperlink r:id="rId33"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34"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EB1B77" w:rsidRDefault="00EB1B77">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EB1B77" w:rsidRDefault="00EB1B77">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EB1B77" w:rsidRDefault="00EB1B77">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right"/>
        <w:outlineLvl w:val="1"/>
      </w:pPr>
      <w:r>
        <w:t>Приложение 1</w:t>
      </w:r>
    </w:p>
    <w:p w:rsidR="00EB1B77" w:rsidRDefault="00EB1B77">
      <w:pPr>
        <w:pStyle w:val="ConsPlusNormal"/>
        <w:jc w:val="right"/>
      </w:pPr>
      <w:r>
        <w:t>к Регламенту</w:t>
      </w:r>
    </w:p>
    <w:p w:rsidR="00EB1B77" w:rsidRDefault="00EB1B77">
      <w:pPr>
        <w:pStyle w:val="ConsPlusNormal"/>
        <w:jc w:val="both"/>
      </w:pPr>
    </w:p>
    <w:p w:rsidR="00EB1B77" w:rsidRDefault="00EB1B77">
      <w:pPr>
        <w:pStyle w:val="ConsPlusTitle"/>
        <w:jc w:val="center"/>
      </w:pPr>
      <w:bookmarkStart w:id="7" w:name="P207"/>
      <w:bookmarkEnd w:id="7"/>
      <w:r>
        <w:t>БЛОК-СХЕМА</w:t>
      </w:r>
    </w:p>
    <w:p w:rsidR="00EB1B77" w:rsidRDefault="00EB1B77">
      <w:pPr>
        <w:pStyle w:val="ConsPlusTitle"/>
        <w:jc w:val="center"/>
      </w:pPr>
      <w:r>
        <w:t>ПРЕДОСТАВЛЕНИЯ МУНИЦИПАЛЬНОЙ УСЛУГИ ПО РАССМОТРЕНИЮ</w:t>
      </w:r>
    </w:p>
    <w:p w:rsidR="00EB1B77" w:rsidRDefault="00EB1B77">
      <w:pPr>
        <w:pStyle w:val="ConsPlusTitle"/>
        <w:jc w:val="center"/>
      </w:pPr>
      <w:r>
        <w:t>ЗАЯВЛЕНИЙ ОБ ОБСЛЕДОВАНИИ ЗЕМЕЛЬНЫХ УЧАСТКОВ, ЗАТОПЛЯЕМЫХ</w:t>
      </w:r>
    </w:p>
    <w:p w:rsidR="00EB1B77" w:rsidRDefault="00EB1B77">
      <w:pPr>
        <w:pStyle w:val="ConsPlusTitle"/>
        <w:jc w:val="center"/>
      </w:pPr>
      <w:r>
        <w:t>ПАВОДКОВЫМИ И (ИЛИ) ГРУНТОВЫМИ ВОДАМИ, В ЦЕЛЯХ ОСВОБОЖДЕНИЯ</w:t>
      </w:r>
    </w:p>
    <w:p w:rsidR="00EB1B77" w:rsidRDefault="00EB1B77">
      <w:pPr>
        <w:pStyle w:val="ConsPlusTitle"/>
        <w:jc w:val="center"/>
      </w:pPr>
      <w:r>
        <w:t>ОТ НАЛОГООБЛОЖЕНИЯ</w:t>
      </w:r>
    </w:p>
    <w:p w:rsidR="00EB1B77" w:rsidRDefault="00EB1B77">
      <w:pPr>
        <w:pStyle w:val="ConsPlusNormal"/>
        <w:jc w:val="both"/>
      </w:pPr>
    </w:p>
    <w:p w:rsidR="00EB1B77" w:rsidRDefault="00EB1B77">
      <w:pPr>
        <w:pStyle w:val="ConsPlusNonformat"/>
        <w:jc w:val="both"/>
      </w:pPr>
      <w:r>
        <w:t>┌─────────────────────────────────────────────────────────────────────────┐</w:t>
      </w:r>
    </w:p>
    <w:p w:rsidR="00EB1B77" w:rsidRDefault="00EB1B77">
      <w:pPr>
        <w:pStyle w:val="ConsPlusNonformat"/>
        <w:jc w:val="both"/>
      </w:pPr>
      <w:r>
        <w:lastRenderedPageBreak/>
        <w:t>│              Заявление об обследовании земельного участка               │</w:t>
      </w:r>
    </w:p>
    <w:p w:rsidR="00EB1B77" w:rsidRDefault="00EB1B77">
      <w:pPr>
        <w:pStyle w:val="ConsPlusNonformat"/>
        <w:jc w:val="both"/>
      </w:pPr>
      <w:r>
        <w:t>└───────────────────────────────────┬─────────────────────────────────────┘</w:t>
      </w:r>
    </w:p>
    <w:p w:rsidR="00EB1B77" w:rsidRDefault="00EB1B77">
      <w:pPr>
        <w:pStyle w:val="ConsPlusNonformat"/>
        <w:jc w:val="both"/>
      </w:pPr>
      <w:r>
        <w:t xml:space="preserve">                                    V</w:t>
      </w:r>
    </w:p>
    <w:p w:rsidR="00EB1B77" w:rsidRDefault="00EB1B77">
      <w:pPr>
        <w:pStyle w:val="ConsPlusNonformat"/>
        <w:jc w:val="both"/>
      </w:pPr>
      <w:r>
        <w:t>┌─────────────────────────────────────────────────────────────────────────┐</w:t>
      </w:r>
    </w:p>
    <w:p w:rsidR="00EB1B77" w:rsidRDefault="00EB1B77">
      <w:pPr>
        <w:pStyle w:val="ConsPlusNonformat"/>
        <w:jc w:val="both"/>
      </w:pPr>
      <w:r>
        <w:t>│  Прием документов, необходимых для предоставления муниципальной услуги  │</w:t>
      </w:r>
    </w:p>
    <w:p w:rsidR="00EB1B77" w:rsidRDefault="00EB1B77">
      <w:pPr>
        <w:pStyle w:val="ConsPlusNonformat"/>
        <w:jc w:val="both"/>
      </w:pPr>
      <w:r>
        <w:t>└───────────────────────────────────┬─────────────────────────────────────┘</w:t>
      </w:r>
    </w:p>
    <w:p w:rsidR="00EB1B77" w:rsidRDefault="00EB1B77">
      <w:pPr>
        <w:pStyle w:val="ConsPlusNonformat"/>
        <w:jc w:val="both"/>
      </w:pPr>
      <w:r>
        <w:t xml:space="preserve">                                    V</w:t>
      </w:r>
    </w:p>
    <w:p w:rsidR="00EB1B77" w:rsidRDefault="00EB1B77">
      <w:pPr>
        <w:pStyle w:val="ConsPlusNonformat"/>
        <w:jc w:val="both"/>
      </w:pPr>
      <w:r>
        <w:t>┌─────────────────────────────────────────────────────────────────────────┐</w:t>
      </w:r>
    </w:p>
    <w:p w:rsidR="00EB1B77" w:rsidRDefault="00EB1B77">
      <w:pPr>
        <w:pStyle w:val="ConsPlusNonformat"/>
        <w:jc w:val="both"/>
      </w:pPr>
      <w:r>
        <w:t>│      Рассмотрение заявления о предоставлении муниципальной услуги       │</w:t>
      </w:r>
    </w:p>
    <w:p w:rsidR="00EB1B77" w:rsidRDefault="00EB1B77">
      <w:pPr>
        <w:pStyle w:val="ConsPlusNonformat"/>
        <w:jc w:val="both"/>
      </w:pPr>
      <w:r>
        <w:t>└─────────────────────────────────────────────────────────────────────────┘</w:t>
      </w: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both"/>
      </w:pPr>
    </w:p>
    <w:p w:rsidR="00EB1B77" w:rsidRDefault="00EB1B77">
      <w:pPr>
        <w:pStyle w:val="ConsPlusNormal"/>
        <w:jc w:val="right"/>
        <w:outlineLvl w:val="1"/>
      </w:pPr>
      <w:r>
        <w:t>Приложение 2</w:t>
      </w:r>
    </w:p>
    <w:p w:rsidR="00EB1B77" w:rsidRDefault="00EB1B77">
      <w:pPr>
        <w:pStyle w:val="ConsPlusNormal"/>
        <w:jc w:val="right"/>
      </w:pPr>
      <w:r>
        <w:t>к Регламенту</w:t>
      </w:r>
    </w:p>
    <w:p w:rsidR="00EB1B77" w:rsidRDefault="00EB1B77">
      <w:pPr>
        <w:pStyle w:val="ConsPlusNormal"/>
        <w:jc w:val="both"/>
      </w:pPr>
    </w:p>
    <w:p w:rsidR="00EB1B77" w:rsidRDefault="00EB1B77">
      <w:pPr>
        <w:pStyle w:val="ConsPlusTitle"/>
        <w:jc w:val="center"/>
      </w:pPr>
      <w:bookmarkStart w:id="8" w:name="P232"/>
      <w:bookmarkEnd w:id="8"/>
      <w:r>
        <w:t>ФОРМА ЗАЯВЛЕНИЯ</w:t>
      </w:r>
    </w:p>
    <w:p w:rsidR="00EB1B77" w:rsidRDefault="00EB1B77">
      <w:pPr>
        <w:pStyle w:val="ConsPlusTitle"/>
        <w:jc w:val="center"/>
      </w:pPr>
      <w:r>
        <w:t xml:space="preserve">ОБ ОБСЛЕДОВАНИИ ЗЕМЕЛЬНОГО УЧАСТКА </w:t>
      </w:r>
      <w:hyperlink w:anchor="P285" w:history="1">
        <w:r>
          <w:rPr>
            <w:color w:val="0000FF"/>
          </w:rPr>
          <w:t>&lt;1&gt;</w:t>
        </w:r>
      </w:hyperlink>
    </w:p>
    <w:p w:rsidR="00EB1B77" w:rsidRDefault="00EB1B77">
      <w:pPr>
        <w:pStyle w:val="ConsPlusNormal"/>
        <w:jc w:val="both"/>
      </w:pPr>
    </w:p>
    <w:p w:rsidR="00EB1B77" w:rsidRDefault="00EB1B77">
      <w:pPr>
        <w:pStyle w:val="ConsPlusNonformat"/>
        <w:jc w:val="both"/>
      </w:pPr>
      <w:r>
        <w:t xml:space="preserve">                                                              В департамент</w:t>
      </w:r>
    </w:p>
    <w:p w:rsidR="00EB1B77" w:rsidRDefault="00EB1B77">
      <w:pPr>
        <w:pStyle w:val="ConsPlusNonformat"/>
        <w:jc w:val="both"/>
      </w:pPr>
      <w:r>
        <w:t xml:space="preserve">                                   земельных отношений и градостроительства</w:t>
      </w:r>
    </w:p>
    <w:p w:rsidR="00EB1B77" w:rsidRDefault="00EB1B77">
      <w:pPr>
        <w:pStyle w:val="ConsPlusNonformat"/>
        <w:jc w:val="both"/>
      </w:pPr>
      <w:r>
        <w:t xml:space="preserve">                                                Администрации города Тюмени</w:t>
      </w:r>
    </w:p>
    <w:p w:rsidR="00EB1B77" w:rsidRDefault="00EB1B77">
      <w:pPr>
        <w:pStyle w:val="ConsPlusNonformat"/>
        <w:jc w:val="both"/>
      </w:pPr>
    </w:p>
    <w:p w:rsidR="00EB1B77" w:rsidRDefault="00EB1B77">
      <w:pPr>
        <w:pStyle w:val="ConsPlusNonformat"/>
        <w:jc w:val="both"/>
      </w:pPr>
      <w:r>
        <w:t xml:space="preserve">    Сведения о заявителе:</w:t>
      </w:r>
    </w:p>
    <w:p w:rsidR="00EB1B77" w:rsidRDefault="00EB1B77">
      <w:pPr>
        <w:pStyle w:val="ConsPlusNonformat"/>
        <w:jc w:val="both"/>
      </w:pPr>
      <w:r>
        <w:t xml:space="preserve">    </w:t>
      </w:r>
      <w:proofErr w:type="gramStart"/>
      <w:r>
        <w:t>полное  наименование  юридического  лица  (фамилия, имя и (при наличии)</w:t>
      </w:r>
      <w:proofErr w:type="gramEnd"/>
    </w:p>
    <w:p w:rsidR="00EB1B77" w:rsidRDefault="00EB1B77">
      <w:pPr>
        <w:pStyle w:val="ConsPlusNonformat"/>
        <w:jc w:val="both"/>
      </w:pPr>
      <w:r>
        <w:t>отчество гражданина</w:t>
      </w:r>
      <w:proofErr w:type="gramStart"/>
      <w:r>
        <w:t>): ____________________________________________________;</w:t>
      </w:r>
      <w:proofErr w:type="gramEnd"/>
    </w:p>
    <w:p w:rsidR="00EB1B77" w:rsidRDefault="00EB1B77">
      <w:pPr>
        <w:pStyle w:val="ConsPlusNonformat"/>
        <w:jc w:val="both"/>
      </w:pPr>
      <w:r>
        <w:t xml:space="preserve">    </w:t>
      </w:r>
      <w:proofErr w:type="gramStart"/>
      <w:r>
        <w:t>адрес    места   нахождения   юридического   лица   (место   жительства</w:t>
      </w:r>
      <w:proofErr w:type="gramEnd"/>
    </w:p>
    <w:p w:rsidR="00EB1B77" w:rsidRDefault="00EB1B77">
      <w:pPr>
        <w:pStyle w:val="ConsPlusNonformat"/>
        <w:jc w:val="both"/>
      </w:pPr>
      <w:r>
        <w:t>гражданина</w:t>
      </w:r>
      <w:proofErr w:type="gramStart"/>
      <w:r>
        <w:t>):______________________________________________________________;</w:t>
      </w:r>
      <w:proofErr w:type="gramEnd"/>
    </w:p>
    <w:p w:rsidR="00EB1B77" w:rsidRDefault="00EB1B77">
      <w:pPr>
        <w:pStyle w:val="ConsPlusNonformat"/>
        <w:jc w:val="both"/>
      </w:pPr>
      <w:r>
        <w:t xml:space="preserve">    СНИЛС (указывается гражданином по желанию) ___________________________;</w:t>
      </w:r>
    </w:p>
    <w:p w:rsidR="00EB1B77" w:rsidRDefault="00EB1B77">
      <w:pPr>
        <w:pStyle w:val="ConsPlusNonformat"/>
        <w:jc w:val="both"/>
      </w:pPr>
      <w:r>
        <w:t xml:space="preserve">    идентификационный номер налогоплательщика (ИНН): ______________________</w:t>
      </w:r>
    </w:p>
    <w:p w:rsidR="00EB1B77" w:rsidRDefault="00EB1B77">
      <w:pPr>
        <w:pStyle w:val="ConsPlusNonformat"/>
        <w:jc w:val="both"/>
      </w:pPr>
      <w:r>
        <w:t>__________________________________________________________________________;</w:t>
      </w:r>
    </w:p>
    <w:p w:rsidR="00EB1B77" w:rsidRDefault="00EB1B77">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EB1B77" w:rsidRDefault="00EB1B77">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EB1B77" w:rsidRDefault="00EB1B77">
      <w:pPr>
        <w:pStyle w:val="ConsPlusNonformat"/>
        <w:jc w:val="both"/>
      </w:pPr>
      <w:r>
        <w:t>лиц (ОГРН) _______________________________________________________________;</w:t>
      </w:r>
    </w:p>
    <w:p w:rsidR="00EB1B77" w:rsidRDefault="00EB1B77">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EB1B77" w:rsidRDefault="00EB1B77">
      <w:pPr>
        <w:pStyle w:val="ConsPlusNonformat"/>
        <w:jc w:val="both"/>
      </w:pPr>
      <w:r>
        <w:t>заявление подается физическим лицом): _____________________________________</w:t>
      </w:r>
    </w:p>
    <w:p w:rsidR="00EB1B77" w:rsidRDefault="00EB1B77">
      <w:pPr>
        <w:pStyle w:val="ConsPlusNonformat"/>
        <w:jc w:val="both"/>
      </w:pPr>
      <w:r>
        <w:t>__________________________________________________________________________;</w:t>
      </w:r>
    </w:p>
    <w:p w:rsidR="00EB1B77" w:rsidRDefault="00EB1B77">
      <w:pPr>
        <w:pStyle w:val="ConsPlusNonformat"/>
        <w:jc w:val="both"/>
      </w:pPr>
      <w:r>
        <w:t xml:space="preserve">    контактная информация: номер телефона __________________________, адрес</w:t>
      </w:r>
    </w:p>
    <w:p w:rsidR="00EB1B77" w:rsidRDefault="00EB1B77">
      <w:pPr>
        <w:pStyle w:val="ConsPlusNonformat"/>
        <w:jc w:val="both"/>
      </w:pPr>
      <w:r>
        <w:t xml:space="preserve">электронной почты _____________________________, почтовый адрес для связи </w:t>
      </w:r>
      <w:proofErr w:type="gramStart"/>
      <w:r>
        <w:t>с</w:t>
      </w:r>
      <w:proofErr w:type="gramEnd"/>
    </w:p>
    <w:p w:rsidR="00EB1B77" w:rsidRDefault="00EB1B77">
      <w:pPr>
        <w:pStyle w:val="ConsPlusNonformat"/>
        <w:jc w:val="both"/>
      </w:pPr>
      <w:r>
        <w:t>заявителем _______________________________________________________________.</w:t>
      </w:r>
    </w:p>
    <w:p w:rsidR="00EB1B77" w:rsidRDefault="00EB1B77">
      <w:pPr>
        <w:pStyle w:val="ConsPlusNonformat"/>
        <w:jc w:val="both"/>
      </w:pPr>
    </w:p>
    <w:p w:rsidR="00EB1B77" w:rsidRDefault="00EB1B77">
      <w:pPr>
        <w:pStyle w:val="ConsPlusNonformat"/>
        <w:jc w:val="both"/>
      </w:pPr>
      <w:r>
        <w:t xml:space="preserve">    Прошу  обследовать  земельный  участок  и  подготовить акт обследования</w:t>
      </w:r>
    </w:p>
    <w:p w:rsidR="00EB1B77" w:rsidRDefault="00EB1B77">
      <w:pPr>
        <w:pStyle w:val="ConsPlusNonformat"/>
        <w:jc w:val="both"/>
      </w:pPr>
      <w:r>
        <w:t xml:space="preserve">земельного  участка,  затопляемого паводковыми и (или) грунтовыми водами, </w:t>
      </w:r>
      <w:proofErr w:type="gramStart"/>
      <w:r>
        <w:t>в</w:t>
      </w:r>
      <w:proofErr w:type="gramEnd"/>
    </w:p>
    <w:p w:rsidR="00EB1B77" w:rsidRDefault="00EB1B77">
      <w:pPr>
        <w:pStyle w:val="ConsPlusNonformat"/>
        <w:jc w:val="both"/>
      </w:pPr>
      <w:proofErr w:type="gramStart"/>
      <w:r>
        <w:t>целях</w:t>
      </w:r>
      <w:proofErr w:type="gramEnd"/>
      <w:r>
        <w:t xml:space="preserve"> освобождения от налогообложения.</w:t>
      </w:r>
    </w:p>
    <w:p w:rsidR="00EB1B77" w:rsidRDefault="00EB1B77">
      <w:pPr>
        <w:pStyle w:val="ConsPlusNonformat"/>
        <w:jc w:val="both"/>
      </w:pPr>
      <w:r>
        <w:t xml:space="preserve">    Земельный участок принадлежит на основании ____________________________</w:t>
      </w:r>
    </w:p>
    <w:p w:rsidR="00EB1B77" w:rsidRDefault="00EB1B77">
      <w:pPr>
        <w:pStyle w:val="ConsPlusNonformat"/>
        <w:jc w:val="both"/>
      </w:pPr>
      <w:r>
        <w:t>___________________________________________________________________________</w:t>
      </w:r>
    </w:p>
    <w:p w:rsidR="00EB1B77" w:rsidRDefault="00EB1B77">
      <w:pPr>
        <w:pStyle w:val="ConsPlusNonformat"/>
        <w:jc w:val="both"/>
      </w:pPr>
      <w:r>
        <w:t xml:space="preserve">     </w:t>
      </w:r>
      <w:proofErr w:type="gramStart"/>
      <w:r>
        <w:t>(указываются реквизиты правоустанавливающих (</w:t>
      </w:r>
      <w:proofErr w:type="spellStart"/>
      <w:r>
        <w:t>правоподтверждающих</w:t>
      </w:r>
      <w:proofErr w:type="spellEnd"/>
      <w:r>
        <w:t>)</w:t>
      </w:r>
      <w:proofErr w:type="gramEnd"/>
    </w:p>
    <w:p w:rsidR="00EB1B77" w:rsidRDefault="00EB1B77">
      <w:pPr>
        <w:pStyle w:val="ConsPlusNonformat"/>
        <w:jc w:val="both"/>
      </w:pPr>
      <w:r>
        <w:t xml:space="preserve">                     документов на земельный участок)</w:t>
      </w:r>
    </w:p>
    <w:p w:rsidR="00EB1B77" w:rsidRDefault="00EB1B77">
      <w:pPr>
        <w:pStyle w:val="ConsPlusNonformat"/>
        <w:jc w:val="both"/>
      </w:pPr>
      <w:r>
        <w:t>на праве _________________________________________________________________,</w:t>
      </w:r>
    </w:p>
    <w:p w:rsidR="00EB1B77" w:rsidRDefault="00EB1B77">
      <w:pPr>
        <w:pStyle w:val="ConsPlusNonformat"/>
        <w:jc w:val="both"/>
      </w:pPr>
      <w:r>
        <w:t xml:space="preserve">         (указывается вид права, на котором принадлежит земельный участок)</w:t>
      </w:r>
    </w:p>
    <w:p w:rsidR="00EB1B77" w:rsidRDefault="00EB1B77">
      <w:pPr>
        <w:pStyle w:val="ConsPlusNonformat"/>
        <w:jc w:val="both"/>
      </w:pPr>
      <w:proofErr w:type="gramStart"/>
      <w:r>
        <w:t>расположен</w:t>
      </w:r>
      <w:proofErr w:type="gramEnd"/>
      <w:r>
        <w:t xml:space="preserve"> по адресу: _____________________________________________________</w:t>
      </w:r>
    </w:p>
    <w:p w:rsidR="00EB1B77" w:rsidRDefault="00EB1B77">
      <w:pPr>
        <w:pStyle w:val="ConsPlusNonformat"/>
        <w:jc w:val="both"/>
      </w:pPr>
      <w:r>
        <w:t xml:space="preserve">                        </w:t>
      </w:r>
      <w:proofErr w:type="gramStart"/>
      <w:r>
        <w:t>(указывается адресное описание, кадастровый номер</w:t>
      </w:r>
      <w:proofErr w:type="gramEnd"/>
    </w:p>
    <w:p w:rsidR="00EB1B77" w:rsidRDefault="00EB1B77">
      <w:pPr>
        <w:pStyle w:val="ConsPlusNonformat"/>
        <w:jc w:val="both"/>
      </w:pPr>
      <w:r>
        <w:t>__________________________________________________________________________.</w:t>
      </w:r>
    </w:p>
    <w:p w:rsidR="00EB1B77" w:rsidRDefault="00EB1B77">
      <w:pPr>
        <w:pStyle w:val="ConsPlusNonformat"/>
        <w:jc w:val="both"/>
      </w:pPr>
      <w:r>
        <w:t xml:space="preserve">                     земельного участка (при наличии))</w:t>
      </w:r>
    </w:p>
    <w:p w:rsidR="00EB1B77" w:rsidRDefault="00EB1B77">
      <w:pPr>
        <w:pStyle w:val="ConsPlusNonformat"/>
        <w:jc w:val="both"/>
      </w:pPr>
    </w:p>
    <w:p w:rsidR="00EB1B77" w:rsidRDefault="00EB1B77">
      <w:pPr>
        <w:pStyle w:val="ConsPlusNonformat"/>
        <w:jc w:val="both"/>
      </w:pPr>
      <w:r>
        <w:t xml:space="preserve">    Приложение: ___________________________________________________________</w:t>
      </w:r>
    </w:p>
    <w:p w:rsidR="00EB1B77" w:rsidRDefault="00EB1B77">
      <w:pPr>
        <w:pStyle w:val="ConsPlusNonformat"/>
        <w:jc w:val="both"/>
      </w:pPr>
      <w:r>
        <w:t>___________________________________________________________________________</w:t>
      </w:r>
    </w:p>
    <w:p w:rsidR="00EB1B77" w:rsidRDefault="00EB1B77">
      <w:pPr>
        <w:pStyle w:val="ConsPlusNonformat"/>
        <w:jc w:val="both"/>
      </w:pPr>
    </w:p>
    <w:p w:rsidR="00EB1B77" w:rsidRDefault="00EB1B77">
      <w:pPr>
        <w:pStyle w:val="ConsPlusNonformat"/>
        <w:jc w:val="both"/>
      </w:pPr>
    </w:p>
    <w:p w:rsidR="00EB1B77" w:rsidRDefault="00EB1B77">
      <w:pPr>
        <w:pStyle w:val="ConsPlusNonformat"/>
        <w:jc w:val="both"/>
      </w:pPr>
      <w:r>
        <w:t>Представитель заявителя ___________________________________________________</w:t>
      </w:r>
    </w:p>
    <w:p w:rsidR="00EB1B77" w:rsidRDefault="00EB1B77">
      <w:pPr>
        <w:pStyle w:val="ConsPlusNonformat"/>
        <w:jc w:val="both"/>
      </w:pPr>
      <w:r>
        <w:lastRenderedPageBreak/>
        <w:t xml:space="preserve">                </w:t>
      </w:r>
      <w:proofErr w:type="gramStart"/>
      <w:r>
        <w:t>(фамилия, имя, отчество (при наличии), реквизиты документа,</w:t>
      </w:r>
      <w:proofErr w:type="gramEnd"/>
    </w:p>
    <w:p w:rsidR="00EB1B77" w:rsidRDefault="00EB1B77">
      <w:pPr>
        <w:pStyle w:val="ConsPlusNonformat"/>
        <w:jc w:val="both"/>
      </w:pPr>
      <w:r>
        <w:t>___________________________________________________________________________</w:t>
      </w:r>
    </w:p>
    <w:p w:rsidR="00EB1B77" w:rsidRDefault="00EB1B77">
      <w:pPr>
        <w:pStyle w:val="ConsPlusNonformat"/>
        <w:jc w:val="both"/>
      </w:pPr>
      <w:r>
        <w:t xml:space="preserve"> подтверждающего полномочия представителя действовать от имени заявителя)</w:t>
      </w:r>
    </w:p>
    <w:p w:rsidR="00EB1B77" w:rsidRDefault="00EB1B77">
      <w:pPr>
        <w:pStyle w:val="ConsPlusNonformat"/>
        <w:jc w:val="both"/>
      </w:pPr>
    </w:p>
    <w:p w:rsidR="00EB1B77" w:rsidRDefault="00EB1B77">
      <w:pPr>
        <w:pStyle w:val="ConsPlusNonformat"/>
        <w:jc w:val="both"/>
      </w:pPr>
      <w:r>
        <w:t>"____" _______________ 20__                  ______________________________</w:t>
      </w:r>
    </w:p>
    <w:p w:rsidR="00EB1B77" w:rsidRDefault="00EB1B77">
      <w:pPr>
        <w:pStyle w:val="ConsPlusNonformat"/>
        <w:jc w:val="both"/>
      </w:pPr>
      <w:r>
        <w:t xml:space="preserve">                                                   </w:t>
      </w:r>
      <w:proofErr w:type="gramStart"/>
      <w:r>
        <w:t>(подпись заявителя</w:t>
      </w:r>
      <w:proofErr w:type="gramEnd"/>
    </w:p>
    <w:p w:rsidR="00EB1B77" w:rsidRDefault="00EB1B77">
      <w:pPr>
        <w:pStyle w:val="ConsPlusNonformat"/>
        <w:jc w:val="both"/>
      </w:pPr>
      <w:r>
        <w:t xml:space="preserve">                                                  или доверенного лица)</w:t>
      </w:r>
    </w:p>
    <w:p w:rsidR="00EB1B77" w:rsidRDefault="00EB1B77">
      <w:pPr>
        <w:pStyle w:val="ConsPlusNormal"/>
        <w:jc w:val="both"/>
      </w:pPr>
    </w:p>
    <w:p w:rsidR="00EB1B77" w:rsidRDefault="00EB1B77">
      <w:pPr>
        <w:pStyle w:val="ConsPlusNormal"/>
        <w:ind w:firstLine="540"/>
        <w:jc w:val="both"/>
      </w:pPr>
      <w:r>
        <w:t>--------------------------------</w:t>
      </w:r>
    </w:p>
    <w:p w:rsidR="00EB1B77" w:rsidRDefault="00EB1B77">
      <w:pPr>
        <w:pStyle w:val="ConsPlusNormal"/>
        <w:spacing w:before="220"/>
        <w:ind w:firstLine="540"/>
        <w:jc w:val="both"/>
      </w:pPr>
      <w:bookmarkStart w:id="9" w:name="P285"/>
      <w:bookmarkEnd w:id="9"/>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Департамент при личном обращении либо посредством почтового отправления).</w:t>
      </w:r>
    </w:p>
    <w:p w:rsidR="00EB1B77" w:rsidRDefault="00EB1B77">
      <w:pPr>
        <w:pStyle w:val="ConsPlusNormal"/>
        <w:jc w:val="both"/>
      </w:pPr>
    </w:p>
    <w:p w:rsidR="00EB1B77" w:rsidRDefault="00EB1B77">
      <w:pPr>
        <w:pStyle w:val="ConsPlusNormal"/>
        <w:jc w:val="both"/>
      </w:pPr>
    </w:p>
    <w:p w:rsidR="00EB1B77" w:rsidRDefault="00EB1B77">
      <w:pPr>
        <w:pStyle w:val="ConsPlusNormal"/>
        <w:pBdr>
          <w:top w:val="single" w:sz="6" w:space="0" w:color="auto"/>
        </w:pBdr>
        <w:spacing w:before="100" w:after="100"/>
        <w:jc w:val="both"/>
        <w:rPr>
          <w:sz w:val="2"/>
          <w:szCs w:val="2"/>
        </w:rPr>
      </w:pPr>
    </w:p>
    <w:p w:rsidR="007A024E" w:rsidRDefault="007A024E"/>
    <w:sectPr w:rsidR="007A024E" w:rsidSect="00620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77"/>
    <w:rsid w:val="00692851"/>
    <w:rsid w:val="006F7BAB"/>
    <w:rsid w:val="00720BFB"/>
    <w:rsid w:val="007A024E"/>
    <w:rsid w:val="007C019C"/>
    <w:rsid w:val="0081423B"/>
    <w:rsid w:val="00BC5FEA"/>
    <w:rsid w:val="00C72189"/>
    <w:rsid w:val="00CD6857"/>
    <w:rsid w:val="00D77648"/>
    <w:rsid w:val="00DF153C"/>
    <w:rsid w:val="00EB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1B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1B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005F91975C5907AEE01B489ED4D291B184073267051E4423C545DF4348D1BA68202690DE9089DFF5A73C6b5b0K" TargetMode="External"/><Relationship Id="rId13" Type="http://schemas.openxmlformats.org/officeDocument/2006/relationships/hyperlink" Target="consultantplus://offline/ref=9FF85E7BFC1B81E13428E9BB5CED558E388417C02A75C405812F95E2ACF74613EEED3E86A9863E8C12D4D921cBb8K" TargetMode="External"/><Relationship Id="rId18" Type="http://schemas.openxmlformats.org/officeDocument/2006/relationships/hyperlink" Target="consultantplus://offline/ref=9FF85E7BFC1B81E13428E9BB5CED558E388417C02A75C405812F95E2ACF74613EEED3E86A9863E8C12D4DE2FcBb6K" TargetMode="External"/><Relationship Id="rId26" Type="http://schemas.openxmlformats.org/officeDocument/2006/relationships/hyperlink" Target="consultantplus://offline/ref=9FF85E7BFC1B81E13428E9BB5CED558E388417C02A76C50C802995E2ACF74613EEED3E86A9863E8C12D6D928cBb7K" TargetMode="External"/><Relationship Id="rId3" Type="http://schemas.openxmlformats.org/officeDocument/2006/relationships/settings" Target="settings.xml"/><Relationship Id="rId21" Type="http://schemas.openxmlformats.org/officeDocument/2006/relationships/hyperlink" Target="consultantplus://offline/ref=9FF85E7BFC1B81E13428E9BB5CED558E388417C02A75C405812F95E2ACF74613EEED3E86A9863E8C12D5D92DcBbEK" TargetMode="External"/><Relationship Id="rId34" Type="http://schemas.openxmlformats.org/officeDocument/2006/relationships/hyperlink" Target="consultantplus://offline/ref=9FF85E7BFC1B81E13428E9BB5CED558E388417C02A74C208822995E2ACF74613EEcEbDK" TargetMode="External"/><Relationship Id="rId7" Type="http://schemas.openxmlformats.org/officeDocument/2006/relationships/hyperlink" Target="consultantplus://offline/ref=F4E005F91975C5907AEE01B489ED4D291B184073267251E04B37545DF4348D1BA68202690DE9089DFF5B70C0b5bDK" TargetMode="External"/><Relationship Id="rId12" Type="http://schemas.openxmlformats.org/officeDocument/2006/relationships/hyperlink" Target="consultantplus://offline/ref=F4E005F91975C5907AEE01B489ED4D291B184073267355EC483F545DF4348D1BA68202690DE9089DFF5972C7b5b6K" TargetMode="External"/><Relationship Id="rId17" Type="http://schemas.openxmlformats.org/officeDocument/2006/relationships/hyperlink" Target="consultantplus://offline/ref=9FF85E7BFC1B81E13428E9BB5CED558E388417C02A75C405812F95E2ACF74613EEED3E86A9863E8C12D4DF20cBbFK" TargetMode="External"/><Relationship Id="rId25" Type="http://schemas.openxmlformats.org/officeDocument/2006/relationships/hyperlink" Target="consultantplus://offline/ref=9FF85E7BFC1B81E13428E9BB5CED558E388417C02A76C3058B2B95E2ACF74613EEED3E86A9863E8C12D6DB2CcBb8K" TargetMode="External"/><Relationship Id="rId33" Type="http://schemas.openxmlformats.org/officeDocument/2006/relationships/hyperlink" Target="consultantplus://offline/ref=9FF85E7BFC1B81E13428F7B64A810B813C8D49CD2D77CD5ADE7A93B5F3A74046AEAD38D3E8cCb6K" TargetMode="External"/><Relationship Id="rId2" Type="http://schemas.microsoft.com/office/2007/relationships/stylesWithEffects" Target="stylesWithEffects.xml"/><Relationship Id="rId16" Type="http://schemas.openxmlformats.org/officeDocument/2006/relationships/hyperlink" Target="consultantplus://offline/ref=9FF85E7BFC1B81E13428E9BB5CED558E388417C02A75C405812F95E2ACF74613EEED3E86A9863E8C12D5D82BcBbDK" TargetMode="External"/><Relationship Id="rId20" Type="http://schemas.openxmlformats.org/officeDocument/2006/relationships/hyperlink" Target="consultantplus://offline/ref=9FF85E7BFC1B81E13428E9BB5CED558E388417C02A75C405812F95E2ACF74613EEED3E86A9863E8C12D5DA2AcBbFK" TargetMode="External"/><Relationship Id="rId29" Type="http://schemas.openxmlformats.org/officeDocument/2006/relationships/hyperlink" Target="consultantplus://offline/ref=9FF85E7BFC1B81E13428E9BB5CED558E388417C02A76C3058B2B95E2ACF74613EEED3E86A9863E8C12D6DB2CcBb6K" TargetMode="External"/><Relationship Id="rId1" Type="http://schemas.openxmlformats.org/officeDocument/2006/relationships/styles" Target="styles.xml"/><Relationship Id="rId6" Type="http://schemas.openxmlformats.org/officeDocument/2006/relationships/hyperlink" Target="consultantplus://offline/ref=F4E005F91975C5907AEE1FB99F8113261F111E7E21715CB3176A520AAB648B4EE6C2043C4EAD0595bFbBK" TargetMode="External"/><Relationship Id="rId11" Type="http://schemas.openxmlformats.org/officeDocument/2006/relationships/hyperlink" Target="consultantplus://offline/ref=F4E005F91975C5907AEE01B489ED4D291B184073267355EC483F545DF4348D1BA68202690DE9089DFF5972C2b5b3K" TargetMode="External"/><Relationship Id="rId24" Type="http://schemas.openxmlformats.org/officeDocument/2006/relationships/hyperlink" Target="consultantplus://offline/ref=9FF85E7BFC1B81E13428F7B64A810B813C8D49CD2D77CD5ADE7A93B5F3A74046AEAD38D3EAC23384c1b6K" TargetMode="External"/><Relationship Id="rId32" Type="http://schemas.openxmlformats.org/officeDocument/2006/relationships/hyperlink" Target="consultantplus://offline/ref=9FF85E7BFC1B81E13428F7B64A810B813C8D49CD2D77CD5ADE7A93B5F3A74046AEAD38DBcEb2K" TargetMode="External"/><Relationship Id="rId5" Type="http://schemas.openxmlformats.org/officeDocument/2006/relationships/hyperlink" Target="consultantplus://offline/ref=F4E005F91975C5907AEE01B489ED4D291B184073267052EC423B545DF4348D1BA68202690DE9089DFF5B70C6b5b2K" TargetMode="External"/><Relationship Id="rId15" Type="http://schemas.openxmlformats.org/officeDocument/2006/relationships/hyperlink" Target="consultantplus://offline/ref=9FF85E7BFC1B81E13428E9BB5CED558E388417C02A75C405812F95E2ACF74613EEED3E86A9863E8C12D4D821cBb7K" TargetMode="External"/><Relationship Id="rId23" Type="http://schemas.openxmlformats.org/officeDocument/2006/relationships/hyperlink" Target="consultantplus://offline/ref=9FF85E7BFC1B81E13428E9BB5CED558E388417C02A76C3058B2B95E2ACF74613EEED3E86A9863E8C12D6DB2CcBb8K" TargetMode="External"/><Relationship Id="rId28" Type="http://schemas.openxmlformats.org/officeDocument/2006/relationships/hyperlink" Target="consultantplus://offline/ref=9FF85E7BFC1B81E13428E9BB5CED558E388417C02A76C3058B2B95E2ACF74613EEED3E86A9863E8C12D6DB2CcBb7K" TargetMode="External"/><Relationship Id="rId36" Type="http://schemas.openxmlformats.org/officeDocument/2006/relationships/theme" Target="theme/theme1.xml"/><Relationship Id="rId10" Type="http://schemas.openxmlformats.org/officeDocument/2006/relationships/hyperlink" Target="consultantplus://offline/ref=F4E005F91975C5907AEE01B489ED4D291B184073267355EC483F545DF4348D1BA68202690DE9089DFF5971C1b5b6K" TargetMode="External"/><Relationship Id="rId19" Type="http://schemas.openxmlformats.org/officeDocument/2006/relationships/hyperlink" Target="consultantplus://offline/ref=9FF85E7BFC1B81E13428E9BB5CED558E388417C02A75C405812F95E2ACF74613EEED3E86A9863E8C12D4D22BcBbAK" TargetMode="External"/><Relationship Id="rId31" Type="http://schemas.openxmlformats.org/officeDocument/2006/relationships/hyperlink" Target="consultantplus://offline/ref=9FF85E7BFC1B81E13428E9BB5CED558E388417C02A76C3058B2B95E2ACF74613EEED3E86A9863E8C12D6DB2DcBbEK" TargetMode="External"/><Relationship Id="rId4" Type="http://schemas.openxmlformats.org/officeDocument/2006/relationships/webSettings" Target="webSettings.xml"/><Relationship Id="rId9" Type="http://schemas.openxmlformats.org/officeDocument/2006/relationships/hyperlink" Target="consultantplus://offline/ref=F4E005F91975C5907AEE01B489ED4D291B184073267355EC483F545DF4348D1BA68202690DE9089DFF5971C0b5b3K" TargetMode="External"/><Relationship Id="rId14" Type="http://schemas.openxmlformats.org/officeDocument/2006/relationships/hyperlink" Target="consultantplus://offline/ref=9FF85E7BFC1B81E13428E9BB5CED558E388417C02A75C405812F95E2ACF74613EEED3E86A9863E8C12D4D82FcBbFK" TargetMode="External"/><Relationship Id="rId22" Type="http://schemas.openxmlformats.org/officeDocument/2006/relationships/hyperlink" Target="consultantplus://offline/ref=9FF85E7BFC1B81E13428E9BB5CED558E388417C02A75C405812F95E2ACF74613EEED3E86A9863E8C12D5DF2AcBb6K" TargetMode="External"/><Relationship Id="rId27" Type="http://schemas.openxmlformats.org/officeDocument/2006/relationships/hyperlink" Target="consultantplus://offline/ref=9FF85E7BFC1B81E13428E9BB5CED558E388417C02A76C50C802995E2ACF74613EEED3E86A9863E8C12D6D928cBb6K" TargetMode="External"/><Relationship Id="rId30" Type="http://schemas.openxmlformats.org/officeDocument/2006/relationships/hyperlink" Target="consultantplus://offline/ref=9FF85E7BFC1B81E13428E9BB5CED558E388417C02A76C3058B2B95E2ACF74613EEED3E86A9863E8C12D6DB2DcBbF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2018-02-05T10:27:00Z</dcterms:created>
  <dcterms:modified xsi:type="dcterms:W3CDTF">2018-02-05T10:28:00Z</dcterms:modified>
</cp:coreProperties>
</file>