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33" w:rsidRDefault="00742133" w:rsidP="00742133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Бланк заявления для граждан</w:t>
      </w:r>
    </w:p>
    <w:p w:rsidR="00742133" w:rsidRDefault="00742133" w:rsidP="00742133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42133" w:rsidRDefault="00742133" w:rsidP="00742133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Заместителю Губернатора</w:t>
      </w:r>
    </w:p>
    <w:p w:rsidR="00742133" w:rsidRDefault="00742133" w:rsidP="00742133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Тюменской области,</w:t>
      </w:r>
    </w:p>
    <w:p w:rsidR="00742133" w:rsidRDefault="00742133" w:rsidP="00742133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директору Департамента</w:t>
      </w:r>
    </w:p>
    <w:p w:rsidR="00742133" w:rsidRDefault="00742133" w:rsidP="00742133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имущественных отношений</w:t>
      </w:r>
    </w:p>
    <w:p w:rsidR="00742133" w:rsidRDefault="00742133" w:rsidP="00742133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Тюменской области</w:t>
      </w:r>
    </w:p>
    <w:p w:rsidR="00742133" w:rsidRDefault="00742133" w:rsidP="00742133">
      <w:pPr>
        <w:pStyle w:val="Standard"/>
        <w:spacing w:after="0" w:line="240" w:lineRule="auto"/>
        <w:jc w:val="right"/>
        <w:rPr>
          <w:rFonts w:ascii="Arial" w:hAnsi="Arial" w:cs="Arial"/>
        </w:rPr>
      </w:pPr>
    </w:p>
    <w:p w:rsidR="00742133" w:rsidRDefault="00742133" w:rsidP="00742133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742133" w:rsidRDefault="00742133" w:rsidP="00742133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tbl>
      <w:tblPr>
        <w:tblW w:w="9924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132"/>
        <w:gridCol w:w="426"/>
        <w:gridCol w:w="1841"/>
        <w:gridCol w:w="434"/>
        <w:gridCol w:w="2436"/>
        <w:gridCol w:w="401"/>
        <w:gridCol w:w="566"/>
        <w:gridCol w:w="253"/>
        <w:gridCol w:w="1168"/>
        <w:gridCol w:w="606"/>
        <w:gridCol w:w="1270"/>
      </w:tblGrid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СВЕДЕНИЯ О ЗАЯВИТЕЛЕ</w:t>
            </w: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1.</w:t>
            </w: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Фамилия (полностью)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Имя (полностью)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Отчество (полностью, при наличии)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  <w:p w:rsidR="00742133" w:rsidRDefault="00742133" w:rsidP="000F74FF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2.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Серия</w:t>
            </w:r>
          </w:p>
        </w:tc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Номер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Дата выдачи</w:t>
            </w: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239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/>
        </w:tc>
        <w:tc>
          <w:tcPr>
            <w:tcW w:w="28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/>
        </w:tc>
        <w:tc>
          <w:tcPr>
            <w:tcW w:w="1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Кем выдан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3.</w:t>
            </w: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Место жительства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4.</w:t>
            </w: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Почтовый адрес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5.</w:t>
            </w: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Телефон для связи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6.</w:t>
            </w: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Адрес электронной почты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7.</w:t>
            </w:r>
          </w:p>
        </w:tc>
        <w:tc>
          <w:tcPr>
            <w:tcW w:w="62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tabs>
                <w:tab w:val="left" w:pos="7050"/>
              </w:tabs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lang w:eastAsia="ar-SA"/>
              </w:rPr>
              <w:t>Дата государственной регистрации физического лица в качестве индивидуального предпринимателя</w:t>
            </w:r>
            <w:r>
              <w:rPr>
                <w:rFonts w:ascii="Arial" w:hAnsi="Arial" w:cs="Arial"/>
              </w:rPr>
              <w:t>&lt;1&gt;</w:t>
            </w:r>
          </w:p>
        </w:tc>
        <w:tc>
          <w:tcPr>
            <w:tcW w:w="3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8.</w:t>
            </w:r>
          </w:p>
        </w:tc>
        <w:tc>
          <w:tcPr>
            <w:tcW w:w="62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lang w:eastAsia="ar-SA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</w:t>
            </w:r>
            <w:r>
              <w:rPr>
                <w:rFonts w:ascii="Arial" w:hAnsi="Arial" w:cs="Arial"/>
              </w:rPr>
              <w:t>&lt;2&gt;</w:t>
            </w:r>
          </w:p>
        </w:tc>
        <w:tc>
          <w:tcPr>
            <w:tcW w:w="3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ИНЫЕ СВЕДЕНИЯ</w:t>
            </w: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Прошу внести изменения в договор аренды земельного участка </w:t>
            </w:r>
            <w:r>
              <w:rPr>
                <w:rFonts w:ascii="Arial" w:eastAsia="Lucida Sans Unicode" w:hAnsi="Arial" w:cs="Arial"/>
                <w:lang w:eastAsia="ar-SA"/>
              </w:rPr>
              <w:t>в части установления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2133" w:rsidRDefault="00742133" w:rsidP="000F74FF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9.</w:t>
            </w:r>
          </w:p>
        </w:tc>
        <w:tc>
          <w:tcPr>
            <w:tcW w:w="2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6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2133" w:rsidRDefault="00742133" w:rsidP="000F74FF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10.</w:t>
            </w:r>
          </w:p>
        </w:tc>
        <w:tc>
          <w:tcPr>
            <w:tcW w:w="2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(местоположение) земельного участка</w:t>
            </w:r>
          </w:p>
        </w:tc>
        <w:tc>
          <w:tcPr>
            <w:tcW w:w="6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42133" w:rsidRDefault="00742133" w:rsidP="000F74FF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11.</w:t>
            </w:r>
          </w:p>
        </w:tc>
        <w:tc>
          <w:tcPr>
            <w:tcW w:w="2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Существующий вид разрешенного использования земельного участка</w:t>
            </w:r>
          </w:p>
        </w:tc>
        <w:tc>
          <w:tcPr>
            <w:tcW w:w="6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lastRenderedPageBreak/>
              <w:t>12.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lang w:eastAsia="ar-SA"/>
              </w:rPr>
              <w:t>:</w:t>
            </w: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 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eastAsia="ar-SA"/>
              </w:rPr>
              <w:t xml:space="preserve">в виде бумажного документа, который направляется уполномоченным органом заявителю посредством почтового отправления по </w:t>
            </w:r>
            <w:proofErr w:type="gramStart"/>
            <w:r>
              <w:rPr>
                <w:rFonts w:ascii="Arial" w:hAnsi="Arial" w:cs="Arial"/>
                <w:lang w:eastAsia="ar-SA"/>
              </w:rPr>
              <w:t>адресу: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  </w:t>
            </w:r>
            <w:proofErr w:type="gramEnd"/>
            <w:r>
              <w:rPr>
                <w:rFonts w:ascii="Arial" w:eastAsia="Lucida Sans Unicode" w:hAnsi="Arial" w:cs="Arial"/>
                <w:lang w:eastAsia="ar-SA"/>
              </w:rPr>
              <w:t xml:space="preserve">                 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13.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Способ уведомления о результате оказания государственной услуги:</w:t>
            </w: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посредством направления СМС-сообщения на номер: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посредством направления сообщения на электронный адрес: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иной вариант: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14.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lang w:eastAsia="ar-SA"/>
              </w:rPr>
              <w:t xml:space="preserve">Примечание </w:t>
            </w:r>
            <w:r>
              <w:rPr>
                <w:rFonts w:ascii="Arial" w:eastAsia="Lucida Sans Unicode" w:hAnsi="Arial" w:cs="Arial"/>
                <w:lang w:val="en-US" w:eastAsia="ar-SA"/>
              </w:rPr>
              <w:t>&lt;</w:t>
            </w:r>
            <w:r>
              <w:rPr>
                <w:rFonts w:ascii="Arial" w:eastAsia="Lucida Sans Unicode" w:hAnsi="Arial" w:cs="Arial"/>
                <w:lang w:eastAsia="ar-SA"/>
              </w:rPr>
              <w:t>3</w:t>
            </w:r>
            <w:r>
              <w:rPr>
                <w:rFonts w:ascii="Arial" w:eastAsia="Lucida Sans Unicode" w:hAnsi="Arial" w:cs="Arial"/>
                <w:lang w:val="en-US" w:eastAsia="ar-SA"/>
              </w:rPr>
              <w:t>&gt;</w:t>
            </w: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sz w:val="26"/>
                <w:lang w:eastAsia="ar-SA"/>
              </w:rPr>
            </w:pPr>
            <w:r>
              <w:rPr>
                <w:rFonts w:ascii="Arial" w:eastAsia="Lucida Sans Unicode" w:hAnsi="Arial" w:cs="Arial"/>
                <w:sz w:val="26"/>
                <w:lang w:eastAsia="ar-SA"/>
              </w:rPr>
              <w:t>15.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В соответствии со статьей 9 Федерального закона от 27 июля 2006 года №152-ФЗ «О персональных данных»</w:t>
            </w:r>
            <w:r>
              <w:rPr>
                <w:rFonts w:ascii="Arial" w:hAnsi="Arial" w:cs="Arial"/>
                <w:strike/>
              </w:rPr>
              <w:t>,</w:t>
            </w:r>
            <w:r>
              <w:rPr>
                <w:rFonts w:ascii="Arial" w:hAnsi="Arial" w:cs="Arial"/>
              </w:rPr>
              <w:t xml:space="preserve">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</w:t>
            </w:r>
          </w:p>
          <w:p w:rsidR="00742133" w:rsidRDefault="00742133" w:rsidP="000F74FF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и иных сведений, предоставленных мною в Департамент </w:t>
            </w:r>
            <w:r>
              <w:rPr>
                <w:rFonts w:ascii="Arial" w:hAnsi="Arial" w:cs="Arial"/>
              </w:rPr>
              <w:t>в целях исполнения Департаментом государственной услуги.</w:t>
            </w:r>
          </w:p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</w:t>
            </w:r>
          </w:p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</w:t>
            </w:r>
            <w:r>
              <w:rPr>
                <w:rFonts w:ascii="Arial" w:hAnsi="Arial" w:cs="Arial"/>
              </w:rPr>
              <w:lastRenderedPageBreak/>
              <w:t>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lastRenderedPageBreak/>
              <w:t>16.</w:t>
            </w:r>
          </w:p>
        </w:tc>
        <w:tc>
          <w:tcPr>
            <w:tcW w:w="75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Подпись</w:t>
            </w:r>
          </w:p>
        </w:tc>
        <w:tc>
          <w:tcPr>
            <w:tcW w:w="1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Дата</w:t>
            </w: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742133" w:rsidRDefault="00742133" w:rsidP="000F74FF"/>
        </w:tc>
        <w:tc>
          <w:tcPr>
            <w:tcW w:w="75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sz w:val="26"/>
                <w:lang w:eastAsia="ar-SA"/>
              </w:rPr>
            </w:pPr>
          </w:p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lang w:eastAsia="ar-SA"/>
              </w:rPr>
              <w:t>_______________________</w:t>
            </w:r>
            <w:r>
              <w:rPr>
                <w:rFonts w:ascii="Arial" w:eastAsia="Lucida Sans Unicode" w:hAnsi="Arial" w:cs="Arial"/>
                <w:lang w:val="en-US" w:eastAsia="ar-SA"/>
              </w:rPr>
              <w:t>/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__________________________</w:t>
            </w:r>
          </w:p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 xml:space="preserve">    (</w:t>
            </w:r>
            <w:proofErr w:type="gramStart"/>
            <w:r>
              <w:rPr>
                <w:rFonts w:ascii="Arial" w:eastAsia="Lucida Sans Unicode" w:hAnsi="Arial" w:cs="Arial"/>
                <w:lang w:eastAsia="ar-SA"/>
              </w:rPr>
              <w:t xml:space="preserve">Подпись)   </w:t>
            </w:r>
            <w:proofErr w:type="gramEnd"/>
            <w:r>
              <w:rPr>
                <w:rFonts w:ascii="Arial" w:eastAsia="Lucida Sans Unicode" w:hAnsi="Arial" w:cs="Arial"/>
                <w:lang w:eastAsia="ar-SA"/>
              </w:rPr>
              <w:t xml:space="preserve">                                 (Инициалы, фамилия)</w:t>
            </w:r>
          </w:p>
        </w:tc>
        <w:tc>
          <w:tcPr>
            <w:tcW w:w="1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  <w:p w:rsidR="00742133" w:rsidRDefault="00742133" w:rsidP="000F74FF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«__» ____ ___ г.</w:t>
            </w:r>
          </w:p>
        </w:tc>
      </w:tr>
    </w:tbl>
    <w:p w:rsidR="00742133" w:rsidRDefault="00742133" w:rsidP="00742133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133" w:rsidRDefault="00742133" w:rsidP="00742133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&lt;1&gt;, &lt;2&gt; Заполняется в случае, если заявителем является индивидуальный предприниматель (заполняется по желанию заявителя).</w:t>
      </w:r>
    </w:p>
    <w:p w:rsidR="00742133" w:rsidRDefault="00742133" w:rsidP="00742133">
      <w:pPr>
        <w:pStyle w:val="Standard"/>
        <w:spacing w:after="159"/>
        <w:jc w:val="both"/>
      </w:pPr>
      <w:r w:rsidRPr="00763CA4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3</w:t>
      </w:r>
      <w:r w:rsidRPr="00763CA4">
        <w:rPr>
          <w:rFonts w:ascii="Arial" w:hAnsi="Arial" w:cs="Arial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t>Заполняется по желанию заявителя.</w:t>
      </w:r>
    </w:p>
    <w:p w:rsidR="00742133" w:rsidRDefault="00742133" w:rsidP="00742133">
      <w:pPr>
        <w:pStyle w:val="Standard"/>
        <w:tabs>
          <w:tab w:val="left" w:pos="136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Заполняется при подписании заявления представителем заявителя</w:t>
      </w:r>
    </w:p>
    <w:p w:rsidR="00742133" w:rsidRDefault="00742133" w:rsidP="00742133">
      <w:pPr>
        <w:pStyle w:val="Standard"/>
        <w:tabs>
          <w:tab w:val="left" w:pos="1361"/>
        </w:tabs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7"/>
        <w:gridCol w:w="8463"/>
      </w:tblGrid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Представитель  </w:t>
            </w:r>
          </w:p>
        </w:tc>
        <w:tc>
          <w:tcPr>
            <w:tcW w:w="8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1</w:t>
            </w: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(фамилия, имя, отчество представителя заявителя без сокращений)</w:t>
            </w: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доверенности  </w:t>
            </w:r>
          </w:p>
        </w:tc>
        <w:tc>
          <w:tcPr>
            <w:tcW w:w="8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1</w:t>
            </w:r>
          </w:p>
        </w:tc>
      </w:tr>
      <w:tr w:rsidR="00742133" w:rsidTr="000F74FF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742133" w:rsidRDefault="00742133" w:rsidP="000F74F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(номер и дата выдачи доверенности)</w:t>
            </w:r>
          </w:p>
        </w:tc>
      </w:tr>
    </w:tbl>
    <w:p w:rsidR="004B23C4" w:rsidRDefault="00742133">
      <w:bookmarkStart w:id="0" w:name="_GoBack"/>
      <w:bookmarkEnd w:id="0"/>
    </w:p>
    <w:sectPr w:rsidR="004B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63"/>
    <w:rsid w:val="00742133"/>
    <w:rsid w:val="00BF3BB6"/>
    <w:rsid w:val="00D87192"/>
    <w:rsid w:val="00D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F6B8-EB14-42B1-92AA-B2072F72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3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2133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2017-12-12T09:52:00Z</dcterms:created>
  <dcterms:modified xsi:type="dcterms:W3CDTF">2017-12-12T09:52:00Z</dcterms:modified>
</cp:coreProperties>
</file>