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DB" w:rsidRDefault="00D573DB">
      <w:pPr>
        <w:pStyle w:val="ConsPlusTitlePage"/>
      </w:pPr>
      <w:r>
        <w:t xml:space="preserve">Документ предоставлен </w:t>
      </w:r>
      <w:hyperlink r:id="rId5" w:history="1">
        <w:r>
          <w:rPr>
            <w:color w:val="0000FF"/>
          </w:rPr>
          <w:t>КонсультантПлюс</w:t>
        </w:r>
      </w:hyperlink>
      <w:r>
        <w:br/>
      </w:r>
    </w:p>
    <w:p w:rsidR="00D573DB" w:rsidRDefault="00D573DB">
      <w:pPr>
        <w:pStyle w:val="ConsPlusNormal"/>
        <w:jc w:val="both"/>
        <w:outlineLvl w:val="0"/>
      </w:pPr>
    </w:p>
    <w:p w:rsidR="00D573DB" w:rsidRDefault="00D573DB">
      <w:pPr>
        <w:pStyle w:val="ConsPlusTitle"/>
        <w:jc w:val="center"/>
        <w:outlineLvl w:val="0"/>
      </w:pPr>
      <w:r>
        <w:t>АДМИНИСТРАЦИЯ ГОРОДА ТЮМЕНИ</w:t>
      </w:r>
    </w:p>
    <w:p w:rsidR="00D573DB" w:rsidRDefault="00D573DB">
      <w:pPr>
        <w:pStyle w:val="ConsPlusTitle"/>
        <w:jc w:val="center"/>
      </w:pPr>
    </w:p>
    <w:p w:rsidR="00D573DB" w:rsidRDefault="00D573DB">
      <w:pPr>
        <w:pStyle w:val="ConsPlusTitle"/>
        <w:jc w:val="center"/>
      </w:pPr>
      <w:r>
        <w:t>ПОСТАНОВЛЕНИЕ</w:t>
      </w:r>
    </w:p>
    <w:p w:rsidR="00D573DB" w:rsidRDefault="00D573DB">
      <w:pPr>
        <w:pStyle w:val="ConsPlusTitle"/>
        <w:jc w:val="center"/>
      </w:pPr>
      <w:r>
        <w:t>от 19 декабря 2016 г. N 497-пк</w:t>
      </w:r>
    </w:p>
    <w:p w:rsidR="00D573DB" w:rsidRDefault="00D573DB">
      <w:pPr>
        <w:pStyle w:val="ConsPlusTitle"/>
        <w:jc w:val="center"/>
      </w:pPr>
    </w:p>
    <w:p w:rsidR="00D573DB" w:rsidRDefault="00D573DB">
      <w:pPr>
        <w:pStyle w:val="ConsPlusTitle"/>
        <w:jc w:val="center"/>
      </w:pPr>
      <w:r>
        <w:t>ОБ УТВЕРЖДЕНИИ АДМИНИСТРАТИВНОГО РЕГЛАМЕНТА ПРЕДОСТАВЛЕНИЯ</w:t>
      </w:r>
    </w:p>
    <w:p w:rsidR="00D573DB" w:rsidRDefault="00D573DB">
      <w:pPr>
        <w:pStyle w:val="ConsPlusTitle"/>
        <w:jc w:val="center"/>
      </w:pPr>
      <w:r>
        <w:t>МУНИЦИПАЛЬНОЙ УСЛУГИ ПО РАССМОТРЕНИЮ ЗАЯВЛЕНИЙ И ЗАКЛЮЧЕНИЮ</w:t>
      </w:r>
    </w:p>
    <w:p w:rsidR="00D573DB" w:rsidRDefault="00D573DB">
      <w:pPr>
        <w:pStyle w:val="ConsPlusTitle"/>
        <w:jc w:val="center"/>
      </w:pPr>
      <w:r>
        <w:t>СОГЛАШЕНИЙ О ПЕРЕРАСПРЕДЕЛЕНИИ ЗЕМЕЛЬ И (ИЛИ) ЗЕМЕЛЬНЫХ</w:t>
      </w:r>
    </w:p>
    <w:p w:rsidR="00D573DB" w:rsidRDefault="00D573DB">
      <w:pPr>
        <w:pStyle w:val="ConsPlusTitle"/>
        <w:jc w:val="center"/>
      </w:pPr>
      <w:r>
        <w:t xml:space="preserve">УЧАСТКОВ И ПРИЗНАНИИ </w:t>
      </w:r>
      <w:proofErr w:type="gramStart"/>
      <w:r>
        <w:t>УТРАТИВШИМИ</w:t>
      </w:r>
      <w:proofErr w:type="gramEnd"/>
      <w:r>
        <w:t xml:space="preserve"> СИЛУ НЕКОТОРЫХ АБЗАЦЕВ,</w:t>
      </w:r>
    </w:p>
    <w:p w:rsidR="00D573DB" w:rsidRDefault="00D573DB">
      <w:pPr>
        <w:pStyle w:val="ConsPlusTitle"/>
        <w:jc w:val="center"/>
      </w:pPr>
      <w:r>
        <w:t>ПОДПУНКТОВ, ПУНКТОВ И ГЛАВ ПОСТАНОВЛЕНИЯ АДМИНИСТРАЦИИ</w:t>
      </w:r>
    </w:p>
    <w:p w:rsidR="00D573DB" w:rsidRDefault="00D573DB">
      <w:pPr>
        <w:pStyle w:val="ConsPlusTitle"/>
        <w:jc w:val="center"/>
      </w:pPr>
      <w:r>
        <w:t>ГОРОДА ТЮМЕНИ ОТ 01.08.2011 N 81-ПК</w:t>
      </w:r>
    </w:p>
    <w:p w:rsidR="00D573DB" w:rsidRDefault="00D573DB">
      <w:pPr>
        <w:pStyle w:val="ConsPlusNormal"/>
        <w:jc w:val="center"/>
      </w:pPr>
      <w:r>
        <w:t>Список изменяющих документов</w:t>
      </w:r>
    </w:p>
    <w:p w:rsidR="00D573DB" w:rsidRDefault="00D573DB">
      <w:pPr>
        <w:pStyle w:val="ConsPlusNormal"/>
        <w:jc w:val="center"/>
      </w:pPr>
      <w:r>
        <w:t xml:space="preserve">(в ред. </w:t>
      </w:r>
      <w:hyperlink r:id="rId6" w:history="1">
        <w:r>
          <w:rPr>
            <w:color w:val="0000FF"/>
          </w:rPr>
          <w:t>постановления</w:t>
        </w:r>
      </w:hyperlink>
      <w:r>
        <w:t xml:space="preserve"> Администрации города Тюмени от 17.07.2017 N 368-пк)</w:t>
      </w:r>
    </w:p>
    <w:p w:rsidR="00D573DB" w:rsidRDefault="00D573DB">
      <w:pPr>
        <w:pStyle w:val="ConsPlusNormal"/>
        <w:jc w:val="center"/>
      </w:pPr>
    </w:p>
    <w:p w:rsidR="00D573DB" w:rsidRDefault="00D573DB">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58</w:t>
        </w:r>
      </w:hyperlink>
      <w:r>
        <w:t xml:space="preserve"> Устава города Тюмени, Администрация города Тюмени постановила:</w:t>
      </w:r>
    </w:p>
    <w:p w:rsidR="00D573DB" w:rsidRDefault="00D573DB">
      <w:pPr>
        <w:pStyle w:val="ConsPlusNormal"/>
        <w:spacing w:before="220"/>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по рассмотрению заявлений и заключению соглашений о перераспределении земель и (или) земельных участков, согласно приложению к настоящему постановлению.</w:t>
      </w:r>
    </w:p>
    <w:p w:rsidR="00D573DB" w:rsidRDefault="00D573DB">
      <w:pPr>
        <w:pStyle w:val="ConsPlusNormal"/>
        <w:spacing w:before="220"/>
        <w:ind w:firstLine="540"/>
        <w:jc w:val="both"/>
      </w:pPr>
      <w:r>
        <w:t xml:space="preserve">2. </w:t>
      </w:r>
      <w:proofErr w:type="gramStart"/>
      <w:r>
        <w:t xml:space="preserve">Признать утратившими силу </w:t>
      </w:r>
      <w:hyperlink r:id="rId10" w:history="1">
        <w:r>
          <w:rPr>
            <w:color w:val="0000FF"/>
          </w:rPr>
          <w:t>абзац четвертый пункта 1.1</w:t>
        </w:r>
      </w:hyperlink>
      <w:r>
        <w:t xml:space="preserve">, </w:t>
      </w:r>
      <w:hyperlink r:id="rId11" w:history="1">
        <w:r>
          <w:rPr>
            <w:color w:val="0000FF"/>
          </w:rPr>
          <w:t>абзац четвертый пункта 2.1</w:t>
        </w:r>
      </w:hyperlink>
      <w:r>
        <w:t xml:space="preserve">, </w:t>
      </w:r>
      <w:hyperlink r:id="rId12" w:history="1">
        <w:r>
          <w:rPr>
            <w:color w:val="0000FF"/>
          </w:rPr>
          <w:t>пункты 2.9</w:t>
        </w:r>
      </w:hyperlink>
      <w:r>
        <w:t xml:space="preserve">, </w:t>
      </w:r>
      <w:hyperlink r:id="rId13" w:history="1">
        <w:r>
          <w:rPr>
            <w:color w:val="0000FF"/>
          </w:rPr>
          <w:t>2.18</w:t>
        </w:r>
      </w:hyperlink>
      <w:r>
        <w:t xml:space="preserve">, </w:t>
      </w:r>
      <w:hyperlink r:id="rId14" w:history="1">
        <w:r>
          <w:rPr>
            <w:color w:val="0000FF"/>
          </w:rPr>
          <w:t>2.28</w:t>
        </w:r>
      </w:hyperlink>
      <w:r>
        <w:t xml:space="preserve">, </w:t>
      </w:r>
      <w:hyperlink r:id="rId15" w:history="1">
        <w:r>
          <w:rPr>
            <w:color w:val="0000FF"/>
          </w:rPr>
          <w:t>абзац третий пункта 2.35</w:t>
        </w:r>
      </w:hyperlink>
      <w:r>
        <w:t xml:space="preserve">, </w:t>
      </w:r>
      <w:hyperlink r:id="rId16" w:history="1">
        <w:r>
          <w:rPr>
            <w:color w:val="0000FF"/>
          </w:rPr>
          <w:t>пункты 2.41</w:t>
        </w:r>
      </w:hyperlink>
      <w:r>
        <w:t xml:space="preserve">, </w:t>
      </w:r>
      <w:hyperlink r:id="rId17" w:history="1">
        <w:r>
          <w:rPr>
            <w:color w:val="0000FF"/>
          </w:rPr>
          <w:t>2.46</w:t>
        </w:r>
      </w:hyperlink>
      <w:r>
        <w:t xml:space="preserve">, </w:t>
      </w:r>
      <w:hyperlink r:id="rId18" w:history="1">
        <w:r>
          <w:rPr>
            <w:color w:val="0000FF"/>
          </w:rPr>
          <w:t>подпункты "и"</w:t>
        </w:r>
      </w:hyperlink>
      <w:r>
        <w:t xml:space="preserve">, </w:t>
      </w:r>
      <w:hyperlink r:id="rId19" w:history="1">
        <w:r>
          <w:rPr>
            <w:color w:val="0000FF"/>
          </w:rPr>
          <w:t>"к" пункта 3.1.1</w:t>
        </w:r>
      </w:hyperlink>
      <w:r>
        <w:t xml:space="preserve">, </w:t>
      </w:r>
      <w:hyperlink r:id="rId20" w:history="1">
        <w:r>
          <w:rPr>
            <w:color w:val="0000FF"/>
          </w:rPr>
          <w:t>абзац третий пункта 3.6.5</w:t>
        </w:r>
      </w:hyperlink>
      <w:r>
        <w:t>,</w:t>
      </w:r>
      <w:proofErr w:type="gramEnd"/>
      <w:r>
        <w:t xml:space="preserve"> </w:t>
      </w:r>
      <w:hyperlink r:id="rId21" w:history="1">
        <w:r>
          <w:rPr>
            <w:color w:val="0000FF"/>
          </w:rPr>
          <w:t>главы 3.10</w:t>
        </w:r>
      </w:hyperlink>
      <w:r>
        <w:t xml:space="preserve">, </w:t>
      </w:r>
      <w:hyperlink r:id="rId22" w:history="1">
        <w:r>
          <w:rPr>
            <w:color w:val="0000FF"/>
          </w:rPr>
          <w:t>3.11</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3" w:history="1">
        <w:r>
          <w:rPr>
            <w:color w:val="0000FF"/>
          </w:rPr>
          <w:t>приложения 4</w:t>
        </w:r>
      </w:hyperlink>
      <w:r>
        <w:t xml:space="preserve">, </w:t>
      </w:r>
      <w:hyperlink r:id="rId24" w:history="1">
        <w:r>
          <w:rPr>
            <w:color w:val="0000FF"/>
          </w:rPr>
          <w:t>10</w:t>
        </w:r>
      </w:hyperlink>
      <w:r>
        <w:t xml:space="preserve">, </w:t>
      </w:r>
      <w:hyperlink r:id="rId25" w:history="1">
        <w:r>
          <w:rPr>
            <w:color w:val="0000FF"/>
          </w:rPr>
          <w:t>16</w:t>
        </w:r>
      </w:hyperlink>
      <w:r>
        <w:t xml:space="preserve"> к Регламенту.</w:t>
      </w:r>
    </w:p>
    <w:p w:rsidR="00D573DB" w:rsidRDefault="00D573DB">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D573DB" w:rsidRDefault="00D573DB">
      <w:pPr>
        <w:pStyle w:val="ConsPlusNormal"/>
        <w:jc w:val="both"/>
      </w:pPr>
    </w:p>
    <w:p w:rsidR="00D573DB" w:rsidRDefault="00D573DB">
      <w:pPr>
        <w:pStyle w:val="ConsPlusNormal"/>
        <w:jc w:val="right"/>
      </w:pPr>
      <w:r>
        <w:t>Глава Администрации города</w:t>
      </w:r>
    </w:p>
    <w:p w:rsidR="00D573DB" w:rsidRDefault="00D573DB">
      <w:pPr>
        <w:pStyle w:val="ConsPlusNormal"/>
        <w:jc w:val="right"/>
      </w:pPr>
      <w:r>
        <w:t>А.В.МООР</w:t>
      </w: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right"/>
        <w:outlineLvl w:val="0"/>
      </w:pPr>
      <w:r>
        <w:t>Приложение</w:t>
      </w:r>
    </w:p>
    <w:p w:rsidR="00D573DB" w:rsidRDefault="00D573DB">
      <w:pPr>
        <w:pStyle w:val="ConsPlusNormal"/>
        <w:jc w:val="right"/>
      </w:pPr>
      <w:r>
        <w:t>к постановлению</w:t>
      </w:r>
    </w:p>
    <w:p w:rsidR="00D573DB" w:rsidRDefault="00D573DB">
      <w:pPr>
        <w:pStyle w:val="ConsPlusNormal"/>
        <w:jc w:val="right"/>
      </w:pPr>
      <w:r>
        <w:t>от 19.12.2016 N 497-пк</w:t>
      </w:r>
    </w:p>
    <w:p w:rsidR="00D573DB" w:rsidRDefault="00D573DB">
      <w:pPr>
        <w:pStyle w:val="ConsPlusNormal"/>
        <w:jc w:val="both"/>
      </w:pPr>
    </w:p>
    <w:p w:rsidR="00D573DB" w:rsidRDefault="00D573DB">
      <w:pPr>
        <w:pStyle w:val="ConsPlusTitle"/>
        <w:jc w:val="center"/>
      </w:pPr>
      <w:bookmarkStart w:id="0" w:name="P31"/>
      <w:bookmarkEnd w:id="0"/>
      <w:r>
        <w:t>АДМИНИСТРАТИВНЫЙ РЕГЛАМЕНТ</w:t>
      </w:r>
    </w:p>
    <w:p w:rsidR="00D573DB" w:rsidRDefault="00D573DB">
      <w:pPr>
        <w:pStyle w:val="ConsPlusTitle"/>
        <w:jc w:val="center"/>
      </w:pPr>
      <w:r>
        <w:t>ПРЕДОСТАВЛЕНИЯ МУНИЦИПАЛЬНОЙ УСЛУГИ ПО РАССМОТРЕНИЮ</w:t>
      </w:r>
    </w:p>
    <w:p w:rsidR="00D573DB" w:rsidRDefault="00D573DB">
      <w:pPr>
        <w:pStyle w:val="ConsPlusTitle"/>
        <w:jc w:val="center"/>
      </w:pPr>
      <w:r>
        <w:t>ЗАЯВЛЕНИЙ И ЗАКЛЮЧЕНИЮ СОГЛАШЕНИЙ О ПЕРЕРАСПРЕДЕЛЕНИИ ЗЕМЕЛЬ</w:t>
      </w:r>
    </w:p>
    <w:p w:rsidR="00D573DB" w:rsidRDefault="00D573DB">
      <w:pPr>
        <w:pStyle w:val="ConsPlusTitle"/>
        <w:jc w:val="center"/>
      </w:pPr>
      <w:r>
        <w:t>И (ИЛИ) ЗЕМЕЛЬНЫХ УЧАСТКОВ</w:t>
      </w:r>
    </w:p>
    <w:p w:rsidR="00D573DB" w:rsidRDefault="00D573DB">
      <w:pPr>
        <w:pStyle w:val="ConsPlusNormal"/>
        <w:jc w:val="center"/>
      </w:pPr>
      <w:r>
        <w:t>Список изменяющих документов</w:t>
      </w:r>
    </w:p>
    <w:p w:rsidR="00D573DB" w:rsidRDefault="00D573DB">
      <w:pPr>
        <w:pStyle w:val="ConsPlusNormal"/>
        <w:jc w:val="center"/>
      </w:pPr>
      <w:r>
        <w:lastRenderedPageBreak/>
        <w:t xml:space="preserve">(в ред. </w:t>
      </w:r>
      <w:hyperlink r:id="rId26" w:history="1">
        <w:r>
          <w:rPr>
            <w:color w:val="0000FF"/>
          </w:rPr>
          <w:t>постановления</w:t>
        </w:r>
      </w:hyperlink>
      <w:r>
        <w:t xml:space="preserve"> Администрации города Тюмени от 17.07.2017 N 368-пк)</w:t>
      </w:r>
    </w:p>
    <w:p w:rsidR="00D573DB" w:rsidRDefault="00D573DB">
      <w:pPr>
        <w:pStyle w:val="ConsPlusNormal"/>
        <w:jc w:val="center"/>
      </w:pPr>
    </w:p>
    <w:p w:rsidR="00D573DB" w:rsidRDefault="00D573DB">
      <w:pPr>
        <w:pStyle w:val="ConsPlusNormal"/>
        <w:jc w:val="center"/>
        <w:outlineLvl w:val="1"/>
      </w:pPr>
      <w:r>
        <w:t>I. Общие положения</w:t>
      </w:r>
    </w:p>
    <w:p w:rsidR="00D573DB" w:rsidRDefault="00D573DB">
      <w:pPr>
        <w:pStyle w:val="ConsPlusNormal"/>
        <w:jc w:val="both"/>
      </w:pPr>
    </w:p>
    <w:p w:rsidR="00D573DB" w:rsidRDefault="00D573DB">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 перераспределении земель и (или) земельных участков (далее также муниципальная услуга).</w:t>
      </w:r>
    </w:p>
    <w:p w:rsidR="00D573DB" w:rsidRDefault="00D573DB">
      <w:pPr>
        <w:pStyle w:val="ConsPlusNormal"/>
        <w:spacing w:before="220"/>
        <w:ind w:firstLine="540"/>
        <w:jc w:val="both"/>
      </w:pPr>
      <w:r>
        <w:t>1.2. Муниципальная услуга предоставляется гражданам, юридическим лицам, являющимся собственниками земельных участков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573DB" w:rsidRDefault="00D573DB">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D573DB" w:rsidRDefault="00D573DB">
      <w:pPr>
        <w:pStyle w:val="ConsPlusNormal"/>
        <w:jc w:val="both"/>
      </w:pPr>
    </w:p>
    <w:p w:rsidR="00D573DB" w:rsidRDefault="00D573DB">
      <w:pPr>
        <w:pStyle w:val="ConsPlusNormal"/>
        <w:jc w:val="center"/>
        <w:outlineLvl w:val="1"/>
      </w:pPr>
      <w:r>
        <w:t>II. Стандарт предоставления муниципальной услуги</w:t>
      </w:r>
    </w:p>
    <w:p w:rsidR="00D573DB" w:rsidRDefault="00D573DB">
      <w:pPr>
        <w:pStyle w:val="ConsPlusNormal"/>
        <w:jc w:val="both"/>
      </w:pPr>
    </w:p>
    <w:p w:rsidR="00D573DB" w:rsidRDefault="00D573DB">
      <w:pPr>
        <w:pStyle w:val="ConsPlusNormal"/>
        <w:ind w:firstLine="540"/>
        <w:jc w:val="both"/>
      </w:pPr>
      <w:r>
        <w:t>2.1. Наименование муниципальной услуги - рассмотрение заявлений и заключение соглашений о перераспределении земель и (или) земельных участков.</w:t>
      </w:r>
    </w:p>
    <w:p w:rsidR="00D573DB" w:rsidRDefault="00D573DB">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D573DB" w:rsidRDefault="00D573DB">
      <w:pPr>
        <w:pStyle w:val="ConsPlusNormal"/>
        <w:spacing w:before="220"/>
        <w:ind w:firstLine="540"/>
        <w:jc w:val="both"/>
      </w:pPr>
      <w:r>
        <w:t>2.3. Результатом предоставления муниципальной услуги являются:</w:t>
      </w:r>
    </w:p>
    <w:p w:rsidR="00D573DB" w:rsidRDefault="00D573DB">
      <w:pPr>
        <w:pStyle w:val="ConsPlusNormal"/>
        <w:spacing w:before="220"/>
        <w:ind w:firstLine="540"/>
        <w:jc w:val="both"/>
      </w:pPr>
      <w:r>
        <w:t>приказ Департамента об утверждении схемы расположения земельного участка с приложением указанной схемы;</w:t>
      </w:r>
    </w:p>
    <w:p w:rsidR="00D573DB" w:rsidRDefault="00D573DB">
      <w:pPr>
        <w:pStyle w:val="ConsPlusNormal"/>
        <w:spacing w:before="220"/>
        <w:ind w:firstLine="540"/>
        <w:jc w:val="both"/>
      </w:pPr>
      <w:r>
        <w:t>согласие на заключение соглашения о перераспределении земельных участков в соответствии с утвержденным проектом межевания;</w:t>
      </w:r>
    </w:p>
    <w:p w:rsidR="00D573DB" w:rsidRDefault="00D573DB">
      <w:pPr>
        <w:pStyle w:val="ConsPlusNormal"/>
        <w:spacing w:before="220"/>
        <w:ind w:firstLine="540"/>
        <w:jc w:val="both"/>
      </w:pPr>
      <w:r>
        <w:t>подписанный директором Департамента проект соглашения о перераспределении земель и (или) земельных участков;</w:t>
      </w:r>
    </w:p>
    <w:p w:rsidR="00D573DB" w:rsidRDefault="00D573DB">
      <w:pPr>
        <w:pStyle w:val="ConsPlusNormal"/>
        <w:spacing w:before="220"/>
        <w:ind w:firstLine="540"/>
        <w:jc w:val="both"/>
      </w:pPr>
      <w:r>
        <w:t>сообщение об отказе в заключени</w:t>
      </w:r>
      <w:proofErr w:type="gramStart"/>
      <w:r>
        <w:t>и</w:t>
      </w:r>
      <w:proofErr w:type="gramEnd"/>
      <w:r>
        <w:t xml:space="preserve"> соглашения о перераспределении земель и (или) земельных участков.</w:t>
      </w:r>
    </w:p>
    <w:p w:rsidR="00D573DB" w:rsidRDefault="00D573DB">
      <w:pPr>
        <w:pStyle w:val="ConsPlusNormal"/>
        <w:spacing w:before="220"/>
        <w:ind w:firstLine="540"/>
        <w:jc w:val="both"/>
      </w:pPr>
      <w:r>
        <w:t>2.4. Срок предоставления муниципальной услуги составляет 22 календарных дня со дня поступления заявления в Департамент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w:t>
      </w:r>
    </w:p>
    <w:p w:rsidR="00D573DB" w:rsidRDefault="00D573DB">
      <w:pPr>
        <w:pStyle w:val="ConsPlusNormal"/>
        <w:jc w:val="both"/>
      </w:pPr>
      <w:r>
        <w:t xml:space="preserve">(в ред. </w:t>
      </w:r>
      <w:hyperlink r:id="rId27"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до даты регистрации сообщения об отказе в заключени</w:t>
      </w:r>
      <w:proofErr w:type="gramStart"/>
      <w:r>
        <w:t>и</w:t>
      </w:r>
      <w:proofErr w:type="gramEnd"/>
      <w:r>
        <w:t xml:space="preserve"> соглашения о перераспределении земель и (или) земельных участков, либо</w:t>
      </w:r>
    </w:p>
    <w:p w:rsidR="00D573DB" w:rsidRDefault="00D573DB">
      <w:pPr>
        <w:pStyle w:val="ConsPlusNormal"/>
        <w:spacing w:before="220"/>
        <w:ind w:firstLine="540"/>
        <w:jc w:val="both"/>
      </w:pPr>
      <w:r>
        <w:t>до даты регистрации приказа Департамента об утверждении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либо</w:t>
      </w:r>
    </w:p>
    <w:p w:rsidR="00D573DB" w:rsidRDefault="00D573DB">
      <w:pPr>
        <w:pStyle w:val="ConsPlusNormal"/>
        <w:spacing w:before="220"/>
        <w:ind w:firstLine="540"/>
        <w:jc w:val="both"/>
      </w:pPr>
      <w:r>
        <w:t xml:space="preserve">до даты регистрации согласия на заключение соглашения о перераспределении земель и </w:t>
      </w:r>
      <w:r>
        <w:lastRenderedPageBreak/>
        <w:t>(или) земельных участков в соответствии с утвержденным проектом межевания территории;</w:t>
      </w:r>
    </w:p>
    <w:p w:rsidR="00D573DB" w:rsidRDefault="00D573DB">
      <w:pPr>
        <w:pStyle w:val="ConsPlusNormal"/>
        <w:spacing w:before="220"/>
        <w:ind w:firstLine="540"/>
        <w:jc w:val="both"/>
      </w:pPr>
      <w:r>
        <w:t xml:space="preserve">в случае, предусмотренном </w:t>
      </w:r>
      <w:hyperlink r:id="rId28" w:history="1">
        <w:r>
          <w:rPr>
            <w:color w:val="0000FF"/>
          </w:rPr>
          <w:t>пунктом 11 статьи 39.29</w:t>
        </w:r>
      </w:hyperlink>
      <w:r>
        <w:t xml:space="preserve"> Земельного кодекса Российской Федерации, - 17 календарных дней со дня представления в Департамент сведений о кадастрово</w:t>
      </w:r>
      <w:proofErr w:type="gramStart"/>
      <w:r>
        <w:t>м(</w:t>
      </w:r>
      <w:proofErr w:type="gramEnd"/>
      <w:r>
        <w:t>ых) номере(ах) земельного участка или земельных участков, образуемых в результате перераспределения:</w:t>
      </w:r>
    </w:p>
    <w:p w:rsidR="00D573DB" w:rsidRDefault="00D573DB">
      <w:pPr>
        <w:pStyle w:val="ConsPlusNormal"/>
        <w:jc w:val="both"/>
      </w:pPr>
      <w:r>
        <w:t xml:space="preserve">(в ред. </w:t>
      </w:r>
      <w:hyperlink r:id="rId29"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до даты регистрации проекта соглашения о перераспределении земель и (или) земельных участков, либо</w:t>
      </w:r>
    </w:p>
    <w:p w:rsidR="00D573DB" w:rsidRDefault="00D573DB">
      <w:pPr>
        <w:pStyle w:val="ConsPlusNormal"/>
        <w:spacing w:before="220"/>
        <w:ind w:firstLine="540"/>
        <w:jc w:val="both"/>
      </w:pPr>
      <w:r>
        <w:t>до даты регистрации сообщения об отказе в заключени</w:t>
      </w:r>
      <w:proofErr w:type="gramStart"/>
      <w:r>
        <w:t>и</w:t>
      </w:r>
      <w:proofErr w:type="gramEnd"/>
      <w:r>
        <w:t xml:space="preserve"> соглашения о перераспределении земель и (или) земельных участков.</w:t>
      </w:r>
    </w:p>
    <w:p w:rsidR="00D573DB" w:rsidRDefault="00D573DB">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D573DB" w:rsidRDefault="00D573DB">
      <w:pPr>
        <w:pStyle w:val="ConsPlusNormal"/>
        <w:spacing w:before="220"/>
        <w:ind w:firstLine="540"/>
        <w:jc w:val="both"/>
      </w:pPr>
      <w:r>
        <w:t xml:space="preserve">а) Земельный </w:t>
      </w:r>
      <w:hyperlink r:id="rId30" w:history="1">
        <w:r>
          <w:rPr>
            <w:color w:val="0000FF"/>
          </w:rPr>
          <w:t>кодекс</w:t>
        </w:r>
      </w:hyperlink>
      <w:r>
        <w:t xml:space="preserve"> Российской Федерации от 25.10.2001 N 136-ФЗ;</w:t>
      </w:r>
    </w:p>
    <w:p w:rsidR="00D573DB" w:rsidRDefault="00D573DB">
      <w:pPr>
        <w:pStyle w:val="ConsPlusNormal"/>
        <w:spacing w:before="220"/>
        <w:ind w:firstLine="540"/>
        <w:jc w:val="both"/>
      </w:pPr>
      <w:r>
        <w:t xml:space="preserve">б) Федеральный </w:t>
      </w:r>
      <w:hyperlink r:id="rId31" w:history="1">
        <w:r>
          <w:rPr>
            <w:color w:val="0000FF"/>
          </w:rPr>
          <w:t>закон</w:t>
        </w:r>
      </w:hyperlink>
      <w:r>
        <w:t xml:space="preserve"> от 27.07.2010 N 210-ФЗ "Об организации предоставления государственных и муниципальных услуг";</w:t>
      </w:r>
    </w:p>
    <w:p w:rsidR="00D573DB" w:rsidRDefault="00D573DB">
      <w:pPr>
        <w:pStyle w:val="ConsPlusNormal"/>
        <w:spacing w:before="220"/>
        <w:ind w:firstLine="540"/>
        <w:jc w:val="both"/>
      </w:pPr>
      <w:proofErr w:type="gramStart"/>
      <w:r>
        <w:t xml:space="preserve">в) </w:t>
      </w:r>
      <w:hyperlink r:id="rId32"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D573DB" w:rsidRDefault="00D573DB">
      <w:pPr>
        <w:pStyle w:val="ConsPlusNormal"/>
        <w:spacing w:before="220"/>
        <w:ind w:firstLine="540"/>
        <w:jc w:val="both"/>
      </w:pPr>
      <w:r>
        <w:t xml:space="preserve">г) </w:t>
      </w:r>
      <w:hyperlink r:id="rId33"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D573DB" w:rsidRDefault="00D573DB">
      <w:pPr>
        <w:pStyle w:val="ConsPlusNormal"/>
        <w:spacing w:before="220"/>
        <w:ind w:firstLine="540"/>
        <w:jc w:val="both"/>
      </w:pPr>
      <w:bookmarkStart w:id="1" w:name="P67"/>
      <w:bookmarkEnd w:id="1"/>
      <w:r>
        <w:t>2.6. Для предоставления муниципальной услуги по рассмотрению заявлений и заключению соглашений о перераспределении земель и (или) земельных участков устанавливается следующий исчерпывающий перечень документов, которые заявитель должен представить самостоятельно:</w:t>
      </w:r>
    </w:p>
    <w:p w:rsidR="00D573DB" w:rsidRDefault="00D573DB">
      <w:pPr>
        <w:pStyle w:val="ConsPlusNormal"/>
        <w:spacing w:before="220"/>
        <w:ind w:firstLine="540"/>
        <w:jc w:val="both"/>
      </w:pPr>
      <w:proofErr w:type="gramStart"/>
      <w:r>
        <w:t xml:space="preserve">а)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заявление, заявление о предоставлении муниципальной услуги), по </w:t>
      </w:r>
      <w:hyperlink w:anchor="P303" w:history="1">
        <w:r>
          <w:rPr>
            <w:color w:val="0000FF"/>
          </w:rPr>
          <w:t>форме</w:t>
        </w:r>
      </w:hyperlink>
      <w:r>
        <w:t xml:space="preserve"> согласно приложению 2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w:t>
      </w:r>
      <w:proofErr w:type="gramEnd"/>
      <w:r>
        <w:t>) (далее - Единый портал) или на интернет-сайте "Государственные и муниципальные услуги Тюменской области" (www.admtyumen.ru) (далее - Региональный портал);</w:t>
      </w:r>
    </w:p>
    <w:p w:rsidR="00D573DB" w:rsidRDefault="00D573DB">
      <w:pPr>
        <w:pStyle w:val="ConsPlusNormal"/>
        <w:spacing w:before="220"/>
        <w:ind w:firstLine="540"/>
        <w:jc w:val="both"/>
      </w:pPr>
      <w:r>
        <w:t xml:space="preserve">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w:t>
      </w:r>
      <w:r>
        <w:lastRenderedPageBreak/>
        <w:t>Едином государственном реестре прав на недвижимое имущество и сделок с ним;</w:t>
      </w:r>
    </w:p>
    <w:p w:rsidR="00D573DB" w:rsidRDefault="00D573DB">
      <w:pPr>
        <w:pStyle w:val="ConsPlusNormal"/>
        <w:spacing w:before="220"/>
        <w:ind w:firstLine="540"/>
        <w:jc w:val="both"/>
      </w:pPr>
      <w:r>
        <w:t>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w:t>
      </w:r>
    </w:p>
    <w:p w:rsidR="00D573DB" w:rsidRDefault="00D573DB">
      <w:pPr>
        <w:pStyle w:val="ConsPlusNormal"/>
        <w:spacing w:before="220"/>
        <w:ind w:firstLine="540"/>
        <w:jc w:val="both"/>
      </w:pPr>
      <w: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573DB" w:rsidRDefault="00D573DB">
      <w:pPr>
        <w:pStyle w:val="ConsPlusNormal"/>
        <w:spacing w:before="220"/>
        <w:ind w:firstLine="540"/>
        <w:jc w:val="both"/>
      </w:pPr>
      <w:r>
        <w:t>д)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573DB" w:rsidRDefault="00D573DB">
      <w:pPr>
        <w:pStyle w:val="ConsPlusNormal"/>
        <w:spacing w:before="220"/>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73DB" w:rsidRDefault="00D573DB">
      <w:pPr>
        <w:pStyle w:val="ConsPlusNormal"/>
        <w:spacing w:before="220"/>
        <w:ind w:firstLine="540"/>
        <w:jc w:val="both"/>
      </w:pPr>
      <w:r>
        <w:t>ж) сведения о кадастрово</w:t>
      </w:r>
      <w:proofErr w:type="gramStart"/>
      <w:r>
        <w:t>м(</w:t>
      </w:r>
      <w:proofErr w:type="gramEnd"/>
      <w:r>
        <w:t xml:space="preserve">ых) номере(ах) земельного участка или земельных участков, образуемых в результате перераспределения (предоставляется заявителем в случае, предусмотренном </w:t>
      </w:r>
      <w:hyperlink r:id="rId34" w:history="1">
        <w:r>
          <w:rPr>
            <w:color w:val="0000FF"/>
          </w:rPr>
          <w:t>пунктом 11 статьи 39.29</w:t>
        </w:r>
      </w:hyperlink>
      <w:r>
        <w:t xml:space="preserve"> Земельного кодекса Российской Федерации, после проведения государственного кадастрового учета земельного участка или земельных участков, образуемых в результате перераспределения на основании утвержденной схемы расположения земельного участка или земельных участков на кадастровом плане территории, либо в соответствии с утвержденным проектом межевания территории).</w:t>
      </w:r>
    </w:p>
    <w:p w:rsidR="00D573DB" w:rsidRDefault="00D573DB">
      <w:pPr>
        <w:pStyle w:val="ConsPlusNormal"/>
        <w:spacing w:before="220"/>
        <w:ind w:firstLine="540"/>
        <w:jc w:val="both"/>
      </w:pPr>
      <w:bookmarkStart w:id="2" w:name="P75"/>
      <w:bookmarkEnd w:id="2"/>
      <w:r>
        <w:t>2.7. Основания для отказа в приеме документов:</w:t>
      </w:r>
    </w:p>
    <w:p w:rsidR="00D573DB" w:rsidRDefault="00D573DB">
      <w:pPr>
        <w:pStyle w:val="ConsPlusNormal"/>
        <w:spacing w:before="220"/>
        <w:ind w:firstLine="540"/>
        <w:jc w:val="both"/>
      </w:pPr>
      <w:r>
        <w:t xml:space="preserve">нарушение </w:t>
      </w:r>
      <w:hyperlink r:id="rId35"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D573DB" w:rsidRDefault="00D573DB">
      <w:pPr>
        <w:pStyle w:val="ConsPlusNormal"/>
        <w:spacing w:before="220"/>
        <w:ind w:firstLine="540"/>
        <w:jc w:val="both"/>
      </w:pPr>
      <w:bookmarkStart w:id="3" w:name="P77"/>
      <w:bookmarkEnd w:id="3"/>
      <w:r>
        <w:t xml:space="preserve">2.8. Основания для возврата заявления, поданного в целях предоставления муниципальной услуги, установлены </w:t>
      </w:r>
      <w:hyperlink r:id="rId36" w:history="1">
        <w:r>
          <w:rPr>
            <w:color w:val="0000FF"/>
          </w:rPr>
          <w:t>пунктом 7 статьи 39.29</w:t>
        </w:r>
      </w:hyperlink>
      <w:r>
        <w:t xml:space="preserve"> Земельного кодекса Российской Федерации.</w:t>
      </w:r>
    </w:p>
    <w:p w:rsidR="00D573DB" w:rsidRDefault="00D573DB">
      <w:pPr>
        <w:pStyle w:val="ConsPlusNormal"/>
        <w:spacing w:before="220"/>
        <w:ind w:firstLine="540"/>
        <w:jc w:val="both"/>
      </w:pPr>
      <w:r>
        <w:t>2.9. Основания для приостановления процедуры предоставления услуги не установлены.</w:t>
      </w:r>
    </w:p>
    <w:p w:rsidR="00D573DB" w:rsidRDefault="00D573DB">
      <w:pPr>
        <w:pStyle w:val="ConsPlusNormal"/>
        <w:spacing w:before="220"/>
        <w:ind w:firstLine="540"/>
        <w:jc w:val="both"/>
      </w:pPr>
      <w:r>
        <w:t>2.10. В заключени</w:t>
      </w:r>
      <w:proofErr w:type="gramStart"/>
      <w:r>
        <w:t>и</w:t>
      </w:r>
      <w:proofErr w:type="gramEnd"/>
      <w:r>
        <w:t xml:space="preserve"> соглашения о перераспределении земель и (или) земельных участков отказывается при наличии хотя бы одного из оснований, предусмотренных </w:t>
      </w:r>
      <w:hyperlink r:id="rId37" w:history="1">
        <w:r>
          <w:rPr>
            <w:color w:val="0000FF"/>
          </w:rPr>
          <w:t>пунктами 9</w:t>
        </w:r>
      </w:hyperlink>
      <w:r>
        <w:t xml:space="preserve">, </w:t>
      </w:r>
      <w:hyperlink r:id="rId38" w:history="1">
        <w:r>
          <w:rPr>
            <w:color w:val="0000FF"/>
          </w:rPr>
          <w:t>14 статьи 39.29</w:t>
        </w:r>
      </w:hyperlink>
      <w:r>
        <w:t xml:space="preserve"> Земельного кодекса Российской Федерации.</w:t>
      </w:r>
    </w:p>
    <w:p w:rsidR="00D573DB" w:rsidRDefault="00D573DB">
      <w:pPr>
        <w:pStyle w:val="ConsPlusNormal"/>
        <w:spacing w:before="220"/>
        <w:ind w:firstLine="540"/>
        <w:jc w:val="both"/>
      </w:pPr>
      <w:r>
        <w:t>2.11. Предоставление муниципальной услуги по рассмотрению заявлений и заключению соглашений о перераспределении земель и (или) земельных участков осуществляется бесплатно - без взимания государственной пошлины или иной платы.</w:t>
      </w:r>
    </w:p>
    <w:p w:rsidR="00D573DB" w:rsidRDefault="00D573DB">
      <w:pPr>
        <w:pStyle w:val="ConsPlusNormal"/>
        <w:spacing w:before="220"/>
        <w:ind w:firstLine="540"/>
        <w:jc w:val="both"/>
      </w:pPr>
      <w:r>
        <w:t>Максимальный срок ожидания в очереди при подаче заявления о предоставлении муниципальной услуги не должен превышать 15 минут.</w:t>
      </w:r>
    </w:p>
    <w:p w:rsidR="00D573DB" w:rsidRDefault="00D573DB">
      <w:pPr>
        <w:pStyle w:val="ConsPlusNormal"/>
        <w:jc w:val="both"/>
      </w:pPr>
      <w:r>
        <w:t>(</w:t>
      </w:r>
      <w:proofErr w:type="gramStart"/>
      <w:r>
        <w:t>п</w:t>
      </w:r>
      <w:proofErr w:type="gramEnd"/>
      <w:r>
        <w:t xml:space="preserve">. 2.11 в ред. </w:t>
      </w:r>
      <w:hyperlink r:id="rId39"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2.11. Исключен. - </w:t>
      </w:r>
      <w:hyperlink r:id="rId40" w:history="1">
        <w:r>
          <w:rPr>
            <w:color w:val="0000FF"/>
          </w:rPr>
          <w:t>Постановление</w:t>
        </w:r>
      </w:hyperlink>
      <w:r>
        <w:t xml:space="preserve"> Администрации города Тюмени от 17.07.2017 N 368-пк.</w:t>
      </w:r>
    </w:p>
    <w:p w:rsidR="00D573DB" w:rsidRDefault="00D573DB">
      <w:pPr>
        <w:pStyle w:val="ConsPlusNormal"/>
        <w:spacing w:before="220"/>
        <w:ind w:firstLine="540"/>
        <w:jc w:val="both"/>
      </w:pPr>
      <w:r>
        <w:t>2.12. Заявление, поступившее в ходе личного приема, почтовым отправлением или в электронном виде, подлежит регистрации в день его поступления.</w:t>
      </w:r>
    </w:p>
    <w:p w:rsidR="00D573DB" w:rsidRDefault="00D573DB">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D573DB" w:rsidRDefault="00D573DB">
      <w:pPr>
        <w:pStyle w:val="ConsPlusNormal"/>
        <w:spacing w:before="220"/>
        <w:ind w:firstLine="540"/>
        <w:jc w:val="both"/>
      </w:pPr>
      <w:r>
        <w:t xml:space="preserve">2.13. </w:t>
      </w:r>
      <w:proofErr w:type="gramStart"/>
      <w:r>
        <w:t xml:space="preserve">Помещения МФЦ, в которых предоставляется муниципальная услуга, залы ожидания, </w:t>
      </w:r>
      <w:r>
        <w:lastRenderedPageBreak/>
        <w:t xml:space="preserve">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D573DB" w:rsidRDefault="00D573DB">
      <w:pPr>
        <w:pStyle w:val="ConsPlusNormal"/>
        <w:spacing w:before="220"/>
        <w:ind w:firstLine="540"/>
        <w:jc w:val="both"/>
      </w:pPr>
      <w: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D573DB" w:rsidRDefault="00D573DB">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D573DB" w:rsidRDefault="00D573DB">
      <w:pPr>
        <w:pStyle w:val="ConsPlusNormal"/>
        <w:spacing w:before="220"/>
        <w:ind w:firstLine="540"/>
        <w:jc w:val="both"/>
      </w:pPr>
      <w:r>
        <w:t>б) центральный вход в здания (помещения) Департамента оборудуется информационной табличкой (вывеской), содержащей следующую информацию:</w:t>
      </w:r>
    </w:p>
    <w:p w:rsidR="00D573DB" w:rsidRDefault="00D573DB">
      <w:pPr>
        <w:pStyle w:val="ConsPlusNormal"/>
        <w:spacing w:before="220"/>
        <w:ind w:firstLine="540"/>
        <w:jc w:val="both"/>
      </w:pPr>
      <w:r>
        <w:t>наименование Департамента, непосредственно осуществляющего предоставление муниципальной услуги;</w:t>
      </w:r>
    </w:p>
    <w:p w:rsidR="00D573DB" w:rsidRDefault="00D573DB">
      <w:pPr>
        <w:pStyle w:val="ConsPlusNormal"/>
        <w:spacing w:before="220"/>
        <w:ind w:firstLine="540"/>
        <w:jc w:val="both"/>
      </w:pPr>
      <w:r>
        <w:t>место нахождения;</w:t>
      </w:r>
    </w:p>
    <w:p w:rsidR="00D573DB" w:rsidRDefault="00D573DB">
      <w:pPr>
        <w:pStyle w:val="ConsPlusNormal"/>
        <w:spacing w:before="220"/>
        <w:ind w:firstLine="540"/>
        <w:jc w:val="both"/>
      </w:pPr>
      <w:r>
        <w:t>режим работы;</w:t>
      </w:r>
    </w:p>
    <w:p w:rsidR="00D573DB" w:rsidRDefault="00D573DB">
      <w:pPr>
        <w:pStyle w:val="ConsPlusNormal"/>
        <w:spacing w:before="220"/>
        <w:ind w:firstLine="540"/>
        <w:jc w:val="both"/>
      </w:pPr>
      <w:r>
        <w:t>официальный сайт Администрации города Тюмени;</w:t>
      </w:r>
    </w:p>
    <w:p w:rsidR="00D573DB" w:rsidRDefault="00D573DB">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D573DB" w:rsidRDefault="00D573DB">
      <w:pPr>
        <w:pStyle w:val="ConsPlusNormal"/>
        <w:spacing w:before="220"/>
        <w:ind w:firstLine="540"/>
        <w:jc w:val="both"/>
      </w:pPr>
      <w:r>
        <w:t>г) помещения, в которых предоставляются муниципальные услуги, оборудуются:</w:t>
      </w:r>
    </w:p>
    <w:p w:rsidR="00D573DB" w:rsidRDefault="00D573DB">
      <w:pPr>
        <w:pStyle w:val="ConsPlusNormal"/>
        <w:spacing w:before="220"/>
        <w:ind w:firstLine="540"/>
        <w:jc w:val="both"/>
      </w:pPr>
      <w:r>
        <w:t>противопожарной системой и средствами пожаротушения;</w:t>
      </w:r>
    </w:p>
    <w:p w:rsidR="00D573DB" w:rsidRDefault="00D573DB">
      <w:pPr>
        <w:pStyle w:val="ConsPlusNormal"/>
        <w:spacing w:before="220"/>
        <w:ind w:firstLine="540"/>
        <w:jc w:val="both"/>
      </w:pPr>
      <w:r>
        <w:t>системой оповещения о возникновении чрезвычайной ситуации;</w:t>
      </w:r>
    </w:p>
    <w:p w:rsidR="00D573DB" w:rsidRDefault="00D573DB">
      <w:pPr>
        <w:pStyle w:val="ConsPlusNormal"/>
        <w:spacing w:before="220"/>
        <w:ind w:firstLine="540"/>
        <w:jc w:val="both"/>
      </w:pPr>
      <w:r>
        <w:t>указателями входа и выхода;</w:t>
      </w:r>
    </w:p>
    <w:p w:rsidR="00D573DB" w:rsidRDefault="00D573DB">
      <w:pPr>
        <w:pStyle w:val="ConsPlusNormal"/>
        <w:spacing w:before="220"/>
        <w:ind w:firstLine="540"/>
        <w:jc w:val="both"/>
      </w:pPr>
      <w:r>
        <w:t>табличкой с номерами и наименованиями помещений;</w:t>
      </w:r>
    </w:p>
    <w:p w:rsidR="00D573DB" w:rsidRDefault="00D573DB">
      <w:pPr>
        <w:pStyle w:val="ConsPlusNormal"/>
        <w:spacing w:before="220"/>
        <w:ind w:firstLine="540"/>
        <w:jc w:val="both"/>
      </w:pPr>
      <w:r>
        <w:t>системой кондиционирования воздуха;</w:t>
      </w:r>
    </w:p>
    <w:p w:rsidR="00D573DB" w:rsidRDefault="00D573DB">
      <w:pPr>
        <w:pStyle w:val="ConsPlusNormal"/>
        <w:spacing w:before="220"/>
        <w:ind w:firstLine="540"/>
        <w:jc w:val="both"/>
      </w:pPr>
      <w:r>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D573DB" w:rsidRDefault="00D573DB">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t>4</w:t>
      </w:r>
      <w:proofErr w:type="gramEnd"/>
      <w: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D573DB" w:rsidRDefault="00D573DB">
      <w:pPr>
        <w:pStyle w:val="ConsPlusNormal"/>
        <w:spacing w:before="220"/>
        <w:ind w:firstLine="540"/>
        <w:jc w:val="both"/>
      </w:pPr>
      <w:r>
        <w:t>В помещениях также должны размещаться:</w:t>
      </w:r>
    </w:p>
    <w:p w:rsidR="00D573DB" w:rsidRDefault="00D573DB">
      <w:pPr>
        <w:pStyle w:val="ConsPlusNormal"/>
        <w:spacing w:before="220"/>
        <w:ind w:firstLine="540"/>
        <w:jc w:val="both"/>
      </w:pPr>
      <w:r>
        <w:t>информационный киоск Администрации города Тюмени;</w:t>
      </w:r>
    </w:p>
    <w:p w:rsidR="00D573DB" w:rsidRDefault="00D573DB">
      <w:pPr>
        <w:pStyle w:val="ConsPlusNormal"/>
        <w:spacing w:before="220"/>
        <w:ind w:firstLine="540"/>
        <w:jc w:val="both"/>
      </w:pPr>
      <w:r>
        <w:lastRenderedPageBreak/>
        <w:t>информационные стенды, содержащие следующую информацию:</w:t>
      </w:r>
    </w:p>
    <w:p w:rsidR="00D573DB" w:rsidRDefault="00D573DB">
      <w:pPr>
        <w:pStyle w:val="ConsPlusNormal"/>
        <w:spacing w:before="220"/>
        <w:ind w:firstLine="540"/>
        <w:jc w:val="both"/>
      </w:pPr>
      <w:r>
        <w:t>график работы Департамента;</w:t>
      </w:r>
    </w:p>
    <w:p w:rsidR="00D573DB" w:rsidRDefault="00D573DB">
      <w:pPr>
        <w:pStyle w:val="ConsPlusNormal"/>
        <w:spacing w:before="220"/>
        <w:ind w:firstLine="540"/>
        <w:jc w:val="both"/>
      </w:pPr>
      <w:r>
        <w:t>номер телефона, по которому можно осуществить предварительную запись;</w:t>
      </w:r>
    </w:p>
    <w:p w:rsidR="00D573DB" w:rsidRDefault="00D573DB">
      <w:pPr>
        <w:pStyle w:val="ConsPlusNormal"/>
        <w:spacing w:before="220"/>
        <w:ind w:firstLine="540"/>
        <w:jc w:val="both"/>
      </w:pPr>
      <w:r>
        <w:t>перечень, содержащий круг заявителей;</w:t>
      </w:r>
    </w:p>
    <w:p w:rsidR="00D573DB" w:rsidRDefault="00D573DB">
      <w:pPr>
        <w:pStyle w:val="ConsPlusNormal"/>
        <w:spacing w:before="220"/>
        <w:ind w:firstLine="540"/>
        <w:jc w:val="both"/>
      </w:pPr>
      <w:r>
        <w:t>бланки документов и образцы их заполнения;</w:t>
      </w:r>
    </w:p>
    <w:p w:rsidR="00D573DB" w:rsidRDefault="00D573DB">
      <w:pPr>
        <w:pStyle w:val="ConsPlusNormal"/>
        <w:spacing w:before="220"/>
        <w:ind w:firstLine="540"/>
        <w:jc w:val="both"/>
      </w:pPr>
      <w:r>
        <w:t>форма заявления о предоставлении муниципальной услуги;</w:t>
      </w:r>
    </w:p>
    <w:p w:rsidR="00D573DB" w:rsidRDefault="00D573DB">
      <w:pPr>
        <w:pStyle w:val="ConsPlusNormal"/>
        <w:spacing w:before="220"/>
        <w:ind w:firstLine="540"/>
        <w:jc w:val="both"/>
      </w:pPr>
      <w:r>
        <w:t>перечень документов, необходимых для предоставления муниципальной услуги;</w:t>
      </w:r>
    </w:p>
    <w:p w:rsidR="00D573DB" w:rsidRDefault="00D573DB">
      <w:pPr>
        <w:pStyle w:val="ConsPlusNormal"/>
        <w:spacing w:before="220"/>
        <w:ind w:firstLine="540"/>
        <w:jc w:val="both"/>
      </w:pPr>
      <w:r>
        <w:t>перечень оснований для отказа в предоставлении муниципальной услуги;</w:t>
      </w:r>
    </w:p>
    <w:p w:rsidR="00D573DB" w:rsidRDefault="00D573DB">
      <w:pPr>
        <w:pStyle w:val="ConsPlusNormal"/>
        <w:spacing w:before="220"/>
        <w:ind w:firstLine="540"/>
        <w:jc w:val="both"/>
      </w:pPr>
      <w:r>
        <w:t>блок-схема предоставления муниципальной услуги;</w:t>
      </w:r>
    </w:p>
    <w:p w:rsidR="00D573DB" w:rsidRDefault="00D573DB">
      <w:pPr>
        <w:pStyle w:val="ConsPlusNormal"/>
        <w:spacing w:before="220"/>
        <w:ind w:firstLine="540"/>
        <w:jc w:val="both"/>
      </w:pPr>
      <w:r>
        <w:t>копия настоящего Регламента;</w:t>
      </w:r>
    </w:p>
    <w:p w:rsidR="00D573DB" w:rsidRDefault="00D573DB">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D573DB" w:rsidRDefault="00D573DB">
      <w:pPr>
        <w:pStyle w:val="ConsPlusNormal"/>
        <w:spacing w:before="220"/>
        <w:ind w:firstLine="540"/>
        <w:jc w:val="both"/>
      </w:pPr>
      <w:r>
        <w:t>номер телефонного центра качества предоставления муниципальных и государственных услуг.</w:t>
      </w:r>
    </w:p>
    <w:p w:rsidR="00D573DB" w:rsidRDefault="00D573DB">
      <w:pPr>
        <w:pStyle w:val="ConsPlusNormal"/>
        <w:spacing w:before="220"/>
        <w:ind w:firstLine="540"/>
        <w:jc w:val="both"/>
      </w:pPr>
      <w:r>
        <w:t>2.14. Показателями доступности и качества оказания муниципальной услуги являются:</w:t>
      </w:r>
    </w:p>
    <w:p w:rsidR="00D573DB" w:rsidRDefault="00D573DB">
      <w:pPr>
        <w:pStyle w:val="ConsPlusNormal"/>
        <w:spacing w:before="220"/>
        <w:ind w:firstLine="540"/>
        <w:jc w:val="both"/>
      </w:pPr>
      <w:r>
        <w:t>а) удовлетворенность заявителей качеством муниципальной услуги;</w:t>
      </w:r>
    </w:p>
    <w:p w:rsidR="00D573DB" w:rsidRDefault="00D573DB">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D573DB" w:rsidRDefault="00D573DB">
      <w:pPr>
        <w:pStyle w:val="ConsPlusNormal"/>
        <w:spacing w:before="220"/>
        <w:ind w:firstLine="540"/>
        <w:jc w:val="both"/>
      </w:pPr>
      <w:r>
        <w:t>в) соблюдение сроков предоставления муниципальной услуги;</w:t>
      </w:r>
    </w:p>
    <w:p w:rsidR="00D573DB" w:rsidRDefault="00D573DB">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D573DB" w:rsidRDefault="00D573DB">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D573DB" w:rsidRDefault="00D573DB">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D573DB" w:rsidRDefault="00D573DB">
      <w:pPr>
        <w:pStyle w:val="ConsPlusNormal"/>
        <w:spacing w:before="220"/>
        <w:ind w:firstLine="540"/>
        <w:jc w:val="both"/>
      </w:pPr>
      <w:r>
        <w:t>2.15. При предоставлении муниципальной услуги в электронной форме заявитель вправе:</w:t>
      </w:r>
    </w:p>
    <w:p w:rsidR="00D573DB" w:rsidRDefault="00D573DB">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Региональном портале;</w:t>
      </w:r>
    </w:p>
    <w:p w:rsidR="00D573DB" w:rsidRDefault="00D573DB">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D573DB" w:rsidRDefault="00D573DB">
      <w:pPr>
        <w:pStyle w:val="ConsPlusNormal"/>
        <w:spacing w:before="220"/>
        <w:ind w:firstLine="540"/>
        <w:jc w:val="both"/>
      </w:pPr>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42"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D573DB" w:rsidRDefault="00D573DB">
      <w:pPr>
        <w:pStyle w:val="ConsPlusNormal"/>
        <w:spacing w:before="220"/>
        <w:ind w:firstLine="540"/>
        <w:jc w:val="both"/>
      </w:pPr>
      <w:r>
        <w:lastRenderedPageBreak/>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D573DB" w:rsidRDefault="00D573DB">
      <w:pPr>
        <w:pStyle w:val="ConsPlusNormal"/>
        <w:spacing w:before="220"/>
        <w:ind w:firstLine="540"/>
        <w:jc w:val="both"/>
      </w:pPr>
      <w:r>
        <w:t>г) получить сведения о ходе выполнения заявления о предоставлении муниципальной услуги, поданного в электронной форме;</w:t>
      </w:r>
    </w:p>
    <w:p w:rsidR="00D573DB" w:rsidRDefault="00D573DB">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D573DB" w:rsidRDefault="00D573DB">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D573DB" w:rsidRDefault="00D573DB">
      <w:pPr>
        <w:pStyle w:val="ConsPlusNormal"/>
        <w:spacing w:before="220"/>
        <w:ind w:firstLine="540"/>
        <w:jc w:val="both"/>
      </w:pPr>
      <w: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D573DB" w:rsidRDefault="00D573DB">
      <w:pPr>
        <w:pStyle w:val="ConsPlusNormal"/>
        <w:jc w:val="both"/>
      </w:pPr>
      <w:r>
        <w:t xml:space="preserve">(в ред. </w:t>
      </w:r>
      <w:hyperlink r:id="rId43" w:history="1">
        <w:r>
          <w:rPr>
            <w:color w:val="0000FF"/>
          </w:rPr>
          <w:t>постановления</w:t>
        </w:r>
      </w:hyperlink>
      <w:r>
        <w:t xml:space="preserve"> Администрации города Тюмени от 17.07.2017 N 368-пк)</w:t>
      </w:r>
    </w:p>
    <w:p w:rsidR="00D573DB" w:rsidRDefault="00D573DB">
      <w:pPr>
        <w:pStyle w:val="ConsPlusNormal"/>
        <w:jc w:val="both"/>
      </w:pPr>
    </w:p>
    <w:p w:rsidR="00D573DB" w:rsidRDefault="00D573DB">
      <w:pPr>
        <w:pStyle w:val="ConsPlusNormal"/>
        <w:jc w:val="center"/>
        <w:outlineLvl w:val="1"/>
      </w:pPr>
      <w:r>
        <w:t>III. Состав, последовательность и сроки</w:t>
      </w:r>
    </w:p>
    <w:p w:rsidR="00D573DB" w:rsidRDefault="00D573DB">
      <w:pPr>
        <w:pStyle w:val="ConsPlusNormal"/>
        <w:jc w:val="center"/>
      </w:pPr>
      <w:r>
        <w:t>выполнения административных процедур,</w:t>
      </w:r>
    </w:p>
    <w:p w:rsidR="00D573DB" w:rsidRDefault="00D573DB">
      <w:pPr>
        <w:pStyle w:val="ConsPlusNormal"/>
        <w:jc w:val="center"/>
      </w:pPr>
      <w:r>
        <w:t>требования к порядку их выполнения</w:t>
      </w:r>
    </w:p>
    <w:p w:rsidR="00D573DB" w:rsidRDefault="00D573DB">
      <w:pPr>
        <w:pStyle w:val="ConsPlusNormal"/>
        <w:jc w:val="both"/>
      </w:pPr>
    </w:p>
    <w:p w:rsidR="00D573DB" w:rsidRDefault="00D573DB">
      <w:pPr>
        <w:pStyle w:val="ConsPlusNormal"/>
        <w:jc w:val="center"/>
        <w:outlineLvl w:val="2"/>
      </w:pPr>
      <w:r>
        <w:t>3.1. Перечень административных процедур</w:t>
      </w:r>
    </w:p>
    <w:p w:rsidR="00D573DB" w:rsidRDefault="00D573DB">
      <w:pPr>
        <w:pStyle w:val="ConsPlusNormal"/>
        <w:jc w:val="both"/>
      </w:pPr>
    </w:p>
    <w:p w:rsidR="00D573DB" w:rsidRDefault="00D573DB">
      <w:pPr>
        <w:pStyle w:val="ConsPlusNormal"/>
        <w:ind w:firstLine="540"/>
        <w:jc w:val="both"/>
      </w:pPr>
      <w:r>
        <w:t>3.1.1. Предоставление муниципальной услуги включает в себя следующие административные процедуры:</w:t>
      </w:r>
    </w:p>
    <w:p w:rsidR="00D573DB" w:rsidRDefault="00D573DB">
      <w:pPr>
        <w:pStyle w:val="ConsPlusNormal"/>
        <w:spacing w:before="220"/>
        <w:ind w:firstLine="540"/>
        <w:jc w:val="both"/>
      </w:pPr>
      <w:r>
        <w:t>а) прием документов, необходимых для предоставления муниципальной услуги;</w:t>
      </w:r>
    </w:p>
    <w:p w:rsidR="00D573DB" w:rsidRDefault="00D573DB">
      <w:pPr>
        <w:pStyle w:val="ConsPlusNormal"/>
        <w:spacing w:before="220"/>
        <w:ind w:firstLine="540"/>
        <w:jc w:val="both"/>
      </w:pPr>
      <w:r>
        <w:t>б) рассмотрение заявления о предоставлении муниципальной услуги.</w:t>
      </w:r>
    </w:p>
    <w:p w:rsidR="00D573DB" w:rsidRDefault="00D573DB">
      <w:pPr>
        <w:pStyle w:val="ConsPlusNormal"/>
        <w:spacing w:before="220"/>
        <w:ind w:firstLine="540"/>
        <w:jc w:val="both"/>
      </w:pPr>
      <w:r>
        <w:t xml:space="preserve">3.1.2. </w:t>
      </w:r>
      <w:hyperlink w:anchor="P276"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D573DB" w:rsidRDefault="00D573DB">
      <w:pPr>
        <w:pStyle w:val="ConsPlusNormal"/>
        <w:jc w:val="both"/>
      </w:pPr>
    </w:p>
    <w:p w:rsidR="00D573DB" w:rsidRDefault="00D573DB">
      <w:pPr>
        <w:pStyle w:val="ConsPlusNormal"/>
        <w:jc w:val="center"/>
        <w:outlineLvl w:val="2"/>
      </w:pPr>
      <w:r>
        <w:t>3.2. Прием документов, необходимых для предоставления</w:t>
      </w:r>
    </w:p>
    <w:p w:rsidR="00D573DB" w:rsidRDefault="00D573DB">
      <w:pPr>
        <w:pStyle w:val="ConsPlusNormal"/>
        <w:jc w:val="center"/>
      </w:pPr>
      <w:r>
        <w:t>муниципальной услуги</w:t>
      </w:r>
    </w:p>
    <w:p w:rsidR="00D573DB" w:rsidRDefault="00D573DB">
      <w:pPr>
        <w:pStyle w:val="ConsPlusNormal"/>
        <w:jc w:val="both"/>
      </w:pPr>
    </w:p>
    <w:p w:rsidR="00D573DB" w:rsidRDefault="00D573DB">
      <w:pPr>
        <w:pStyle w:val="ConsPlusNormal"/>
        <w:ind w:firstLine="540"/>
        <w:jc w:val="both"/>
      </w:pPr>
      <w:r>
        <w:t>3.2.1.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 в электронной форме или посредством почтового отправления.</w:t>
      </w:r>
    </w:p>
    <w:p w:rsidR="00D573DB" w:rsidRDefault="00D573DB">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сотруднику МФЦ,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D573DB" w:rsidRDefault="00D573DB">
      <w:pPr>
        <w:pStyle w:val="ConsPlusNormal"/>
        <w:spacing w:before="220"/>
        <w:ind w:firstLine="540"/>
        <w:jc w:val="both"/>
      </w:pPr>
      <w:r>
        <w:t>3.2.3. В ходе проведения личного приема сотрудник МФЦ, уполномоченный на прием документов:</w:t>
      </w:r>
    </w:p>
    <w:p w:rsidR="00D573DB" w:rsidRDefault="00D573DB">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D573DB" w:rsidRDefault="00D573DB">
      <w:pPr>
        <w:pStyle w:val="ConsPlusNormal"/>
        <w:spacing w:before="220"/>
        <w:ind w:firstLine="540"/>
        <w:jc w:val="both"/>
      </w:pPr>
      <w:r>
        <w:lastRenderedPageBreak/>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67" w:history="1">
        <w:r>
          <w:rPr>
            <w:color w:val="0000FF"/>
          </w:rPr>
          <w:t>пункта 2.6</w:t>
        </w:r>
      </w:hyperlink>
      <w:r>
        <w:t xml:space="preserve"> настоящего Регламента заявитель должен предоставить самостоятельно;</w:t>
      </w:r>
    </w:p>
    <w:p w:rsidR="00D573DB" w:rsidRDefault="00D573DB">
      <w:pPr>
        <w:pStyle w:val="ConsPlusNormal"/>
        <w:spacing w:before="220"/>
        <w:ind w:firstLine="540"/>
        <w:jc w:val="both"/>
      </w:pPr>
      <w: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D573DB" w:rsidRDefault="00D573DB">
      <w:pPr>
        <w:pStyle w:val="ConsPlusNormal"/>
        <w:spacing w:before="220"/>
        <w:ind w:firstLine="540"/>
        <w:jc w:val="both"/>
      </w:pPr>
      <w:r>
        <w:t>г) регистрирует заявление в соответствии с правилами делопроизводства МФЦ;</w:t>
      </w:r>
    </w:p>
    <w:p w:rsidR="00D573DB" w:rsidRDefault="00D573DB">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D573DB" w:rsidRDefault="00D573DB">
      <w:pPr>
        <w:pStyle w:val="ConsPlusNormal"/>
        <w:spacing w:before="220"/>
        <w:ind w:firstLine="540"/>
        <w:jc w:val="both"/>
      </w:pPr>
      <w: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D573DB" w:rsidRDefault="00D573DB">
      <w:pPr>
        <w:pStyle w:val="ConsPlusNormal"/>
        <w:spacing w:before="220"/>
        <w:ind w:firstLine="540"/>
        <w:jc w:val="both"/>
      </w:pPr>
      <w: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D573DB" w:rsidRDefault="00D573DB">
      <w:pPr>
        <w:pStyle w:val="ConsPlusNormal"/>
        <w:spacing w:before="220"/>
        <w:ind w:firstLine="540"/>
        <w:jc w:val="both"/>
      </w:pPr>
      <w:r>
        <w:t>б) информирует при личном приеме заявителя о порядке и сроках предоставления муниципальной услуги;</w:t>
      </w:r>
    </w:p>
    <w:p w:rsidR="00D573DB" w:rsidRDefault="00D573DB">
      <w:pPr>
        <w:pStyle w:val="ConsPlusNormal"/>
        <w:spacing w:before="220"/>
        <w:ind w:firstLine="540"/>
        <w:jc w:val="both"/>
      </w:pPr>
      <w:r>
        <w:t xml:space="preserve">в) проверяет наличие документов, которые в силу </w:t>
      </w:r>
      <w:hyperlink w:anchor="P67" w:history="1">
        <w:r>
          <w:rPr>
            <w:color w:val="0000FF"/>
          </w:rPr>
          <w:t>пункта 2.6</w:t>
        </w:r>
      </w:hyperlink>
      <w:r>
        <w:t xml:space="preserve"> настоящего Регламента заявитель должен предоставить самостоятельно;</w:t>
      </w:r>
    </w:p>
    <w:p w:rsidR="00D573DB" w:rsidRDefault="00D573DB">
      <w:pPr>
        <w:pStyle w:val="ConsPlusNormal"/>
        <w:spacing w:before="220"/>
        <w:ind w:firstLine="540"/>
        <w:jc w:val="both"/>
      </w:pPr>
      <w:r>
        <w:t>г)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D573DB" w:rsidRDefault="00D573DB">
      <w:pPr>
        <w:pStyle w:val="ConsPlusNormal"/>
        <w:spacing w:before="220"/>
        <w:ind w:firstLine="540"/>
        <w:jc w:val="both"/>
      </w:pPr>
      <w:bookmarkStart w:id="4" w:name="P162"/>
      <w:bookmarkEnd w:id="4"/>
      <w:r>
        <w:t>д) обеспечивает регистрацию заявления в системе электронного документооборота и делопроизводства Администрации города Тюмени;</w:t>
      </w:r>
    </w:p>
    <w:p w:rsidR="00D573DB" w:rsidRDefault="00D573DB">
      <w:pPr>
        <w:pStyle w:val="ConsPlusNormal"/>
        <w:spacing w:before="220"/>
        <w:ind w:firstLine="540"/>
        <w:jc w:val="both"/>
      </w:pPr>
      <w: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Расписка о приеме документов оформляется в 2-х экземплярах (один выдается заявителю, второй подшивается в дело), на расписке проставляется регистрационный номер, присвоенный в соответствии с </w:t>
      </w:r>
      <w:hyperlink w:anchor="P162" w:history="1">
        <w:r>
          <w:rPr>
            <w:color w:val="0000FF"/>
          </w:rPr>
          <w:t>подпунктом "д"</w:t>
        </w:r>
      </w:hyperlink>
      <w:r>
        <w:t xml:space="preserve"> настоящего пункта заявлению о предоставлении муниципальной услуги;</w:t>
      </w:r>
    </w:p>
    <w:p w:rsidR="00D573DB" w:rsidRDefault="00D573DB">
      <w:pPr>
        <w:pStyle w:val="ConsPlusNormal"/>
        <w:spacing w:before="220"/>
        <w:ind w:firstLine="540"/>
        <w:jc w:val="both"/>
      </w:pPr>
      <w:r>
        <w:t xml:space="preserve">ж) передает заявление и документы, предусмотренные </w:t>
      </w:r>
      <w:hyperlink w:anchor="P67"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D573DB" w:rsidRDefault="00D573DB">
      <w:pPr>
        <w:pStyle w:val="ConsPlusNormal"/>
        <w:spacing w:before="220"/>
        <w:ind w:firstLine="540"/>
        <w:jc w:val="both"/>
      </w:pPr>
      <w:r>
        <w:t>3.2.5.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D573DB" w:rsidRDefault="00D573DB">
      <w:pPr>
        <w:pStyle w:val="ConsPlusNormal"/>
        <w:spacing w:before="220"/>
        <w:ind w:firstLine="540"/>
        <w:jc w:val="both"/>
      </w:pPr>
      <w:r>
        <w:t>Должностное лицо Департамента, ответственное за прием заявлений, в день передачи документов из МФЦ:</w:t>
      </w:r>
    </w:p>
    <w:p w:rsidR="00D573DB" w:rsidRDefault="00D573DB">
      <w:pPr>
        <w:pStyle w:val="ConsPlusNormal"/>
        <w:jc w:val="both"/>
      </w:pPr>
      <w:r>
        <w:t xml:space="preserve">(в ред. </w:t>
      </w:r>
      <w:hyperlink r:id="rId44"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обеспечивает регистрацию заявления в системе электронного документооборота и </w:t>
      </w:r>
      <w:r>
        <w:lastRenderedPageBreak/>
        <w:t>делопроизводства Администрации города Тюмени;</w:t>
      </w:r>
    </w:p>
    <w:p w:rsidR="00D573DB" w:rsidRDefault="00D573DB">
      <w:pPr>
        <w:pStyle w:val="ConsPlusNormal"/>
        <w:spacing w:before="220"/>
        <w:ind w:firstLine="540"/>
        <w:jc w:val="both"/>
      </w:pPr>
      <w:r>
        <w:t xml:space="preserve">передает заявление и документы, предусмотренные </w:t>
      </w:r>
      <w:hyperlink w:anchor="P67"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D573DB" w:rsidRDefault="00D573DB">
      <w:pPr>
        <w:pStyle w:val="ConsPlusNormal"/>
        <w:spacing w:before="220"/>
        <w:ind w:firstLine="540"/>
        <w:jc w:val="both"/>
      </w:pPr>
      <w:r>
        <w:t>3.2.6.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D573DB" w:rsidRDefault="00D573DB">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через "Личный кабинет" Единого портала или Регионального портала,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D573DB" w:rsidRDefault="00D573DB">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D573DB" w:rsidRDefault="00D573DB">
      <w:pPr>
        <w:pStyle w:val="ConsPlusNormal"/>
        <w:spacing w:before="220"/>
        <w:ind w:firstLine="540"/>
        <w:jc w:val="both"/>
      </w:pPr>
      <w: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D573DB" w:rsidRDefault="00D573DB">
      <w:pPr>
        <w:pStyle w:val="ConsPlusNormal"/>
        <w:jc w:val="both"/>
      </w:pPr>
      <w:r>
        <w:t xml:space="preserve">(в ред. </w:t>
      </w:r>
      <w:hyperlink r:id="rId45"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75"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D573DB" w:rsidRDefault="00D573DB">
      <w:pPr>
        <w:pStyle w:val="ConsPlusNormal"/>
        <w:spacing w:before="220"/>
        <w:ind w:firstLine="540"/>
        <w:jc w:val="both"/>
      </w:pPr>
      <w:r>
        <w:t>3.2.6.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D573DB" w:rsidRDefault="00D573DB">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D573DB" w:rsidRDefault="00D573DB">
      <w:pPr>
        <w:pStyle w:val="ConsPlusNormal"/>
        <w:spacing w:before="220"/>
        <w:ind w:firstLine="540"/>
        <w:jc w:val="both"/>
      </w:pPr>
      <w:r>
        <w:t>3.2.7. Результатом административной процедуры является:</w:t>
      </w:r>
    </w:p>
    <w:p w:rsidR="00D573DB" w:rsidRDefault="00D573DB">
      <w:pPr>
        <w:pStyle w:val="ConsPlusNormal"/>
        <w:spacing w:before="220"/>
        <w:ind w:firstLine="540"/>
        <w:jc w:val="both"/>
      </w:pPr>
      <w:r>
        <w:t>а) при личном приеме заявителя - выдача расписки о приеме документов;</w:t>
      </w:r>
    </w:p>
    <w:p w:rsidR="00D573DB" w:rsidRDefault="00D573DB">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D573DB" w:rsidRDefault="00D573DB">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D573DB" w:rsidRDefault="00D573DB">
      <w:pPr>
        <w:pStyle w:val="ConsPlusNormal"/>
        <w:spacing w:before="220"/>
        <w:ind w:firstLine="540"/>
        <w:jc w:val="both"/>
      </w:pPr>
      <w:r>
        <w:lastRenderedPageBreak/>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D573DB" w:rsidRDefault="00D573DB">
      <w:pPr>
        <w:pStyle w:val="ConsPlusNormal"/>
        <w:spacing w:before="220"/>
        <w:ind w:firstLine="540"/>
        <w:jc w:val="both"/>
      </w:pPr>
      <w:r>
        <w:t>3.2.9. Срок административной процедуры:</w:t>
      </w:r>
    </w:p>
    <w:p w:rsidR="00D573DB" w:rsidRDefault="00D573DB">
      <w:pPr>
        <w:pStyle w:val="ConsPlusNormal"/>
        <w:spacing w:before="220"/>
        <w:ind w:firstLine="540"/>
        <w:jc w:val="both"/>
      </w:pPr>
      <w:r>
        <w:t>а) при личном приеме документов не должен превышать 15 минут;</w:t>
      </w:r>
    </w:p>
    <w:p w:rsidR="00D573DB" w:rsidRDefault="00D573DB">
      <w:pPr>
        <w:pStyle w:val="ConsPlusNormal"/>
        <w:spacing w:before="220"/>
        <w:ind w:firstLine="540"/>
        <w:jc w:val="both"/>
      </w:pPr>
      <w:r>
        <w:t>б) при подаче документов посредством почтового отправления - 1 рабочий день;</w:t>
      </w:r>
    </w:p>
    <w:p w:rsidR="00D573DB" w:rsidRDefault="00D573DB">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D573DB" w:rsidRDefault="00D573DB">
      <w:pPr>
        <w:pStyle w:val="ConsPlusNormal"/>
        <w:jc w:val="both"/>
      </w:pPr>
    </w:p>
    <w:p w:rsidR="00D573DB" w:rsidRDefault="00D573DB">
      <w:pPr>
        <w:pStyle w:val="ConsPlusNormal"/>
        <w:jc w:val="center"/>
        <w:outlineLvl w:val="2"/>
      </w:pPr>
      <w:r>
        <w:t>3.3. Рассмотрение заявления</w:t>
      </w:r>
    </w:p>
    <w:p w:rsidR="00D573DB" w:rsidRDefault="00D573DB">
      <w:pPr>
        <w:pStyle w:val="ConsPlusNormal"/>
        <w:jc w:val="center"/>
      </w:pPr>
      <w:r>
        <w:t>о предоставлении муниципальной услуги</w:t>
      </w:r>
    </w:p>
    <w:p w:rsidR="00D573DB" w:rsidRDefault="00D573DB">
      <w:pPr>
        <w:pStyle w:val="ConsPlusNormal"/>
        <w:jc w:val="both"/>
      </w:pPr>
    </w:p>
    <w:p w:rsidR="00D573DB" w:rsidRDefault="00D573DB">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573DB" w:rsidRDefault="00D573DB">
      <w:pPr>
        <w:pStyle w:val="ConsPlusNormal"/>
        <w:spacing w:before="220"/>
        <w:ind w:firstLine="540"/>
        <w:jc w:val="both"/>
      </w:pPr>
      <w:r>
        <w:t>3.3.2. Должностное лицо Департамента, ответственное за прием заявления:</w:t>
      </w:r>
    </w:p>
    <w:p w:rsidR="00D573DB" w:rsidRDefault="00D573DB">
      <w:pPr>
        <w:pStyle w:val="ConsPlusNormal"/>
        <w:spacing w:before="220"/>
        <w:ind w:firstLine="540"/>
        <w:jc w:val="both"/>
      </w:pPr>
      <w:proofErr w:type="gramStart"/>
      <w:r>
        <w:t xml:space="preserve">при наличии оснований для возврата заявления, установленных </w:t>
      </w:r>
      <w:hyperlink w:anchor="P77" w:history="1">
        <w:r>
          <w:rPr>
            <w:color w:val="0000FF"/>
          </w:rPr>
          <w:t>пунктом 2.8</w:t>
        </w:r>
      </w:hyperlink>
      <w:r>
        <w:t xml:space="preserve"> Регламента, в срок, указанный в </w:t>
      </w:r>
      <w:hyperlink w:anchor="P246" w:history="1">
        <w:r>
          <w:rPr>
            <w:color w:val="0000FF"/>
          </w:rPr>
          <w:t>пункте 3.3.17</w:t>
        </w:r>
      </w:hyperlink>
      <w:r>
        <w:t xml:space="preserve"> настоящего Регламента, подготавливает проект уведомления о возврате заявления, обеспечивает его подписание уполномоченным должностным лицом Департамента и его направление заявителю посредством Единого портала или Регионального портала (в случае подачи заявителем заявления в электронном виде посредством Единого портала или Регионального портала, в зависимости от информационного ресурса</w:t>
      </w:r>
      <w:proofErr w:type="gramEnd"/>
      <w:r>
        <w:t xml:space="preserve">, </w:t>
      </w:r>
      <w:proofErr w:type="gramStart"/>
      <w:r>
        <w:t>посредством</w:t>
      </w:r>
      <w:proofErr w:type="gramEnd"/>
      <w:r>
        <w:t xml:space="preserve"> которого было подано заявление),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с приложением заявления и поданных документов (в случае подачи заявления через МФЦ, либо при личном обращении в Департамент, либо посредством почтового отправления).</w:t>
      </w:r>
    </w:p>
    <w:p w:rsidR="00D573DB" w:rsidRDefault="00D573DB">
      <w:pPr>
        <w:pStyle w:val="ConsPlusNormal"/>
        <w:spacing w:before="220"/>
        <w:ind w:firstLine="540"/>
        <w:jc w:val="both"/>
      </w:pPr>
      <w:r>
        <w:t xml:space="preserve">3.3.3. </w:t>
      </w:r>
      <w:proofErr w:type="gramStart"/>
      <w:r>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77" w:history="1">
        <w:r>
          <w:rPr>
            <w:color w:val="0000FF"/>
          </w:rPr>
          <w:t>пунктом 2.8</w:t>
        </w:r>
      </w:hyperlink>
      <w:r>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t>.</w:t>
      </w:r>
    </w:p>
    <w:p w:rsidR="00D573DB" w:rsidRDefault="00D573DB">
      <w:pPr>
        <w:pStyle w:val="ConsPlusNormal"/>
        <w:spacing w:before="220"/>
        <w:ind w:firstLine="540"/>
        <w:jc w:val="both"/>
      </w:pPr>
      <w:r>
        <w:t xml:space="preserve">3.3.4. </w:t>
      </w:r>
      <w:proofErr w:type="gramStart"/>
      <w:r>
        <w:t>Должностное лицо, ответственное за рассмотрение заявления,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осуществляет подготовку</w:t>
      </w:r>
      <w:proofErr w:type="gramEnd"/>
      <w:r>
        <w:t xml:space="preserve">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D573DB" w:rsidRDefault="00D573DB">
      <w:pPr>
        <w:pStyle w:val="ConsPlusNormal"/>
        <w:jc w:val="both"/>
      </w:pPr>
      <w:r>
        <w:t xml:space="preserve">(в ред. </w:t>
      </w:r>
      <w:hyperlink r:id="rId46"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выписка из Единого государственного реестра юридических лиц (в случае, если заявителем </w:t>
      </w:r>
      <w:r>
        <w:lastRenderedPageBreak/>
        <w:t>является юридическое лицо);</w:t>
      </w:r>
    </w:p>
    <w:p w:rsidR="00D573DB" w:rsidRDefault="00D573DB">
      <w:pPr>
        <w:pStyle w:val="ConsPlusNormal"/>
        <w:spacing w:before="220"/>
        <w:ind w:firstLine="540"/>
        <w:jc w:val="both"/>
      </w:pPr>
      <w:r>
        <w:t>выписка из Единого государственного реестра недвижимости об исходных земельных участках, перераспределение которых планируется осуществить;</w:t>
      </w:r>
    </w:p>
    <w:p w:rsidR="00D573DB" w:rsidRDefault="00D573DB">
      <w:pPr>
        <w:pStyle w:val="ConsPlusNormal"/>
        <w:jc w:val="both"/>
      </w:pPr>
      <w:r>
        <w:t xml:space="preserve">(в ред. </w:t>
      </w:r>
      <w:hyperlink r:id="rId47"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абзац исключен. - </w:t>
      </w:r>
      <w:hyperlink r:id="rId48" w:history="1">
        <w:r>
          <w:rPr>
            <w:color w:val="0000FF"/>
          </w:rPr>
          <w:t>Постановление</w:t>
        </w:r>
      </w:hyperlink>
      <w:r>
        <w:t xml:space="preserve"> Администрации города Тюмени от 17.07.2017 N 368-пк;</w:t>
      </w:r>
    </w:p>
    <w:p w:rsidR="00D573DB" w:rsidRDefault="00D573DB">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D573DB" w:rsidRDefault="00D573DB">
      <w:pPr>
        <w:pStyle w:val="ConsPlusNormal"/>
        <w:spacing w:before="220"/>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D573DB" w:rsidRDefault="00D573DB">
      <w:pPr>
        <w:pStyle w:val="ConsPlusNormal"/>
        <w:spacing w:before="220"/>
        <w:ind w:firstLine="540"/>
        <w:jc w:val="both"/>
      </w:pPr>
      <w:bookmarkStart w:id="5" w:name="P203"/>
      <w:bookmarkEnd w:id="5"/>
      <w:r>
        <w:t>3.3.5. Должностное лицо Департамента, которому поручено рассмотрение заявления:</w:t>
      </w:r>
    </w:p>
    <w:p w:rsidR="00D573DB" w:rsidRDefault="00D573DB">
      <w:pPr>
        <w:pStyle w:val="ConsPlusNormal"/>
        <w:spacing w:before="220"/>
        <w:ind w:firstLine="540"/>
        <w:jc w:val="both"/>
      </w:pPr>
      <w:proofErr w:type="gramStart"/>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D573DB" w:rsidRDefault="00D573DB">
      <w:pPr>
        <w:pStyle w:val="ConsPlusNormal"/>
        <w:spacing w:before="220"/>
        <w:ind w:firstLine="540"/>
        <w:jc w:val="both"/>
      </w:pPr>
      <w:r>
        <w:t>осуществляет выезд на место для обследования и фотофиксации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D573DB" w:rsidRDefault="00D573DB">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D573DB" w:rsidRDefault="00D573DB">
      <w:pPr>
        <w:pStyle w:val="ConsPlusNormal"/>
        <w:spacing w:before="220"/>
        <w:ind w:firstLine="540"/>
        <w:jc w:val="both"/>
      </w:pPr>
      <w:bookmarkStart w:id="6" w:name="P207"/>
      <w:bookmarkEnd w:id="6"/>
      <w:r>
        <w:t xml:space="preserve">3.3.6. При наличии оснований для отказа, предусмотренных </w:t>
      </w:r>
      <w:hyperlink r:id="rId49" w:history="1">
        <w:r>
          <w:rPr>
            <w:color w:val="0000FF"/>
          </w:rPr>
          <w:t>пунктом 9 статьи 39.29</w:t>
        </w:r>
      </w:hyperlink>
      <w:r>
        <w:t xml:space="preserve"> Земельного кодекса Российской Федерации, с учетом информации, полученной в результате межведомственного взаимодействия, действий, указанных в </w:t>
      </w:r>
      <w:hyperlink w:anchor="P203" w:history="1">
        <w:r>
          <w:rPr>
            <w:color w:val="0000FF"/>
          </w:rPr>
          <w:t>пункте 3.3.5</w:t>
        </w:r>
      </w:hyperlink>
      <w:r>
        <w:t xml:space="preserve"> настоящего Регламента, должностное лицо, которому поручено рассмотрение заявления:</w:t>
      </w:r>
    </w:p>
    <w:p w:rsidR="00D573DB" w:rsidRDefault="00D573DB">
      <w:pPr>
        <w:pStyle w:val="ConsPlusNormal"/>
        <w:spacing w:before="220"/>
        <w:ind w:firstLine="540"/>
        <w:jc w:val="both"/>
      </w:pPr>
      <w:r>
        <w:t>подготавливает проект письменного сообщения об отказе в заключени</w:t>
      </w:r>
      <w:proofErr w:type="gramStart"/>
      <w:r>
        <w:t>и</w:t>
      </w:r>
      <w:proofErr w:type="gramEnd"/>
      <w:r>
        <w:t xml:space="preserve"> соглашения о перераспределении земельных участков;</w:t>
      </w:r>
    </w:p>
    <w:p w:rsidR="00D573DB" w:rsidRDefault="00D573DB">
      <w:pPr>
        <w:pStyle w:val="ConsPlusNormal"/>
        <w:spacing w:before="220"/>
        <w:ind w:firstLine="540"/>
        <w:jc w:val="both"/>
      </w:pPr>
      <w:r>
        <w:t>обеспечивает согласование подготовленного проекта сообщения об отказе в заключени</w:t>
      </w:r>
      <w:proofErr w:type="gramStart"/>
      <w:r>
        <w:t>и</w:t>
      </w:r>
      <w:proofErr w:type="gramEnd"/>
      <w:r>
        <w:t xml:space="preserve">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
    <w:p w:rsidR="00D573DB" w:rsidRDefault="00D573DB">
      <w:pPr>
        <w:pStyle w:val="ConsPlusNormal"/>
        <w:spacing w:before="220"/>
        <w:ind w:firstLine="540"/>
        <w:jc w:val="both"/>
      </w:pPr>
      <w:r>
        <w:t>передает проект сообщения об отказе в заключени</w:t>
      </w:r>
      <w:proofErr w:type="gramStart"/>
      <w:r>
        <w:t>и</w:t>
      </w:r>
      <w:proofErr w:type="gramEnd"/>
      <w:r>
        <w:t xml:space="preserve">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D573DB" w:rsidRDefault="00D573DB">
      <w:pPr>
        <w:pStyle w:val="ConsPlusNormal"/>
        <w:spacing w:before="220"/>
        <w:ind w:firstLine="540"/>
        <w:jc w:val="both"/>
      </w:pPr>
      <w:r>
        <w:t xml:space="preserve">3.3.7. При отсутствии оснований для отказа, предусмотренных </w:t>
      </w:r>
      <w:hyperlink r:id="rId50" w:history="1">
        <w:r>
          <w:rPr>
            <w:color w:val="0000FF"/>
          </w:rPr>
          <w:t>пунктом 9 статьи 39.29</w:t>
        </w:r>
      </w:hyperlink>
      <w:r>
        <w:t xml:space="preserve"> Земельного кодекса Российской Федерации,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должностное лицо, которому поручено рассмотрение заявления:</w:t>
      </w:r>
    </w:p>
    <w:p w:rsidR="00D573DB" w:rsidRDefault="00D573DB">
      <w:pPr>
        <w:pStyle w:val="ConsPlusNormal"/>
        <w:spacing w:before="220"/>
        <w:ind w:firstLine="540"/>
        <w:jc w:val="both"/>
      </w:pPr>
      <w:r>
        <w:lastRenderedPageBreak/>
        <w:t>подготавливает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D573DB" w:rsidRDefault="00D573DB">
      <w:pPr>
        <w:pStyle w:val="ConsPlusNormal"/>
        <w:spacing w:before="220"/>
        <w:ind w:firstLine="540"/>
        <w:jc w:val="both"/>
      </w:pPr>
      <w:proofErr w:type="gramStart"/>
      <w:r>
        <w:t>обеспечивает согласование подготовленного проекта согласия на заключение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roofErr w:type="gramEnd"/>
    </w:p>
    <w:p w:rsidR="00D573DB" w:rsidRDefault="00D573DB">
      <w:pPr>
        <w:pStyle w:val="ConsPlusNormal"/>
        <w:spacing w:before="220"/>
        <w:ind w:firstLine="540"/>
        <w:jc w:val="both"/>
      </w:pPr>
      <w:r>
        <w:t>передает проект согласия на заключение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D573DB" w:rsidRDefault="00D573DB">
      <w:pPr>
        <w:pStyle w:val="ConsPlusNormal"/>
        <w:spacing w:before="220"/>
        <w:ind w:firstLine="540"/>
        <w:jc w:val="both"/>
      </w:pPr>
      <w:bookmarkStart w:id="7" w:name="P215"/>
      <w:bookmarkEnd w:id="7"/>
      <w:r>
        <w:t xml:space="preserve">3.3.8. При отсутствии оснований для отказа, предусмотренных </w:t>
      </w:r>
      <w:hyperlink r:id="rId51" w:history="1">
        <w:r>
          <w:rPr>
            <w:color w:val="0000FF"/>
          </w:rPr>
          <w:t>пунктом 9 статьи 39.29</w:t>
        </w:r>
      </w:hyperlink>
      <w:r>
        <w:t xml:space="preserve"> Земельного кодекса Российской Федерации,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со схемой расположения земельного участка, должностное лицо, которому поручено рассмотрение заявления:</w:t>
      </w:r>
    </w:p>
    <w:p w:rsidR="00D573DB" w:rsidRDefault="00D573DB">
      <w:pPr>
        <w:pStyle w:val="ConsPlusNormal"/>
        <w:spacing w:before="220"/>
        <w:ind w:firstLine="540"/>
        <w:jc w:val="both"/>
      </w:pPr>
      <w:r>
        <w:t>подготавливает проект приказа Департамента об утверждении подготовленной заявителем схемы расположения земельного участка, пояснительную записку к проекту приказа;</w:t>
      </w:r>
    </w:p>
    <w:p w:rsidR="00D573DB" w:rsidRDefault="00D573DB">
      <w:pPr>
        <w:pStyle w:val="ConsPlusNormal"/>
        <w:spacing w:before="220"/>
        <w:ind w:firstLine="540"/>
        <w:jc w:val="both"/>
      </w:pPr>
      <w:r>
        <w:t>обеспечивает согласование подготовленного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w:t>
      </w:r>
    </w:p>
    <w:p w:rsidR="00D573DB" w:rsidRDefault="00D573DB">
      <w:pPr>
        <w:pStyle w:val="ConsPlusNormal"/>
        <w:spacing w:before="220"/>
        <w:ind w:firstLine="540"/>
        <w:jc w:val="both"/>
      </w:pPr>
      <w:r>
        <w:t>передает проект приказа об утверждении схемы расположения земельного участка, пояснительную записку к нему вместе с документами, принятыми от заявителя, должностному лицу Департамента, ответственному за проведение правовой экспертизы документов.</w:t>
      </w:r>
    </w:p>
    <w:p w:rsidR="00D573DB" w:rsidRDefault="00D573DB">
      <w:pPr>
        <w:pStyle w:val="ConsPlusNormal"/>
        <w:spacing w:before="220"/>
        <w:ind w:firstLine="540"/>
        <w:jc w:val="both"/>
      </w:pPr>
      <w:r>
        <w:t>3.3.9. В случае поступления от заявителя сведений о кадастрово</w:t>
      </w:r>
      <w:proofErr w:type="gramStart"/>
      <w:r>
        <w:t>м(</w:t>
      </w:r>
      <w:proofErr w:type="gramEnd"/>
      <w:r>
        <w:t>ых) номере(ах) земельного участка или земельных участков, образуемых в результате перераспределения, должностное лицо, которому поручено рассмотрение заявления:</w:t>
      </w:r>
    </w:p>
    <w:p w:rsidR="00D573DB" w:rsidRDefault="00D573DB">
      <w:pPr>
        <w:pStyle w:val="ConsPlusNormal"/>
        <w:spacing w:before="220"/>
        <w:ind w:firstLine="540"/>
        <w:jc w:val="both"/>
      </w:pPr>
      <w:bookmarkStart w:id="8" w:name="P220"/>
      <w:bookmarkEnd w:id="8"/>
      <w:r>
        <w:t>подготавливает и направляет с использованием межведомственного электронного взаимодействия Тюменской области запрос в орган, осуществляющий государственный кадастровый учет и государственную регистрацию прав, о предоставлении выписки из Единого государственного реестра недвижимости о земельном участке или земельных участках, образованных в результате перераспределения;</w:t>
      </w:r>
    </w:p>
    <w:p w:rsidR="00D573DB" w:rsidRDefault="00D573DB">
      <w:pPr>
        <w:pStyle w:val="ConsPlusNormal"/>
        <w:spacing w:before="220"/>
        <w:ind w:firstLine="540"/>
        <w:jc w:val="both"/>
      </w:pPr>
      <w:bookmarkStart w:id="9" w:name="P221"/>
      <w:bookmarkEnd w:id="9"/>
      <w:r>
        <w:t xml:space="preserve">при наличии основания для отказа, предусмотренного </w:t>
      </w:r>
      <w:hyperlink r:id="rId52" w:history="1">
        <w:r>
          <w:rPr>
            <w:color w:val="0000FF"/>
          </w:rPr>
          <w:t>пунктом 14 статьи 39.29</w:t>
        </w:r>
      </w:hyperlink>
      <w:r>
        <w:t xml:space="preserve"> Земельного кодекса Российской Федерации, подготавливает проект письменного сообщения об отказе в заключени</w:t>
      </w:r>
      <w:proofErr w:type="gramStart"/>
      <w:r>
        <w:t>и</w:t>
      </w:r>
      <w:proofErr w:type="gramEnd"/>
      <w:r>
        <w:t xml:space="preserve"> соглашения о перераспределении земель и (или) земельных участков, обеспечивает его согласование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заключении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D573DB" w:rsidRDefault="00D573DB">
      <w:pPr>
        <w:pStyle w:val="ConsPlusNormal"/>
        <w:spacing w:before="220"/>
        <w:ind w:firstLine="540"/>
        <w:jc w:val="both"/>
      </w:pPr>
      <w:bookmarkStart w:id="10" w:name="P222"/>
      <w:bookmarkEnd w:id="10"/>
      <w:proofErr w:type="gramStart"/>
      <w:r>
        <w:t xml:space="preserve">при отсутствии основания для отказа, предусмотренного </w:t>
      </w:r>
      <w:hyperlink r:id="rId53" w:history="1">
        <w:r>
          <w:rPr>
            <w:color w:val="0000FF"/>
          </w:rPr>
          <w:t>пунктом 14 статьи 39.29</w:t>
        </w:r>
      </w:hyperlink>
      <w:r>
        <w:t xml:space="preserve"> Земельного кодекса Российской Федерации, подготавливает обоснованную информацию о возможности заключения соглашения о перераспределении земель и (или) земельных участков, обеспечивает ее подписание уполномоченным должностным лицом Департамента и передает вместе с документами, принятыми от заявителя, должностному лицу Департамента, которому поручена подготовка проектов соглашений о перераспределении земель и (или) земельных участков.</w:t>
      </w:r>
      <w:proofErr w:type="gramEnd"/>
    </w:p>
    <w:p w:rsidR="00D573DB" w:rsidRDefault="00D573DB">
      <w:pPr>
        <w:pStyle w:val="ConsPlusNormal"/>
        <w:jc w:val="both"/>
      </w:pPr>
      <w:r>
        <w:t xml:space="preserve">(п. 3.3.9 в ред. </w:t>
      </w:r>
      <w:hyperlink r:id="rId54"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bookmarkStart w:id="11" w:name="P224"/>
      <w:bookmarkEnd w:id="11"/>
      <w:r>
        <w:lastRenderedPageBreak/>
        <w:t xml:space="preserve">3.3.10. </w:t>
      </w:r>
      <w:proofErr w:type="gramStart"/>
      <w:r>
        <w:t xml:space="preserve">Должностное лицо, которому поручена подготовка проектов соглашений о перераспределении земель и (или) земельных участков, в течение 3 календарных дней со дня поступления информации, указанной в </w:t>
      </w:r>
      <w:hyperlink w:anchor="P222" w:history="1">
        <w:r>
          <w:rPr>
            <w:color w:val="0000FF"/>
          </w:rPr>
          <w:t>абзаце четвертом пункта 3.3.9</w:t>
        </w:r>
      </w:hyperlink>
      <w:r>
        <w:t xml:space="preserve"> Регламента, подготавливает проект соглашения о перераспределении земель и (или) земельных участков с сопроводительным письмом и передает должностному лицу Департамента, ответственному за проведение правовой экспертизы документов.</w:t>
      </w:r>
      <w:proofErr w:type="gramEnd"/>
    </w:p>
    <w:p w:rsidR="00D573DB" w:rsidRDefault="00D573DB">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bookmarkStart w:id="12" w:name="P226"/>
      <w:bookmarkEnd w:id="12"/>
      <w:r>
        <w:t xml:space="preserve">3.3.11. Должностное лицо, которому поручено проведение правовой экспертизы документов, в течение 3 календарных дней со дня поступления документов, указанных в </w:t>
      </w:r>
      <w:hyperlink w:anchor="P207" w:history="1">
        <w:r>
          <w:rPr>
            <w:color w:val="0000FF"/>
          </w:rPr>
          <w:t>пунктах 3.3.6</w:t>
        </w:r>
      </w:hyperlink>
      <w:r>
        <w:t xml:space="preserve"> - </w:t>
      </w:r>
      <w:hyperlink w:anchor="P215" w:history="1">
        <w:r>
          <w:rPr>
            <w:color w:val="0000FF"/>
          </w:rPr>
          <w:t>3.3.8</w:t>
        </w:r>
      </w:hyperlink>
      <w:r>
        <w:t xml:space="preserve">, </w:t>
      </w:r>
      <w:hyperlink w:anchor="P220" w:history="1">
        <w:r>
          <w:rPr>
            <w:color w:val="0000FF"/>
          </w:rPr>
          <w:t>абзаце втором пункта 3.3.9</w:t>
        </w:r>
      </w:hyperlink>
      <w:r>
        <w:t xml:space="preserve">, </w:t>
      </w:r>
      <w:hyperlink w:anchor="P224" w:history="1">
        <w:r>
          <w:rPr>
            <w:color w:val="0000FF"/>
          </w:rPr>
          <w:t>пункте 3.3.10</w:t>
        </w:r>
      </w:hyperlink>
      <w:r>
        <w:t xml:space="preserve"> Регламента:</w:t>
      </w:r>
    </w:p>
    <w:p w:rsidR="00D573DB" w:rsidRDefault="00D573DB">
      <w:pPr>
        <w:pStyle w:val="ConsPlusNormal"/>
        <w:spacing w:before="220"/>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D573DB" w:rsidRDefault="00D573DB">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D573DB" w:rsidRDefault="00D573DB">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проекты документов, поступившие для проведения правовой экспертизы, должностному лицу, ответственному за рассмотрение заявления.</w:t>
      </w:r>
    </w:p>
    <w:p w:rsidR="00D573DB" w:rsidRDefault="00D573DB">
      <w:pPr>
        <w:pStyle w:val="ConsPlusNormal"/>
        <w:spacing w:before="220"/>
        <w:ind w:firstLine="540"/>
        <w:jc w:val="both"/>
      </w:pPr>
      <w:r>
        <w:t xml:space="preserve">3.3.12. Устранение замечаний, выявленных по результатам проведения правовой экспертизы проектов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повторного проведения правовой экспертизы документов в порядке, предусмотренном </w:t>
      </w:r>
      <w:hyperlink w:anchor="P226" w:history="1">
        <w:r>
          <w:rPr>
            <w:color w:val="0000FF"/>
          </w:rPr>
          <w:t>пунктом 3.3.11</w:t>
        </w:r>
      </w:hyperlink>
      <w:r>
        <w:t xml:space="preserve"> настоящего Регламента.</w:t>
      </w:r>
    </w:p>
    <w:p w:rsidR="00D573DB" w:rsidRDefault="00D573DB">
      <w:pPr>
        <w:pStyle w:val="ConsPlusNormal"/>
        <w:spacing w:before="220"/>
        <w:ind w:firstLine="540"/>
        <w:jc w:val="both"/>
      </w:pPr>
      <w:r>
        <w:t xml:space="preserve">3.3.13. После завершения правовой экспертизы проектов документов должностное лицо, ответственное за рассмотрение заявления, обеспечивает подписание проектов документов, указанных в </w:t>
      </w:r>
      <w:hyperlink w:anchor="P207" w:history="1">
        <w:r>
          <w:rPr>
            <w:color w:val="0000FF"/>
          </w:rPr>
          <w:t>пунктах 3.3.6</w:t>
        </w:r>
      </w:hyperlink>
      <w:r>
        <w:t xml:space="preserve"> - </w:t>
      </w:r>
      <w:hyperlink w:anchor="P215" w:history="1">
        <w:r>
          <w:rPr>
            <w:color w:val="0000FF"/>
          </w:rPr>
          <w:t>3.3.8</w:t>
        </w:r>
      </w:hyperlink>
      <w:r>
        <w:t xml:space="preserve">, </w:t>
      </w:r>
      <w:hyperlink w:anchor="P221" w:history="1">
        <w:r>
          <w:rPr>
            <w:color w:val="0000FF"/>
          </w:rPr>
          <w:t>абзаце третьем пункта 3.3.9</w:t>
        </w:r>
      </w:hyperlink>
      <w:r>
        <w:t xml:space="preserve">, </w:t>
      </w:r>
      <w:hyperlink w:anchor="P224" w:history="1">
        <w:r>
          <w:rPr>
            <w:color w:val="0000FF"/>
          </w:rPr>
          <w:t>пункте 3.3.10</w:t>
        </w:r>
      </w:hyperlink>
      <w:r>
        <w:t xml:space="preserve"> Регламента, директором Департамента.</w:t>
      </w:r>
    </w:p>
    <w:p w:rsidR="00D573DB" w:rsidRDefault="00D573DB">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D573DB" w:rsidRDefault="00D573DB">
      <w:pPr>
        <w:pStyle w:val="ConsPlusNormal"/>
        <w:spacing w:before="220"/>
        <w:ind w:firstLine="540"/>
        <w:jc w:val="both"/>
      </w:pPr>
      <w:r>
        <w:t xml:space="preserve">При наличии замечаний к проектам документов, указанных в </w:t>
      </w:r>
      <w:hyperlink w:anchor="P207" w:history="1">
        <w:r>
          <w:rPr>
            <w:color w:val="0000FF"/>
          </w:rPr>
          <w:t>пунктах 3.3.6</w:t>
        </w:r>
      </w:hyperlink>
      <w:r>
        <w:t xml:space="preserve"> - </w:t>
      </w:r>
      <w:hyperlink w:anchor="P215" w:history="1">
        <w:r>
          <w:rPr>
            <w:color w:val="0000FF"/>
          </w:rPr>
          <w:t>3.3.8</w:t>
        </w:r>
      </w:hyperlink>
      <w:r>
        <w:t xml:space="preserve">, </w:t>
      </w:r>
      <w:hyperlink w:anchor="P221" w:history="1">
        <w:r>
          <w:rPr>
            <w:color w:val="0000FF"/>
          </w:rPr>
          <w:t>абзаце третьем пункта 3.3.9</w:t>
        </w:r>
      </w:hyperlink>
      <w:r>
        <w:t xml:space="preserve">, </w:t>
      </w:r>
      <w:hyperlink w:anchor="P224" w:history="1">
        <w:r>
          <w:rPr>
            <w:color w:val="0000FF"/>
          </w:rPr>
          <w:t>пункте 3.3.10</w:t>
        </w:r>
      </w:hyperlink>
      <w:r>
        <w:t xml:space="preserve"> Регламента, директор Департамента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w:t>
      </w:r>
      <w:hyperlink w:anchor="P207" w:history="1">
        <w:r>
          <w:rPr>
            <w:color w:val="0000FF"/>
          </w:rPr>
          <w:t>пунктах 3.3.6</w:t>
        </w:r>
      </w:hyperlink>
      <w:r>
        <w:t xml:space="preserve"> - </w:t>
      </w:r>
      <w:hyperlink w:anchor="P215" w:history="1">
        <w:r>
          <w:rPr>
            <w:color w:val="0000FF"/>
          </w:rPr>
          <w:t>3.3.8</w:t>
        </w:r>
      </w:hyperlink>
      <w:r>
        <w:t xml:space="preserve">, </w:t>
      </w:r>
      <w:hyperlink w:anchor="P221" w:history="1">
        <w:r>
          <w:rPr>
            <w:color w:val="0000FF"/>
          </w:rPr>
          <w:t>абзаце третьем пункта 3.3.9</w:t>
        </w:r>
      </w:hyperlink>
      <w:r>
        <w:t xml:space="preserve">, </w:t>
      </w:r>
      <w:hyperlink w:anchor="P224" w:history="1">
        <w:r>
          <w:rPr>
            <w:color w:val="0000FF"/>
          </w:rPr>
          <w:t>пункте 3.3.10</w:t>
        </w:r>
      </w:hyperlink>
      <w:r>
        <w:t xml:space="preserve"> Регламента, вместе с делом повторно передаются директору Департамента для подписания в порядке, предусмотренном настоящим пунктом.</w:t>
      </w:r>
    </w:p>
    <w:p w:rsidR="00D573DB" w:rsidRDefault="00D573DB">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При отсутствии замечаний к проектам документов, указанных в </w:t>
      </w:r>
      <w:hyperlink w:anchor="P207" w:history="1">
        <w:r>
          <w:rPr>
            <w:color w:val="0000FF"/>
          </w:rPr>
          <w:t>пунктах 3.3.6</w:t>
        </w:r>
      </w:hyperlink>
      <w:r>
        <w:t xml:space="preserve"> - </w:t>
      </w:r>
      <w:hyperlink w:anchor="P215" w:history="1">
        <w:r>
          <w:rPr>
            <w:color w:val="0000FF"/>
          </w:rPr>
          <w:t>3.3.8</w:t>
        </w:r>
      </w:hyperlink>
      <w:r>
        <w:t xml:space="preserve">, </w:t>
      </w:r>
      <w:hyperlink w:anchor="P221" w:history="1">
        <w:r>
          <w:rPr>
            <w:color w:val="0000FF"/>
          </w:rPr>
          <w:t>абзаце третьем пункта 3.3.9</w:t>
        </w:r>
      </w:hyperlink>
      <w:r>
        <w:t xml:space="preserve">, </w:t>
      </w:r>
      <w:hyperlink w:anchor="P224" w:history="1">
        <w:r>
          <w:rPr>
            <w:color w:val="0000FF"/>
          </w:rPr>
          <w:t>пункте 3.3.10</w:t>
        </w:r>
      </w:hyperlink>
      <w:r>
        <w:t xml:space="preserve"> Регламента, директор Департамента подписывает указанные документы.</w:t>
      </w:r>
    </w:p>
    <w:p w:rsidR="00D573DB" w:rsidRDefault="00D573DB">
      <w:pPr>
        <w:pStyle w:val="ConsPlusNormal"/>
        <w:jc w:val="both"/>
      </w:pPr>
      <w:r>
        <w:t xml:space="preserve">(в ред. </w:t>
      </w:r>
      <w:hyperlink r:id="rId58" w:history="1">
        <w:r>
          <w:rPr>
            <w:color w:val="0000FF"/>
          </w:rPr>
          <w:t>постановления</w:t>
        </w:r>
      </w:hyperlink>
      <w:r>
        <w:t xml:space="preserve"> Администрации города Тюмени от 17.07.2017 N 368-пк)</w:t>
      </w:r>
    </w:p>
    <w:p w:rsidR="00D573DB" w:rsidRDefault="00D573DB">
      <w:pPr>
        <w:pStyle w:val="ConsPlusNormal"/>
        <w:spacing w:before="220"/>
        <w:ind w:firstLine="540"/>
        <w:jc w:val="both"/>
      </w:pPr>
      <w:r>
        <w:t xml:space="preserve">В случае выявления нарушений в части сроков выполнения административных процедур, их </w:t>
      </w:r>
      <w:r>
        <w:lastRenderedPageBreak/>
        <w:t xml:space="preserve">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57" w:history="1">
        <w:r>
          <w:rPr>
            <w:color w:val="0000FF"/>
          </w:rPr>
          <w:t>пунктом 4.4</w:t>
        </w:r>
      </w:hyperlink>
      <w:r>
        <w:t xml:space="preserve"> Регламента.</w:t>
      </w:r>
    </w:p>
    <w:p w:rsidR="00D573DB" w:rsidRDefault="00D573DB">
      <w:pPr>
        <w:pStyle w:val="ConsPlusNormal"/>
        <w:spacing w:before="220"/>
        <w:ind w:firstLine="540"/>
        <w:jc w:val="both"/>
      </w:pPr>
      <w:r>
        <w:t xml:space="preserve">Абзац исключен. - </w:t>
      </w:r>
      <w:hyperlink r:id="rId59" w:history="1">
        <w:r>
          <w:rPr>
            <w:color w:val="0000FF"/>
          </w:rPr>
          <w:t>Постановление</w:t>
        </w:r>
      </w:hyperlink>
      <w:r>
        <w:t xml:space="preserve"> Администрации города Тюмени от 17.07.2017 N 368-пк.</w:t>
      </w:r>
    </w:p>
    <w:p w:rsidR="00D573DB" w:rsidRDefault="00D573DB">
      <w:pPr>
        <w:pStyle w:val="ConsPlusNormal"/>
        <w:spacing w:before="220"/>
        <w:ind w:firstLine="540"/>
        <w:jc w:val="both"/>
      </w:pPr>
      <w:bookmarkStart w:id="13" w:name="P240"/>
      <w:bookmarkEnd w:id="13"/>
      <w:r>
        <w:t>3.3.14. Документы, подписанные директором Департамента, регистрируются в день их подписания должностным лицом, ответственным за ведение 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 перераспределении земельных участков в книге учета договоров, соглашений.</w:t>
      </w:r>
    </w:p>
    <w:p w:rsidR="00D573DB" w:rsidRDefault="00D573DB">
      <w:pPr>
        <w:pStyle w:val="ConsPlusNormal"/>
        <w:spacing w:before="220"/>
        <w:ind w:firstLine="540"/>
        <w:jc w:val="both"/>
      </w:pPr>
      <w:r>
        <w:t>3.3.15. Результатом административной процедуры является уведомление о возврате поступившего заявления, либо приказ Департамента об утверждении схемы расположения земельного участка с приложением указанной схемы, либо согласие на заключение соглашения о перераспределении земельных участков в соответствии с утвержденным проектом межевания, либо подписанный директором Департамента проект соглашения о перераспределении земель и (или) земельных участков, либо сообщение об отказе в заключени</w:t>
      </w:r>
      <w:proofErr w:type="gramStart"/>
      <w:r>
        <w:t>и</w:t>
      </w:r>
      <w:proofErr w:type="gramEnd"/>
      <w:r>
        <w:t xml:space="preserve"> соглашения о перераспределении земель и (или) земельных участков.</w:t>
      </w:r>
    </w:p>
    <w:p w:rsidR="00D573DB" w:rsidRDefault="00D573DB">
      <w:pPr>
        <w:pStyle w:val="ConsPlusNormal"/>
        <w:spacing w:before="220"/>
        <w:ind w:firstLine="540"/>
        <w:jc w:val="both"/>
      </w:pPr>
      <w:r>
        <w:t xml:space="preserve">3.3.16. Зарегистрированный в соответствии с </w:t>
      </w:r>
      <w:hyperlink w:anchor="P240" w:history="1">
        <w:r>
          <w:rPr>
            <w:color w:val="0000FF"/>
          </w:rPr>
          <w:t>пунктом 3.3.14</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D573DB" w:rsidRDefault="00D573DB">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расписке о приеме документов, либо уведомлении о получении заявления - в случае, если документы, необходимые для предоставления муниципальной услуги, поступили при личном обращении заявителя</w:t>
      </w:r>
      <w:proofErr w:type="gramEnd"/>
      <w:r>
        <w:t xml:space="preserve"> в Департамент либо в случае, если в заявлении, поданном в электронном виде, заявитель указал в качестве способа получения результата муниципальной услуги "При личном обращении".</w:t>
      </w:r>
    </w:p>
    <w:p w:rsidR="00D573DB" w:rsidRDefault="00D573DB">
      <w:pPr>
        <w:pStyle w:val="ConsPlusNormal"/>
        <w:spacing w:before="220"/>
        <w:ind w:firstLine="540"/>
        <w:jc w:val="both"/>
      </w:pPr>
      <w:proofErr w:type="gramStart"/>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согласие на заключение соглашения о перераспределении земельных участков, либо приказ об утверждении схемы расположения земельного</w:t>
      </w:r>
      <w:proofErr w:type="gramEnd"/>
      <w:r>
        <w:t xml:space="preserve"> участка, либо сообщение об отказе в заключени</w:t>
      </w:r>
      <w:proofErr w:type="gramStart"/>
      <w:r>
        <w:t>и</w:t>
      </w:r>
      <w:proofErr w:type="gramEnd"/>
      <w:r>
        <w:t xml:space="preserve"> соглашения о перераспределении земельных участков, выбранным заявителем способом, а результата предоставления муниципальной услуги, которым является подписанный директором Департамента проект соглашения о перераспределении земельных участков, посредством почтового отправления.</w:t>
      </w:r>
    </w:p>
    <w:p w:rsidR="00D573DB" w:rsidRDefault="00D573DB">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D573DB" w:rsidRDefault="00D573DB">
      <w:pPr>
        <w:pStyle w:val="ConsPlusNormal"/>
        <w:spacing w:before="220"/>
        <w:ind w:firstLine="540"/>
        <w:jc w:val="both"/>
      </w:pPr>
      <w:bookmarkStart w:id="14" w:name="P246"/>
      <w:bookmarkEnd w:id="14"/>
      <w:r>
        <w:t xml:space="preserve">3.3.17. </w:t>
      </w:r>
      <w:proofErr w:type="gramStart"/>
      <w:r>
        <w:t xml:space="preserve">Максимальный срок административной процедуры по рассмотрению заявления о предоставлении муниципальной услуги не должен превышать 22 календарных дней со дня поступления заявления о предоставлении муниципальной услуги в Департамент и до дня регистрации результата предоставления муниципальной услуги либо 6 календарных дней со дня поступления заявления о предоставлении муниципальной услуги в Департамент (при наличии </w:t>
      </w:r>
      <w:r>
        <w:lastRenderedPageBreak/>
        <w:t>оснований для возврата заявления) до дня регистрации уведомления о</w:t>
      </w:r>
      <w:proofErr w:type="gramEnd"/>
      <w:r>
        <w:t xml:space="preserve"> </w:t>
      </w:r>
      <w:proofErr w:type="gramStart"/>
      <w:r>
        <w:t>возврате</w:t>
      </w:r>
      <w:proofErr w:type="gramEnd"/>
      <w:r>
        <w:t xml:space="preserve"> заявления.</w:t>
      </w:r>
    </w:p>
    <w:p w:rsidR="00D573DB" w:rsidRDefault="00D573DB">
      <w:pPr>
        <w:pStyle w:val="ConsPlusNormal"/>
        <w:jc w:val="both"/>
      </w:pPr>
      <w:r>
        <w:t xml:space="preserve">(п. 3.3.17 в ред. </w:t>
      </w:r>
      <w:hyperlink r:id="rId60" w:history="1">
        <w:r>
          <w:rPr>
            <w:color w:val="0000FF"/>
          </w:rPr>
          <w:t>постановления</w:t>
        </w:r>
      </w:hyperlink>
      <w:r>
        <w:t xml:space="preserve"> Администрации города Тюмени от 17.07.2017 N 368-пк)</w:t>
      </w:r>
    </w:p>
    <w:p w:rsidR="00D573DB" w:rsidRDefault="00D573DB">
      <w:pPr>
        <w:pStyle w:val="ConsPlusNormal"/>
        <w:jc w:val="both"/>
      </w:pPr>
    </w:p>
    <w:p w:rsidR="00D573DB" w:rsidRDefault="00D573DB">
      <w:pPr>
        <w:pStyle w:val="ConsPlusNormal"/>
        <w:jc w:val="center"/>
        <w:outlineLvl w:val="1"/>
      </w:pPr>
      <w:r>
        <w:t xml:space="preserve">IV. Формы </w:t>
      </w:r>
      <w:proofErr w:type="gramStart"/>
      <w:r>
        <w:t>контроля за</w:t>
      </w:r>
      <w:proofErr w:type="gramEnd"/>
      <w:r>
        <w:t xml:space="preserve"> исполнением настоящего Регламента</w:t>
      </w:r>
    </w:p>
    <w:p w:rsidR="00D573DB" w:rsidRDefault="00D573DB">
      <w:pPr>
        <w:pStyle w:val="ConsPlusNormal"/>
        <w:jc w:val="both"/>
      </w:pPr>
    </w:p>
    <w:p w:rsidR="00D573DB" w:rsidRDefault="00D573DB">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D573DB" w:rsidRDefault="00D573DB">
      <w:pPr>
        <w:pStyle w:val="ConsPlusNormal"/>
        <w:spacing w:before="220"/>
        <w:ind w:firstLine="540"/>
        <w:jc w:val="both"/>
      </w:pPr>
      <w:r>
        <w:t>а) текущего контроля;</w:t>
      </w:r>
    </w:p>
    <w:p w:rsidR="00D573DB" w:rsidRDefault="00D573DB">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D573DB" w:rsidRDefault="00D573DB">
      <w:pPr>
        <w:pStyle w:val="ConsPlusNormal"/>
        <w:spacing w:before="220"/>
        <w:ind w:firstLine="540"/>
        <w:jc w:val="both"/>
      </w:pPr>
      <w:r>
        <w:t>в) общественного контроля в соответствии с действующим законодательством.</w:t>
      </w:r>
    </w:p>
    <w:p w:rsidR="00D573DB" w:rsidRDefault="00D573DB">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t xml:space="preserve"> земельных отношений, и директор Департамента.</w:t>
      </w:r>
    </w:p>
    <w:p w:rsidR="00D573DB" w:rsidRDefault="00D573DB">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D573DB" w:rsidRDefault="00D573DB">
      <w:pPr>
        <w:pStyle w:val="ConsPlusNormal"/>
        <w:spacing w:before="220"/>
        <w:ind w:firstLine="540"/>
        <w:jc w:val="both"/>
      </w:pPr>
      <w:bookmarkStart w:id="15" w:name="P257"/>
      <w:bookmarkEnd w:id="15"/>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D573DB" w:rsidRDefault="00D573DB">
      <w:pPr>
        <w:pStyle w:val="ConsPlusNormal"/>
        <w:jc w:val="both"/>
      </w:pPr>
    </w:p>
    <w:p w:rsidR="00D573DB" w:rsidRDefault="00D573DB">
      <w:pPr>
        <w:pStyle w:val="ConsPlusNormal"/>
        <w:jc w:val="center"/>
        <w:outlineLvl w:val="1"/>
      </w:pPr>
      <w:r>
        <w:t>V. Досудебный (внесудебный) порядок обжалования решений</w:t>
      </w:r>
    </w:p>
    <w:p w:rsidR="00D573DB" w:rsidRDefault="00D573DB">
      <w:pPr>
        <w:pStyle w:val="ConsPlusNormal"/>
        <w:jc w:val="center"/>
      </w:pPr>
      <w:r>
        <w:t>и действий (бездействия) Департамента, должностных лиц</w:t>
      </w:r>
    </w:p>
    <w:p w:rsidR="00D573DB" w:rsidRDefault="00D573DB">
      <w:pPr>
        <w:pStyle w:val="ConsPlusNormal"/>
        <w:jc w:val="center"/>
      </w:pPr>
      <w:r>
        <w:t>и муниципальных служащих</w:t>
      </w:r>
    </w:p>
    <w:p w:rsidR="00D573DB" w:rsidRDefault="00D573DB">
      <w:pPr>
        <w:pStyle w:val="ConsPlusNormal"/>
        <w:jc w:val="both"/>
      </w:pPr>
    </w:p>
    <w:p w:rsidR="00D573DB" w:rsidRDefault="00D573DB">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61" w:history="1">
        <w:r>
          <w:rPr>
            <w:color w:val="0000FF"/>
          </w:rPr>
          <w:t>статьями 11.1</w:t>
        </w:r>
      </w:hyperlink>
      <w:r>
        <w:t xml:space="preserve"> - </w:t>
      </w:r>
      <w:hyperlink r:id="rId62"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63"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w:t>
      </w:r>
      <w:proofErr w:type="gramStart"/>
      <w:r>
        <w:t xml:space="preserve">муниципальные услуги, их должностных лиц, муниципальных служащих", </w:t>
      </w:r>
      <w:hyperlink r:id="rId64"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D573DB" w:rsidRDefault="00D573DB">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D573DB" w:rsidRDefault="00D573DB">
      <w:pPr>
        <w:pStyle w:val="ConsPlusNormal"/>
        <w:spacing w:before="220"/>
        <w:ind w:firstLine="540"/>
        <w:jc w:val="both"/>
      </w:pPr>
      <w:r>
        <w:t xml:space="preserve">а) заместителю Главы Администрации города Тюмени, координирующему и контролирующему деятельность Департамента, на решения и (или) действия (бездействие) </w:t>
      </w:r>
      <w:r>
        <w:lastRenderedPageBreak/>
        <w:t>должностных лиц Департамента и руководителя Департамента;</w:t>
      </w:r>
    </w:p>
    <w:p w:rsidR="00D573DB" w:rsidRDefault="00D573DB">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D573DB" w:rsidRDefault="00D573DB">
      <w:pPr>
        <w:pStyle w:val="ConsPlusNormal"/>
        <w:spacing w:before="220"/>
        <w:ind w:firstLine="540"/>
        <w:jc w:val="both"/>
      </w:pPr>
      <w:r>
        <w:t>в) директору ГАУ ТО "МФЦ" на решения или (и) действия (бездействие) сотрудников МФЦ.</w:t>
      </w: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right"/>
        <w:outlineLvl w:val="1"/>
      </w:pPr>
      <w:r>
        <w:t>Приложение 1</w:t>
      </w:r>
    </w:p>
    <w:p w:rsidR="00D573DB" w:rsidRDefault="00D573DB">
      <w:pPr>
        <w:pStyle w:val="ConsPlusNormal"/>
        <w:jc w:val="right"/>
      </w:pPr>
      <w:r>
        <w:t>к Регламенту</w:t>
      </w:r>
    </w:p>
    <w:p w:rsidR="00D573DB" w:rsidRDefault="00D573DB">
      <w:pPr>
        <w:pStyle w:val="ConsPlusNormal"/>
        <w:jc w:val="both"/>
      </w:pPr>
    </w:p>
    <w:p w:rsidR="00D573DB" w:rsidRDefault="00D573DB">
      <w:pPr>
        <w:pStyle w:val="ConsPlusTitle"/>
        <w:jc w:val="center"/>
      </w:pPr>
      <w:bookmarkStart w:id="16" w:name="P276"/>
      <w:bookmarkEnd w:id="16"/>
      <w:r>
        <w:t>БЛОК-СХЕМА</w:t>
      </w:r>
    </w:p>
    <w:p w:rsidR="00D573DB" w:rsidRDefault="00D573DB">
      <w:pPr>
        <w:pStyle w:val="ConsPlusTitle"/>
        <w:jc w:val="center"/>
      </w:pPr>
      <w:r>
        <w:t>ПРЕДОСТАВЛЕНИЯ МУНИЦИПАЛЬНОЙ УСЛУГИ ПО РАССМОТРЕНИЮ</w:t>
      </w:r>
    </w:p>
    <w:p w:rsidR="00D573DB" w:rsidRDefault="00D573DB">
      <w:pPr>
        <w:pStyle w:val="ConsPlusTitle"/>
        <w:jc w:val="center"/>
      </w:pPr>
      <w:r>
        <w:t>ЗАЯВЛЕНИЙ И ЗАКЛЮЧЕНИЮ СОГЛАШЕНИЙ О ПЕРЕРАСПРЕДЕЛЕНИИ ЗЕМЕЛЬ</w:t>
      </w:r>
    </w:p>
    <w:p w:rsidR="00D573DB" w:rsidRDefault="00D573DB">
      <w:pPr>
        <w:pStyle w:val="ConsPlusTitle"/>
        <w:jc w:val="center"/>
      </w:pPr>
      <w:r>
        <w:t>И (ИЛИ) ЗЕМЕЛЬНЫХ УЧАСТКОВ</w:t>
      </w:r>
    </w:p>
    <w:p w:rsidR="00D573DB" w:rsidRDefault="00D573DB">
      <w:pPr>
        <w:pStyle w:val="ConsPlusNormal"/>
        <w:jc w:val="both"/>
      </w:pPr>
    </w:p>
    <w:p w:rsidR="00D573DB" w:rsidRDefault="00D573DB">
      <w:pPr>
        <w:pStyle w:val="ConsPlusNonformat"/>
        <w:jc w:val="both"/>
      </w:pPr>
      <w:r>
        <w:t>┌─────────────────────────────────────────────────────────────────────────┐</w:t>
      </w:r>
    </w:p>
    <w:p w:rsidR="00D573DB" w:rsidRDefault="00D573DB">
      <w:pPr>
        <w:pStyle w:val="ConsPlusNonformat"/>
        <w:jc w:val="both"/>
      </w:pPr>
      <w:r>
        <w:t>│  Заявление о заключении соглашения о перераспределении земель и (или)   │</w:t>
      </w:r>
    </w:p>
    <w:p w:rsidR="00D573DB" w:rsidRDefault="00D573DB">
      <w:pPr>
        <w:pStyle w:val="ConsPlusNonformat"/>
        <w:jc w:val="both"/>
      </w:pPr>
      <w:r>
        <w:t>│                           земельных участков                            │</w:t>
      </w:r>
    </w:p>
    <w:p w:rsidR="00D573DB" w:rsidRDefault="00D573DB">
      <w:pPr>
        <w:pStyle w:val="ConsPlusNonformat"/>
        <w:jc w:val="both"/>
      </w:pPr>
      <w:r>
        <w:t>└────────────────────────────────────┬────────────────────────────────────┘</w:t>
      </w:r>
    </w:p>
    <w:p w:rsidR="00D573DB" w:rsidRDefault="00D573DB">
      <w:pPr>
        <w:pStyle w:val="ConsPlusNonformat"/>
        <w:jc w:val="both"/>
      </w:pPr>
      <w:r>
        <w:t xml:space="preserve">                                     V</w:t>
      </w:r>
    </w:p>
    <w:p w:rsidR="00D573DB" w:rsidRDefault="00D573DB">
      <w:pPr>
        <w:pStyle w:val="ConsPlusNonformat"/>
        <w:jc w:val="both"/>
      </w:pPr>
      <w:r>
        <w:t>┌─────────────────────────────────────────────────────────────────────────┐</w:t>
      </w:r>
    </w:p>
    <w:p w:rsidR="00D573DB" w:rsidRDefault="00D573DB">
      <w:pPr>
        <w:pStyle w:val="ConsPlusNonformat"/>
        <w:jc w:val="both"/>
      </w:pPr>
      <w:r>
        <w:t>│  Прием документов, необходимых для предоставления муниципальной услуги  │</w:t>
      </w:r>
    </w:p>
    <w:p w:rsidR="00D573DB" w:rsidRDefault="00D573DB">
      <w:pPr>
        <w:pStyle w:val="ConsPlusNonformat"/>
        <w:jc w:val="both"/>
      </w:pPr>
      <w:r>
        <w:t>└────────────────────────────────────┬────────────────────────────────────┘</w:t>
      </w:r>
    </w:p>
    <w:p w:rsidR="00D573DB" w:rsidRDefault="00D573DB">
      <w:pPr>
        <w:pStyle w:val="ConsPlusNonformat"/>
        <w:jc w:val="both"/>
      </w:pPr>
      <w:r>
        <w:t xml:space="preserve">                                     V</w:t>
      </w:r>
    </w:p>
    <w:p w:rsidR="00D573DB" w:rsidRDefault="00D573DB">
      <w:pPr>
        <w:pStyle w:val="ConsPlusNonformat"/>
        <w:jc w:val="both"/>
      </w:pPr>
      <w:r>
        <w:t>┌─────────────────────────────────────────────────────────────────────────┐</w:t>
      </w:r>
    </w:p>
    <w:p w:rsidR="00D573DB" w:rsidRDefault="00D573DB">
      <w:pPr>
        <w:pStyle w:val="ConsPlusNonformat"/>
        <w:jc w:val="both"/>
      </w:pPr>
      <w:r>
        <w:t>│      Рассмотрение заявления о предоставлении муниципальной услуги       │</w:t>
      </w:r>
    </w:p>
    <w:p w:rsidR="00D573DB" w:rsidRDefault="00D573DB">
      <w:pPr>
        <w:pStyle w:val="ConsPlusNonformat"/>
        <w:jc w:val="both"/>
      </w:pPr>
      <w:r>
        <w:t>└─────────────────────────────────────────────────────────────────────────┘</w:t>
      </w: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both"/>
      </w:pPr>
    </w:p>
    <w:p w:rsidR="00D573DB" w:rsidRDefault="00D573DB">
      <w:pPr>
        <w:pStyle w:val="ConsPlusNormal"/>
        <w:jc w:val="right"/>
        <w:outlineLvl w:val="1"/>
      </w:pPr>
      <w:r>
        <w:t>Приложение 2</w:t>
      </w:r>
    </w:p>
    <w:p w:rsidR="00D573DB" w:rsidRDefault="00D573DB">
      <w:pPr>
        <w:pStyle w:val="ConsPlusNormal"/>
        <w:jc w:val="right"/>
      </w:pPr>
      <w:r>
        <w:t>к Регламенту</w:t>
      </w:r>
    </w:p>
    <w:p w:rsidR="00D573DB" w:rsidRDefault="00D573DB">
      <w:pPr>
        <w:pStyle w:val="ConsPlusNormal"/>
        <w:jc w:val="center"/>
      </w:pPr>
      <w:r>
        <w:t>Список изменяющих документов</w:t>
      </w:r>
    </w:p>
    <w:p w:rsidR="00D573DB" w:rsidRDefault="00D573DB">
      <w:pPr>
        <w:pStyle w:val="ConsPlusNormal"/>
        <w:jc w:val="center"/>
      </w:pPr>
      <w:r>
        <w:t xml:space="preserve">(в ред. </w:t>
      </w:r>
      <w:hyperlink r:id="rId65" w:history="1">
        <w:r>
          <w:rPr>
            <w:color w:val="0000FF"/>
          </w:rPr>
          <w:t>постановления</w:t>
        </w:r>
      </w:hyperlink>
      <w:r>
        <w:t xml:space="preserve"> Администрации города Тюмени от 17.07.2017 N 368-пк)</w:t>
      </w:r>
    </w:p>
    <w:p w:rsidR="00D573DB" w:rsidRDefault="00D573DB">
      <w:pPr>
        <w:pStyle w:val="ConsPlusNormal"/>
        <w:jc w:val="center"/>
      </w:pPr>
    </w:p>
    <w:p w:rsidR="00D573DB" w:rsidRDefault="00D573DB">
      <w:pPr>
        <w:pStyle w:val="ConsPlusTitle"/>
        <w:jc w:val="center"/>
      </w:pPr>
      <w:bookmarkStart w:id="17" w:name="P303"/>
      <w:bookmarkEnd w:id="17"/>
      <w:r>
        <w:t>ФОРМА</w:t>
      </w:r>
    </w:p>
    <w:p w:rsidR="00D573DB" w:rsidRDefault="00D573DB">
      <w:pPr>
        <w:pStyle w:val="ConsPlusTitle"/>
        <w:jc w:val="center"/>
      </w:pPr>
      <w:r>
        <w:t>ЗАЯВЛЕНИЯ О ЗАКЛЮЧЕНИИ СОГЛАШЕНИЯ О ПЕРЕРАСПРЕДЕЛЕНИИ</w:t>
      </w:r>
    </w:p>
    <w:p w:rsidR="00D573DB" w:rsidRDefault="00D573DB">
      <w:pPr>
        <w:pStyle w:val="ConsPlusTitle"/>
        <w:jc w:val="center"/>
      </w:pPr>
      <w:r>
        <w:t>ЗЕМЕЛЬ И (ИЛИ) ЗЕМЕЛЬНЫХ УЧАСТКОВ, НАХОДЯЩИХСЯ</w:t>
      </w:r>
    </w:p>
    <w:p w:rsidR="00D573DB" w:rsidRDefault="00D573DB">
      <w:pPr>
        <w:pStyle w:val="ConsPlusTitle"/>
        <w:jc w:val="center"/>
      </w:pPr>
      <w:r>
        <w:t>В МУНИЦИПАЛЬНОЙ СОБСТВЕННОСТИ, И ЗЕМЕЛЬНЫХ УЧАСТКОВ,</w:t>
      </w:r>
    </w:p>
    <w:p w:rsidR="00D573DB" w:rsidRDefault="00D573DB">
      <w:pPr>
        <w:pStyle w:val="ConsPlusTitle"/>
        <w:jc w:val="center"/>
      </w:pPr>
      <w:proofErr w:type="gramStart"/>
      <w:r>
        <w:t>НАХОДЯЩИХСЯ</w:t>
      </w:r>
      <w:proofErr w:type="gramEnd"/>
      <w:r>
        <w:t xml:space="preserve"> В ЧАСТНОЙ СОБСТВЕННОСТИ </w:t>
      </w:r>
      <w:hyperlink w:anchor="P385" w:history="1">
        <w:r>
          <w:rPr>
            <w:color w:val="0000FF"/>
          </w:rPr>
          <w:t>&lt;1&gt;</w:t>
        </w:r>
      </w:hyperlink>
    </w:p>
    <w:p w:rsidR="00D573DB" w:rsidRDefault="00D573DB">
      <w:pPr>
        <w:pStyle w:val="ConsPlusNormal"/>
        <w:jc w:val="both"/>
      </w:pPr>
    </w:p>
    <w:p w:rsidR="00D573DB" w:rsidRDefault="00D573DB">
      <w:pPr>
        <w:pStyle w:val="ConsPlusNonformat"/>
        <w:jc w:val="both"/>
      </w:pPr>
      <w:r>
        <w:t xml:space="preserve">                                                              В департамент</w:t>
      </w:r>
    </w:p>
    <w:p w:rsidR="00D573DB" w:rsidRDefault="00D573DB">
      <w:pPr>
        <w:pStyle w:val="ConsPlusNonformat"/>
        <w:jc w:val="both"/>
      </w:pPr>
      <w:r>
        <w:t xml:space="preserve">                                   земельных отношений и градостроительства</w:t>
      </w:r>
    </w:p>
    <w:p w:rsidR="00D573DB" w:rsidRDefault="00D573DB">
      <w:pPr>
        <w:pStyle w:val="ConsPlusNonformat"/>
        <w:jc w:val="both"/>
      </w:pPr>
      <w:r>
        <w:t xml:space="preserve">                                                Администрации города Тюмени</w:t>
      </w:r>
    </w:p>
    <w:p w:rsidR="00D573DB" w:rsidRDefault="00D573DB">
      <w:pPr>
        <w:pStyle w:val="ConsPlusNonformat"/>
        <w:jc w:val="both"/>
      </w:pPr>
    </w:p>
    <w:p w:rsidR="00D573DB" w:rsidRDefault="00D573DB">
      <w:pPr>
        <w:pStyle w:val="ConsPlusNonformat"/>
        <w:jc w:val="both"/>
      </w:pPr>
    </w:p>
    <w:p w:rsidR="00D573DB" w:rsidRDefault="00D573DB">
      <w:pPr>
        <w:pStyle w:val="ConsPlusNonformat"/>
        <w:jc w:val="both"/>
      </w:pPr>
      <w:r>
        <w:t xml:space="preserve">    Сведения о заявителе:</w:t>
      </w:r>
    </w:p>
    <w:p w:rsidR="00D573DB" w:rsidRDefault="00D573DB">
      <w:pPr>
        <w:pStyle w:val="ConsPlusNonformat"/>
        <w:jc w:val="both"/>
      </w:pPr>
      <w:r>
        <w:t xml:space="preserve">    </w:t>
      </w:r>
      <w:proofErr w:type="gramStart"/>
      <w:r>
        <w:t>полное  наименование  юридического  лица  (фамилия, имя и (при наличии)</w:t>
      </w:r>
      <w:proofErr w:type="gramEnd"/>
    </w:p>
    <w:p w:rsidR="00D573DB" w:rsidRDefault="00D573DB">
      <w:pPr>
        <w:pStyle w:val="ConsPlusNonformat"/>
        <w:jc w:val="both"/>
      </w:pPr>
      <w:r>
        <w:t>отчество гражданина</w:t>
      </w:r>
      <w:proofErr w:type="gramStart"/>
      <w:r>
        <w:t>): ____________________________________________________;</w:t>
      </w:r>
      <w:proofErr w:type="gramEnd"/>
    </w:p>
    <w:p w:rsidR="00D573DB" w:rsidRDefault="00D573DB">
      <w:pPr>
        <w:pStyle w:val="ConsPlusNonformat"/>
        <w:jc w:val="both"/>
      </w:pPr>
      <w:r>
        <w:t xml:space="preserve">    </w:t>
      </w:r>
      <w:proofErr w:type="gramStart"/>
      <w:r>
        <w:t>адрес    места   нахождения   юридического   лица   (место   жительства</w:t>
      </w:r>
      <w:proofErr w:type="gramEnd"/>
    </w:p>
    <w:p w:rsidR="00D573DB" w:rsidRDefault="00D573DB">
      <w:pPr>
        <w:pStyle w:val="ConsPlusNonformat"/>
        <w:jc w:val="both"/>
      </w:pPr>
      <w:r>
        <w:t>гражданина</w:t>
      </w:r>
      <w:proofErr w:type="gramStart"/>
      <w:r>
        <w:t>): _____________________________________________________________;</w:t>
      </w:r>
      <w:proofErr w:type="gramEnd"/>
    </w:p>
    <w:p w:rsidR="00D573DB" w:rsidRDefault="00D573DB">
      <w:pPr>
        <w:pStyle w:val="ConsPlusNonformat"/>
        <w:jc w:val="both"/>
      </w:pPr>
      <w:r>
        <w:lastRenderedPageBreak/>
        <w:t xml:space="preserve">    </w:t>
      </w:r>
      <w:proofErr w:type="gramStart"/>
      <w:r>
        <w:t>идентификационный   номер   налогоплательщика   (ИНН)  (за  исключением</w:t>
      </w:r>
      <w:proofErr w:type="gramEnd"/>
    </w:p>
    <w:p w:rsidR="00D573DB" w:rsidRDefault="00D573DB">
      <w:pPr>
        <w:pStyle w:val="ConsPlusNonformat"/>
        <w:jc w:val="both"/>
      </w:pPr>
      <w:r>
        <w:t>случаев, если заявителем является иностранное юридическое лицо): __________</w:t>
      </w:r>
    </w:p>
    <w:p w:rsidR="00D573DB" w:rsidRDefault="00D573DB">
      <w:pPr>
        <w:pStyle w:val="ConsPlusNonformat"/>
        <w:jc w:val="both"/>
      </w:pPr>
      <w:r>
        <w:t>__________________________________________________________________________;</w:t>
      </w:r>
    </w:p>
    <w:p w:rsidR="00D573DB" w:rsidRDefault="00D573DB">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D573DB" w:rsidRDefault="00D573DB">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D573DB" w:rsidRDefault="00D573DB">
      <w:pPr>
        <w:pStyle w:val="ConsPlusNonformat"/>
        <w:jc w:val="both"/>
      </w:pPr>
      <w:proofErr w:type="gramStart"/>
      <w:r>
        <w:t>лиц  (ОГРН)  (за  исключением случаев, если заявителем является иностранное</w:t>
      </w:r>
      <w:proofErr w:type="gramEnd"/>
    </w:p>
    <w:p w:rsidR="00D573DB" w:rsidRDefault="00D573DB">
      <w:pPr>
        <w:pStyle w:val="ConsPlusNonformat"/>
        <w:jc w:val="both"/>
      </w:pPr>
      <w:r>
        <w:t>юридическое лицо) ________________________________________________________;</w:t>
      </w:r>
    </w:p>
    <w:p w:rsidR="00D573DB" w:rsidRDefault="00D573DB">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D573DB" w:rsidRDefault="00D573DB">
      <w:pPr>
        <w:pStyle w:val="ConsPlusNonformat"/>
        <w:jc w:val="both"/>
      </w:pPr>
      <w:r>
        <w:t>заявление подается физическим лицом): _____________________________________</w:t>
      </w:r>
    </w:p>
    <w:p w:rsidR="00D573DB" w:rsidRDefault="00D573DB">
      <w:pPr>
        <w:pStyle w:val="ConsPlusNonformat"/>
        <w:jc w:val="both"/>
      </w:pPr>
      <w:r>
        <w:t>__________________________________________________________________________;</w:t>
      </w:r>
    </w:p>
    <w:p w:rsidR="00D573DB" w:rsidRDefault="00D573DB">
      <w:pPr>
        <w:pStyle w:val="ConsPlusNonformat"/>
        <w:jc w:val="both"/>
      </w:pPr>
      <w:r>
        <w:t xml:space="preserve">    контактная информация: номер телефона __________________________, адрес</w:t>
      </w:r>
    </w:p>
    <w:p w:rsidR="00D573DB" w:rsidRDefault="00D573DB">
      <w:pPr>
        <w:pStyle w:val="ConsPlusNonformat"/>
        <w:jc w:val="both"/>
      </w:pPr>
      <w:r>
        <w:t xml:space="preserve">электронной почты _____________________________, почтовый адрес для связи </w:t>
      </w:r>
      <w:proofErr w:type="gramStart"/>
      <w:r>
        <w:t>с</w:t>
      </w:r>
      <w:proofErr w:type="gramEnd"/>
    </w:p>
    <w:p w:rsidR="00D573DB" w:rsidRDefault="00D573DB">
      <w:pPr>
        <w:pStyle w:val="ConsPlusNonformat"/>
        <w:jc w:val="both"/>
      </w:pPr>
      <w:r>
        <w:t>заявителем _______________________________________________________________.</w:t>
      </w:r>
    </w:p>
    <w:p w:rsidR="00D573DB" w:rsidRDefault="00D573DB">
      <w:pPr>
        <w:pStyle w:val="ConsPlusNonformat"/>
        <w:jc w:val="both"/>
      </w:pPr>
    </w:p>
    <w:p w:rsidR="00D573DB" w:rsidRDefault="00D573DB">
      <w:pPr>
        <w:pStyle w:val="ConsPlusNonformat"/>
        <w:jc w:val="both"/>
      </w:pPr>
      <w:r>
        <w:t xml:space="preserve">    Прошу перераспределить земли и (или) земельные участки:</w:t>
      </w:r>
    </w:p>
    <w:p w:rsidR="00D573DB" w:rsidRDefault="00D573DB">
      <w:pPr>
        <w:pStyle w:val="ConsPlusNonformat"/>
        <w:jc w:val="both"/>
      </w:pPr>
      <w:r>
        <w:t xml:space="preserve">кадастровый  номер  земельного  участка  или  кадастровые  номера </w:t>
      </w:r>
      <w:proofErr w:type="gramStart"/>
      <w:r>
        <w:t>земельных</w:t>
      </w:r>
      <w:proofErr w:type="gramEnd"/>
    </w:p>
    <w:p w:rsidR="00D573DB" w:rsidRDefault="00D573DB">
      <w:pPr>
        <w:pStyle w:val="ConsPlusNonformat"/>
        <w:jc w:val="both"/>
      </w:pPr>
      <w:r>
        <w:t>участков, перераспределение которых планируется осуществить:</w:t>
      </w:r>
    </w:p>
    <w:p w:rsidR="00D573DB" w:rsidRDefault="00D573DB">
      <w:pPr>
        <w:pStyle w:val="ConsPlusNonformat"/>
        <w:jc w:val="both"/>
      </w:pPr>
      <w:r>
        <w:t>___________________________________________________________________________</w:t>
      </w:r>
    </w:p>
    <w:p w:rsidR="00D573DB" w:rsidRDefault="00D573DB">
      <w:pPr>
        <w:pStyle w:val="ConsPlusNonformat"/>
        <w:jc w:val="both"/>
      </w:pPr>
      <w:r>
        <w:t>___________________________________________________________________________</w:t>
      </w:r>
    </w:p>
    <w:p w:rsidR="00D573DB" w:rsidRDefault="00D573DB">
      <w:pPr>
        <w:pStyle w:val="ConsPlusNonformat"/>
        <w:jc w:val="both"/>
      </w:pPr>
      <w:r>
        <w:t>адрес (местоположение) земельных участков: ________________________________</w:t>
      </w:r>
    </w:p>
    <w:p w:rsidR="00D573DB" w:rsidRDefault="00D573DB">
      <w:pPr>
        <w:pStyle w:val="ConsPlusNonformat"/>
        <w:jc w:val="both"/>
      </w:pPr>
      <w:r>
        <w:t>___________________________________________________________________________</w:t>
      </w:r>
    </w:p>
    <w:p w:rsidR="00D573DB" w:rsidRDefault="00D573DB">
      <w:pPr>
        <w:pStyle w:val="ConsPlusNonformat"/>
        <w:jc w:val="both"/>
      </w:pPr>
      <w:r>
        <w:t>Реквизиты     утвержденного     проекта    межевания    территории,    если</w:t>
      </w:r>
    </w:p>
    <w:p w:rsidR="00D573DB" w:rsidRDefault="00D573DB">
      <w:pPr>
        <w:pStyle w:val="ConsPlusNonformat"/>
        <w:jc w:val="both"/>
      </w:pPr>
      <w:r>
        <w:t>перераспределение земельных участков планируется осуществить в соответствии</w:t>
      </w:r>
    </w:p>
    <w:p w:rsidR="00D573DB" w:rsidRDefault="00D573DB">
      <w:pPr>
        <w:pStyle w:val="ConsPlusNonformat"/>
        <w:jc w:val="both"/>
      </w:pPr>
      <w:r>
        <w:t xml:space="preserve">с данным проектом </w:t>
      </w:r>
      <w:hyperlink w:anchor="P386" w:history="1">
        <w:r>
          <w:rPr>
            <w:color w:val="0000FF"/>
          </w:rPr>
          <w:t>&lt;2&gt;</w:t>
        </w:r>
      </w:hyperlink>
      <w:r>
        <w:t>: ____________________________________________________</w:t>
      </w:r>
    </w:p>
    <w:p w:rsidR="00D573DB" w:rsidRDefault="00D573DB">
      <w:pPr>
        <w:pStyle w:val="ConsPlusNonformat"/>
        <w:jc w:val="both"/>
      </w:pPr>
      <w:r>
        <w:t>___________________________________________________________________________</w:t>
      </w:r>
    </w:p>
    <w:p w:rsidR="00D573DB" w:rsidRDefault="00D573DB">
      <w:pPr>
        <w:pStyle w:val="ConsPlusNonformat"/>
        <w:jc w:val="both"/>
      </w:pPr>
    </w:p>
    <w:p w:rsidR="00D573DB" w:rsidRDefault="00D573DB">
      <w:pPr>
        <w:pStyle w:val="ConsPlusNonformat"/>
        <w:jc w:val="both"/>
      </w:pPr>
      <w:r>
        <w:t xml:space="preserve">    Приложение: ___________________________________________________________</w:t>
      </w:r>
    </w:p>
    <w:p w:rsidR="00D573DB" w:rsidRDefault="00D573DB">
      <w:pPr>
        <w:pStyle w:val="ConsPlusNonformat"/>
        <w:jc w:val="both"/>
      </w:pPr>
      <w:r>
        <w:t>___________________________________________________________________________</w:t>
      </w:r>
    </w:p>
    <w:p w:rsidR="00D573DB" w:rsidRDefault="00D573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531"/>
        <w:gridCol w:w="1814"/>
      </w:tblGrid>
      <w:tr w:rsidR="00D573DB">
        <w:tc>
          <w:tcPr>
            <w:tcW w:w="5726" w:type="dxa"/>
            <w:vAlign w:val="center"/>
          </w:tcPr>
          <w:p w:rsidR="00D573DB" w:rsidRDefault="00D573DB">
            <w:pPr>
              <w:pStyle w:val="ConsPlusNormal"/>
            </w:pPr>
            <w:r>
              <w:t xml:space="preserve">выбранный способ направления уведомления отметить знаком "X" </w:t>
            </w:r>
            <w:hyperlink w:anchor="P387" w:history="1">
              <w:r>
                <w:rPr>
                  <w:color w:val="0000FF"/>
                </w:rPr>
                <w:t>&lt;3&gt;</w:t>
              </w:r>
            </w:hyperlink>
          </w:p>
        </w:tc>
        <w:tc>
          <w:tcPr>
            <w:tcW w:w="1531" w:type="dxa"/>
            <w:vAlign w:val="center"/>
          </w:tcPr>
          <w:p w:rsidR="00D573DB" w:rsidRDefault="00D573DB">
            <w:pPr>
              <w:pStyle w:val="ConsPlusNormal"/>
              <w:jc w:val="center"/>
            </w:pPr>
            <w:r>
              <w:t>Электронной почтой</w:t>
            </w:r>
          </w:p>
        </w:tc>
        <w:tc>
          <w:tcPr>
            <w:tcW w:w="1814" w:type="dxa"/>
            <w:vAlign w:val="center"/>
          </w:tcPr>
          <w:p w:rsidR="00D573DB" w:rsidRDefault="00D573DB">
            <w:pPr>
              <w:pStyle w:val="ConsPlusNormal"/>
              <w:jc w:val="center"/>
            </w:pPr>
            <w:r>
              <w:t>Почтовым отправлением</w:t>
            </w:r>
          </w:p>
        </w:tc>
      </w:tr>
      <w:tr w:rsidR="00D573DB">
        <w:tc>
          <w:tcPr>
            <w:tcW w:w="5726" w:type="dxa"/>
            <w:vAlign w:val="center"/>
          </w:tcPr>
          <w:p w:rsidR="00D573DB" w:rsidRDefault="00D573DB">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531" w:type="dxa"/>
            <w:vAlign w:val="center"/>
          </w:tcPr>
          <w:p w:rsidR="00D573DB" w:rsidRDefault="00D573DB">
            <w:pPr>
              <w:pStyle w:val="ConsPlusNonformat"/>
              <w:jc w:val="both"/>
            </w:pPr>
            <w:r>
              <w:t xml:space="preserve">   ┌──┐</w:t>
            </w:r>
          </w:p>
          <w:p w:rsidR="00D573DB" w:rsidRDefault="00D573DB">
            <w:pPr>
              <w:pStyle w:val="ConsPlusNonformat"/>
              <w:jc w:val="both"/>
            </w:pPr>
            <w:r>
              <w:t xml:space="preserve">   │  │</w:t>
            </w:r>
          </w:p>
          <w:p w:rsidR="00D573DB" w:rsidRDefault="00D573DB">
            <w:pPr>
              <w:pStyle w:val="ConsPlusNonformat"/>
              <w:jc w:val="both"/>
            </w:pPr>
            <w:r>
              <w:t xml:space="preserve">   └──┘</w:t>
            </w:r>
          </w:p>
        </w:tc>
        <w:tc>
          <w:tcPr>
            <w:tcW w:w="1814" w:type="dxa"/>
            <w:vAlign w:val="center"/>
          </w:tcPr>
          <w:p w:rsidR="00D573DB" w:rsidRDefault="00D573DB">
            <w:pPr>
              <w:pStyle w:val="ConsPlusNonformat"/>
              <w:jc w:val="both"/>
            </w:pPr>
            <w:r>
              <w:t xml:space="preserve">    ┌──┐</w:t>
            </w:r>
          </w:p>
          <w:p w:rsidR="00D573DB" w:rsidRDefault="00D573DB">
            <w:pPr>
              <w:pStyle w:val="ConsPlusNonformat"/>
              <w:jc w:val="both"/>
            </w:pPr>
            <w:r>
              <w:t xml:space="preserve">    │  │</w:t>
            </w:r>
          </w:p>
          <w:p w:rsidR="00D573DB" w:rsidRDefault="00D573DB">
            <w:pPr>
              <w:pStyle w:val="ConsPlusNonformat"/>
              <w:jc w:val="both"/>
            </w:pPr>
            <w:r>
              <w:t xml:space="preserve">    └──┘</w:t>
            </w:r>
          </w:p>
        </w:tc>
      </w:tr>
    </w:tbl>
    <w:p w:rsidR="00D573DB" w:rsidRDefault="00D573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59"/>
        <w:gridCol w:w="1757"/>
        <w:gridCol w:w="3005"/>
      </w:tblGrid>
      <w:tr w:rsidR="00D573DB">
        <w:tc>
          <w:tcPr>
            <w:tcW w:w="2721" w:type="dxa"/>
            <w:vMerge w:val="restart"/>
          </w:tcPr>
          <w:p w:rsidR="00D573DB" w:rsidRDefault="00D573DB">
            <w:pPr>
              <w:pStyle w:val="ConsPlusNormal"/>
            </w:pPr>
            <w:r>
              <w:t xml:space="preserve">выбранный способ направления результата отметить знаком "X" </w:t>
            </w:r>
            <w:hyperlink w:anchor="P387" w:history="1">
              <w:r>
                <w:rPr>
                  <w:color w:val="0000FF"/>
                </w:rPr>
                <w:t>&lt;3&gt;</w:t>
              </w:r>
            </w:hyperlink>
          </w:p>
        </w:tc>
        <w:tc>
          <w:tcPr>
            <w:tcW w:w="3316" w:type="dxa"/>
            <w:gridSpan w:val="2"/>
          </w:tcPr>
          <w:p w:rsidR="00D573DB" w:rsidRDefault="00D573DB">
            <w:pPr>
              <w:pStyle w:val="ConsPlusNormal"/>
              <w:jc w:val="center"/>
            </w:pPr>
            <w:r>
              <w:t>в виде бумажного документа</w:t>
            </w:r>
          </w:p>
        </w:tc>
        <w:tc>
          <w:tcPr>
            <w:tcW w:w="3005" w:type="dxa"/>
          </w:tcPr>
          <w:p w:rsidR="00D573DB" w:rsidRDefault="00D573DB">
            <w:pPr>
              <w:pStyle w:val="ConsPlusNormal"/>
              <w:jc w:val="center"/>
            </w:pPr>
            <w:r>
              <w:t>в виде электронного документа</w:t>
            </w:r>
          </w:p>
        </w:tc>
      </w:tr>
      <w:tr w:rsidR="00D573DB">
        <w:tc>
          <w:tcPr>
            <w:tcW w:w="2721" w:type="dxa"/>
            <w:vMerge/>
          </w:tcPr>
          <w:p w:rsidR="00D573DB" w:rsidRDefault="00D573DB"/>
        </w:tc>
        <w:tc>
          <w:tcPr>
            <w:tcW w:w="1559" w:type="dxa"/>
          </w:tcPr>
          <w:p w:rsidR="00D573DB" w:rsidRDefault="00D573DB">
            <w:pPr>
              <w:pStyle w:val="ConsPlusNormal"/>
              <w:jc w:val="center"/>
            </w:pPr>
            <w:r>
              <w:t>При личном обращении</w:t>
            </w:r>
          </w:p>
        </w:tc>
        <w:tc>
          <w:tcPr>
            <w:tcW w:w="1757" w:type="dxa"/>
          </w:tcPr>
          <w:p w:rsidR="00D573DB" w:rsidRDefault="00D573DB">
            <w:pPr>
              <w:pStyle w:val="ConsPlusNormal"/>
              <w:jc w:val="center"/>
            </w:pPr>
            <w:r>
              <w:t>Почтовым отправлением</w:t>
            </w:r>
          </w:p>
        </w:tc>
        <w:tc>
          <w:tcPr>
            <w:tcW w:w="3005" w:type="dxa"/>
          </w:tcPr>
          <w:p w:rsidR="00D573DB" w:rsidRDefault="00D573DB">
            <w:pPr>
              <w:pStyle w:val="ConsPlusNormal"/>
              <w:jc w:val="center"/>
            </w:pPr>
            <w:r>
              <w:t>Посредством электронной почты</w:t>
            </w:r>
          </w:p>
        </w:tc>
      </w:tr>
      <w:tr w:rsidR="00D573DB">
        <w:tc>
          <w:tcPr>
            <w:tcW w:w="2721" w:type="dxa"/>
          </w:tcPr>
          <w:p w:rsidR="00D573DB" w:rsidRDefault="00D573DB">
            <w:pPr>
              <w:pStyle w:val="ConsPlusNormal"/>
            </w:pPr>
            <w:r>
              <w:t>Способ направления результата</w:t>
            </w:r>
          </w:p>
        </w:tc>
        <w:tc>
          <w:tcPr>
            <w:tcW w:w="1559" w:type="dxa"/>
          </w:tcPr>
          <w:p w:rsidR="00D573DB" w:rsidRDefault="00D573DB">
            <w:pPr>
              <w:pStyle w:val="ConsPlusNonformat"/>
              <w:jc w:val="both"/>
            </w:pPr>
            <w:r>
              <w:t xml:space="preserve">   ┌──┐</w:t>
            </w:r>
          </w:p>
          <w:p w:rsidR="00D573DB" w:rsidRDefault="00D573DB">
            <w:pPr>
              <w:pStyle w:val="ConsPlusNonformat"/>
              <w:jc w:val="both"/>
            </w:pPr>
            <w:r>
              <w:t xml:space="preserve">   │  │</w:t>
            </w:r>
          </w:p>
          <w:p w:rsidR="00D573DB" w:rsidRDefault="00D573DB">
            <w:pPr>
              <w:pStyle w:val="ConsPlusNonformat"/>
              <w:jc w:val="both"/>
            </w:pPr>
            <w:r>
              <w:t xml:space="preserve">   └──┘</w:t>
            </w:r>
          </w:p>
        </w:tc>
        <w:tc>
          <w:tcPr>
            <w:tcW w:w="1757" w:type="dxa"/>
          </w:tcPr>
          <w:p w:rsidR="00D573DB" w:rsidRDefault="00D573DB">
            <w:pPr>
              <w:pStyle w:val="ConsPlusNonformat"/>
              <w:jc w:val="both"/>
            </w:pPr>
            <w:r>
              <w:t xml:space="preserve">    ┌──┐</w:t>
            </w:r>
          </w:p>
          <w:p w:rsidR="00D573DB" w:rsidRDefault="00D573DB">
            <w:pPr>
              <w:pStyle w:val="ConsPlusNonformat"/>
              <w:jc w:val="both"/>
            </w:pPr>
            <w:r>
              <w:t xml:space="preserve">    │  │</w:t>
            </w:r>
          </w:p>
          <w:p w:rsidR="00D573DB" w:rsidRDefault="00D573DB">
            <w:pPr>
              <w:pStyle w:val="ConsPlusNonformat"/>
              <w:jc w:val="both"/>
            </w:pPr>
            <w:r>
              <w:t xml:space="preserve">    └──┘</w:t>
            </w:r>
          </w:p>
        </w:tc>
        <w:tc>
          <w:tcPr>
            <w:tcW w:w="3005" w:type="dxa"/>
          </w:tcPr>
          <w:p w:rsidR="00D573DB" w:rsidRDefault="00D573DB">
            <w:pPr>
              <w:pStyle w:val="ConsPlusNonformat"/>
              <w:jc w:val="both"/>
            </w:pPr>
            <w:r>
              <w:t xml:space="preserve">         ┌──┐</w:t>
            </w:r>
          </w:p>
          <w:p w:rsidR="00D573DB" w:rsidRDefault="00D573DB">
            <w:pPr>
              <w:pStyle w:val="ConsPlusNonformat"/>
              <w:jc w:val="both"/>
            </w:pPr>
            <w:r>
              <w:t xml:space="preserve">         │  │</w:t>
            </w:r>
          </w:p>
          <w:p w:rsidR="00D573DB" w:rsidRDefault="00D573DB">
            <w:pPr>
              <w:pStyle w:val="ConsPlusNonformat"/>
              <w:jc w:val="both"/>
            </w:pPr>
            <w:r>
              <w:t xml:space="preserve">         └──┘</w:t>
            </w:r>
          </w:p>
        </w:tc>
      </w:tr>
    </w:tbl>
    <w:p w:rsidR="00D573DB" w:rsidRDefault="00D573DB">
      <w:pPr>
        <w:pStyle w:val="ConsPlusNormal"/>
        <w:jc w:val="both"/>
      </w:pPr>
    </w:p>
    <w:p w:rsidR="00D573DB" w:rsidRDefault="00D573DB">
      <w:pPr>
        <w:pStyle w:val="ConsPlusNonformat"/>
        <w:jc w:val="both"/>
      </w:pPr>
      <w:r>
        <w:t>Представитель заявителя ___________________________________________________</w:t>
      </w:r>
    </w:p>
    <w:p w:rsidR="00D573DB" w:rsidRDefault="00D573DB">
      <w:pPr>
        <w:pStyle w:val="ConsPlusNonformat"/>
        <w:jc w:val="both"/>
      </w:pPr>
      <w:r>
        <w:t xml:space="preserve">                </w:t>
      </w:r>
      <w:proofErr w:type="gramStart"/>
      <w:r>
        <w:t>(фамилия, имя, отчество (при наличии), реквизиты документа,</w:t>
      </w:r>
      <w:proofErr w:type="gramEnd"/>
    </w:p>
    <w:p w:rsidR="00D573DB" w:rsidRDefault="00D573DB">
      <w:pPr>
        <w:pStyle w:val="ConsPlusNonformat"/>
        <w:jc w:val="both"/>
      </w:pPr>
      <w:r>
        <w:t>___________________________________________________________________________</w:t>
      </w:r>
    </w:p>
    <w:p w:rsidR="00D573DB" w:rsidRDefault="00D573DB">
      <w:pPr>
        <w:pStyle w:val="ConsPlusNonformat"/>
        <w:jc w:val="both"/>
      </w:pPr>
      <w:r>
        <w:t xml:space="preserve"> подтверждающего полномочия представителя действовать от имени заявителя)</w:t>
      </w:r>
    </w:p>
    <w:p w:rsidR="00D573DB" w:rsidRDefault="00D573DB">
      <w:pPr>
        <w:pStyle w:val="ConsPlusNonformat"/>
        <w:jc w:val="both"/>
      </w:pPr>
    </w:p>
    <w:p w:rsidR="00D573DB" w:rsidRDefault="00D573DB">
      <w:pPr>
        <w:pStyle w:val="ConsPlusNonformat"/>
        <w:jc w:val="both"/>
      </w:pPr>
      <w:r>
        <w:t>"____" _______________ 20__        ________________________________________</w:t>
      </w:r>
    </w:p>
    <w:p w:rsidR="00D573DB" w:rsidRDefault="00D573DB">
      <w:pPr>
        <w:pStyle w:val="ConsPlusNonformat"/>
        <w:jc w:val="both"/>
      </w:pPr>
      <w:r>
        <w:t xml:space="preserve">                                   (подпись заявителя или доверенного лица)</w:t>
      </w:r>
    </w:p>
    <w:p w:rsidR="00D573DB" w:rsidRDefault="00D573DB">
      <w:pPr>
        <w:pStyle w:val="ConsPlusNormal"/>
        <w:jc w:val="both"/>
      </w:pPr>
    </w:p>
    <w:p w:rsidR="00D573DB" w:rsidRDefault="00D573DB">
      <w:pPr>
        <w:pStyle w:val="ConsPlusNormal"/>
        <w:ind w:firstLine="540"/>
        <w:jc w:val="both"/>
      </w:pPr>
      <w:r>
        <w:t>--------------------------------</w:t>
      </w:r>
    </w:p>
    <w:p w:rsidR="00D573DB" w:rsidRDefault="00D573DB">
      <w:pPr>
        <w:pStyle w:val="ConsPlusNormal"/>
        <w:spacing w:before="220"/>
        <w:ind w:firstLine="540"/>
        <w:jc w:val="both"/>
      </w:pPr>
      <w:bookmarkStart w:id="18" w:name="P385"/>
      <w:bookmarkEnd w:id="18"/>
      <w:r>
        <w:t xml:space="preserve">&lt;1&gt; - заявление юридического лица оформляется на бланке заявителя с отражением </w:t>
      </w:r>
      <w:r>
        <w:lastRenderedPageBreak/>
        <w:t>информации, предусмотренной формой заявления (в случае подачи заявления при личном обращении в Департамент, или в электронном виде посредством электронной почты, или посредством почтового отправления);</w:t>
      </w:r>
    </w:p>
    <w:p w:rsidR="00D573DB" w:rsidRDefault="00D573DB">
      <w:pPr>
        <w:pStyle w:val="ConsPlusNormal"/>
        <w:spacing w:before="220"/>
        <w:ind w:firstLine="540"/>
        <w:jc w:val="both"/>
      </w:pPr>
      <w:bookmarkStart w:id="19" w:name="P386"/>
      <w:bookmarkEnd w:id="19"/>
      <w:r>
        <w:t>&lt;2&gt; - заполняется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D573DB" w:rsidRDefault="00D573DB">
      <w:pPr>
        <w:pStyle w:val="ConsPlusNormal"/>
        <w:spacing w:before="220"/>
        <w:ind w:firstLine="540"/>
        <w:jc w:val="both"/>
      </w:pPr>
      <w:bookmarkStart w:id="20" w:name="P387"/>
      <w:bookmarkEnd w:id="20"/>
      <w:r>
        <w:t xml:space="preserve">&lt;3&gt;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t>услуги</w:t>
      </w:r>
      <w:proofErr w:type="gramEnd"/>
      <w:r>
        <w:t xml:space="preserve"> в форме подписанного директором Департамента проекта соглашения о перераспределении земель и (или) земельных участков, который направляется посредством почтового отправления).</w:t>
      </w:r>
    </w:p>
    <w:p w:rsidR="00D573DB" w:rsidRDefault="00D573DB">
      <w:pPr>
        <w:pStyle w:val="ConsPlusNormal"/>
        <w:jc w:val="both"/>
      </w:pPr>
    </w:p>
    <w:p w:rsidR="00D573DB" w:rsidRDefault="00D573DB">
      <w:pPr>
        <w:pStyle w:val="ConsPlusNormal"/>
        <w:jc w:val="both"/>
      </w:pPr>
    </w:p>
    <w:p w:rsidR="00D573DB" w:rsidRDefault="00D573DB">
      <w:pPr>
        <w:pStyle w:val="ConsPlusNormal"/>
        <w:pBdr>
          <w:top w:val="single" w:sz="6" w:space="0" w:color="auto"/>
        </w:pBdr>
        <w:spacing w:before="100" w:after="100"/>
        <w:jc w:val="both"/>
        <w:rPr>
          <w:sz w:val="2"/>
          <w:szCs w:val="2"/>
        </w:rPr>
      </w:pPr>
    </w:p>
    <w:p w:rsidR="005154FA" w:rsidRDefault="005154FA">
      <w:bookmarkStart w:id="21" w:name="_GoBack"/>
      <w:bookmarkEnd w:id="21"/>
    </w:p>
    <w:sectPr w:rsidR="005154FA" w:rsidSect="0022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DB"/>
    <w:rsid w:val="005154FA"/>
    <w:rsid w:val="00D5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3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7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73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5BF25CF7E2D5CACBF761B92709BE3FFB4760D1B24103E69F577CF8697987AA4CFF848E5D7F4439A88680F7jFVAK" TargetMode="External"/><Relationship Id="rId18" Type="http://schemas.openxmlformats.org/officeDocument/2006/relationships/hyperlink" Target="consultantplus://offline/ref=595BF25CF7E2D5CACBF761B92709BE3FFB4760D1B24103E69F577CF8697987AA4CFF848E5D7F4439A88687F7jFV8K" TargetMode="External"/><Relationship Id="rId26" Type="http://schemas.openxmlformats.org/officeDocument/2006/relationships/hyperlink" Target="consultantplus://offline/ref=595BF25CF7E2D5CACBF761B92709BE3FFB4760D1B24201ED9E537CF8697987AA4CFF848E5D7F4439A88482F0jFVEK" TargetMode="External"/><Relationship Id="rId39" Type="http://schemas.openxmlformats.org/officeDocument/2006/relationships/hyperlink" Target="consultantplus://offline/ref=595BF25CF7E2D5CACBF761B92709BE3FFB4760D1B24201ED9E537CF8697987AA4CFF848E5D7F4439A88482F0jFV1K" TargetMode="External"/><Relationship Id="rId21" Type="http://schemas.openxmlformats.org/officeDocument/2006/relationships/hyperlink" Target="consultantplus://offline/ref=595BF25CF7E2D5CACBF761B92709BE3FFB4760D1B24103E69F577CF8697987AA4CFF848E5D7F4439A88685F4jFVAK" TargetMode="External"/><Relationship Id="rId34" Type="http://schemas.openxmlformats.org/officeDocument/2006/relationships/hyperlink" Target="consultantplus://offline/ref=595BF25CF7E2D5CACBF77FB43165E030FF4E3EDFB5420AB9C0027AAF362981FF0CBF82DB1E39j4VDK" TargetMode="External"/><Relationship Id="rId42" Type="http://schemas.openxmlformats.org/officeDocument/2006/relationships/hyperlink" Target="consultantplus://offline/ref=595BF25CF7E2D5CACBF77FB43165E030FC4B3BDBBB440AB9C0027AAF36j2V9K" TargetMode="External"/><Relationship Id="rId47" Type="http://schemas.openxmlformats.org/officeDocument/2006/relationships/hyperlink" Target="consultantplus://offline/ref=595BF25CF7E2D5CACBF761B92709BE3FFB4760D1B24201ED9E537CF8697987AA4CFF848E5D7F4439A88482F1jFVFK" TargetMode="External"/><Relationship Id="rId50" Type="http://schemas.openxmlformats.org/officeDocument/2006/relationships/hyperlink" Target="consultantplus://offline/ref=595BF25CF7E2D5CACBF77FB43165E030FF4E3EDFB5420AB9C0027AAF362981FF0CBF82DB1E3Bj4V0K" TargetMode="External"/><Relationship Id="rId55" Type="http://schemas.openxmlformats.org/officeDocument/2006/relationships/hyperlink" Target="consultantplus://offline/ref=595BF25CF7E2D5CACBF761B92709BE3FFB4760D1B24201ED9E537CF8697987AA4CFF848E5D7F4439A88482F2jFVDK" TargetMode="External"/><Relationship Id="rId63" Type="http://schemas.openxmlformats.org/officeDocument/2006/relationships/hyperlink" Target="consultantplus://offline/ref=595BF25CF7E2D5CACBF761B92709BE3FFB4760D1B24005EB9C517CF8697987AA4CjFVFK" TargetMode="External"/><Relationship Id="rId7" Type="http://schemas.openxmlformats.org/officeDocument/2006/relationships/hyperlink" Target="consultantplus://offline/ref=595BF25CF7E2D5CACBF77FB43165E030FF4C3FD9B0480AB9C0027AAF362981FF0CBF82DB1E3B4931jAVCK" TargetMode="External"/><Relationship Id="rId2" Type="http://schemas.microsoft.com/office/2007/relationships/stylesWithEffects" Target="stylesWithEffects.xml"/><Relationship Id="rId16" Type="http://schemas.openxmlformats.org/officeDocument/2006/relationships/hyperlink" Target="consultantplus://offline/ref=595BF25CF7E2D5CACBF761B92709BE3FFB4760D1B24103E69F577CF8697987AA4CFF848E5D7F4439A88686F1jFVAK" TargetMode="External"/><Relationship Id="rId29" Type="http://schemas.openxmlformats.org/officeDocument/2006/relationships/hyperlink" Target="consultantplus://offline/ref=595BF25CF7E2D5CACBF761B92709BE3FFB4760D1B24201ED9E537CF8697987AA4CFF848E5D7F4439A88482F0jFVFK" TargetMode="External"/><Relationship Id="rId1" Type="http://schemas.openxmlformats.org/officeDocument/2006/relationships/styles" Target="styles.xml"/><Relationship Id="rId6" Type="http://schemas.openxmlformats.org/officeDocument/2006/relationships/hyperlink" Target="consultantplus://offline/ref=595BF25CF7E2D5CACBF761B92709BE3FFB4760D1B24201ED9E537CF8697987AA4CFF848E5D7F4439A88482F0jFVDK" TargetMode="External"/><Relationship Id="rId11" Type="http://schemas.openxmlformats.org/officeDocument/2006/relationships/hyperlink" Target="consultantplus://offline/ref=595BF25CF7E2D5CACBF761B92709BE3FFB4760D1B24103E69F577CF8697987AA4CFF848E5D7F4439A88680F0jFVBK" TargetMode="External"/><Relationship Id="rId24" Type="http://schemas.openxmlformats.org/officeDocument/2006/relationships/hyperlink" Target="consultantplus://offline/ref=595BF25CF7E2D5CACBF761B92709BE3FFB4760D1B24103E69F577CF8697987AA4CFF848E5D7F4439A88783F4jFVCK" TargetMode="External"/><Relationship Id="rId32" Type="http://schemas.openxmlformats.org/officeDocument/2006/relationships/hyperlink" Target="consultantplus://offline/ref=595BF25CF7E2D5CACBF77FB43165E030FC4B3BDBBB440AB9C0027AAF36j2V9K" TargetMode="External"/><Relationship Id="rId37" Type="http://schemas.openxmlformats.org/officeDocument/2006/relationships/hyperlink" Target="consultantplus://offline/ref=595BF25CF7E2D5CACBF77FB43165E030FF4E3EDFB5420AB9C0027AAF362981FF0CBF82DB1E3Bj4V0K" TargetMode="External"/><Relationship Id="rId40" Type="http://schemas.openxmlformats.org/officeDocument/2006/relationships/hyperlink" Target="consultantplus://offline/ref=595BF25CF7E2D5CACBF761B92709BE3FFB4760D1B24201ED9E537CF8697987AA4CFF848E5D7F4439A88482F1jFVAK" TargetMode="External"/><Relationship Id="rId45" Type="http://schemas.openxmlformats.org/officeDocument/2006/relationships/hyperlink" Target="consultantplus://offline/ref=595BF25CF7E2D5CACBF761B92709BE3FFB4760D1B24201ED9E537CF8697987AA4CFF848E5D7F4439A88482F1jFVDK" TargetMode="External"/><Relationship Id="rId53" Type="http://schemas.openxmlformats.org/officeDocument/2006/relationships/hyperlink" Target="consultantplus://offline/ref=595BF25CF7E2D5CACBF77FB43165E030FF4E3EDFB5420AB9C0027AAF362981FF0CBF82DB1E39j4VEK" TargetMode="External"/><Relationship Id="rId58" Type="http://schemas.openxmlformats.org/officeDocument/2006/relationships/hyperlink" Target="consultantplus://offline/ref=595BF25CF7E2D5CACBF761B92709BE3FFB4760D1B24201ED9E537CF8697987AA4CFF848E5D7F4439A88482F2jFVEK"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95BF25CF7E2D5CACBF761B92709BE3FFB4760D1B24103E69F577CF8697987AA4CFF848E5D7F4439A88681F9jFVCK" TargetMode="External"/><Relationship Id="rId23" Type="http://schemas.openxmlformats.org/officeDocument/2006/relationships/hyperlink" Target="consultantplus://offline/ref=595BF25CF7E2D5CACBF761B92709BE3FFB4760D1B24103E69F577CF8697987AA4CFF848E5D7F4439A88782F6jFV8K" TargetMode="External"/><Relationship Id="rId28" Type="http://schemas.openxmlformats.org/officeDocument/2006/relationships/hyperlink" Target="consultantplus://offline/ref=595BF25CF7E2D5CACBF77FB43165E030FF4E3EDFB5420AB9C0027AAF362981FF0CBF82DB1E39j4VDK" TargetMode="External"/><Relationship Id="rId36" Type="http://schemas.openxmlformats.org/officeDocument/2006/relationships/hyperlink" Target="consultantplus://offline/ref=595BF25CF7E2D5CACBF77FB43165E030FF4E3EDFB5420AB9C0027AAF362981FF0CBF82DB1E3Bj4VDK" TargetMode="External"/><Relationship Id="rId49" Type="http://schemas.openxmlformats.org/officeDocument/2006/relationships/hyperlink" Target="consultantplus://offline/ref=595BF25CF7E2D5CACBF77FB43165E030FF4E3EDFB5420AB9C0027AAF362981FF0CBF82DB1E3Bj4V0K" TargetMode="External"/><Relationship Id="rId57" Type="http://schemas.openxmlformats.org/officeDocument/2006/relationships/hyperlink" Target="consultantplus://offline/ref=595BF25CF7E2D5CACBF761B92709BE3FFB4760D1B24201ED9E537CF8697987AA4CFF848E5D7F4439A88482F2jFVEK" TargetMode="External"/><Relationship Id="rId61" Type="http://schemas.openxmlformats.org/officeDocument/2006/relationships/hyperlink" Target="consultantplus://offline/ref=595BF25CF7E2D5CACBF77FB43165E030FF4C3FD9B0480AB9C0027AAF362981FF0CBF82D3j1V6K" TargetMode="External"/><Relationship Id="rId10" Type="http://schemas.openxmlformats.org/officeDocument/2006/relationships/hyperlink" Target="consultantplus://offline/ref=595BF25CF7E2D5CACBF761B92709BE3FFB4760D1B24103E69F577CF8697987AA4CFF848E5D7F4439A88683F2jFVBK" TargetMode="External"/><Relationship Id="rId19" Type="http://schemas.openxmlformats.org/officeDocument/2006/relationships/hyperlink" Target="consultantplus://offline/ref=595BF25CF7E2D5CACBF761B92709BE3FFB4760D1B24103E69F577CF8697987AA4CFF848E5D7F4439A88687F7jFV9K" TargetMode="External"/><Relationship Id="rId31" Type="http://schemas.openxmlformats.org/officeDocument/2006/relationships/hyperlink" Target="consultantplus://offline/ref=595BF25CF7E2D5CACBF77FB43165E030FF4C3FD9B0480AB9C0027AAF362981FF0CBF82DB1E3B4931jAVCK" TargetMode="External"/><Relationship Id="rId44" Type="http://schemas.openxmlformats.org/officeDocument/2006/relationships/hyperlink" Target="consultantplus://offline/ref=595BF25CF7E2D5CACBF761B92709BE3FFB4760D1B24201ED9E537CF8697987AA4CFF848E5D7F4439A88482F1jFVCK" TargetMode="External"/><Relationship Id="rId52" Type="http://schemas.openxmlformats.org/officeDocument/2006/relationships/hyperlink" Target="consultantplus://offline/ref=595BF25CF7E2D5CACBF77FB43165E030FF4E3EDFB5420AB9C0027AAF362981FF0CBF82DB1E39j4VEK" TargetMode="External"/><Relationship Id="rId60" Type="http://schemas.openxmlformats.org/officeDocument/2006/relationships/hyperlink" Target="consultantplus://offline/ref=595BF25CF7E2D5CACBF761B92709BE3FFB4760D1B24201ED9E537CF8697987AA4CFF848E5D7F4439A88482F2jFV0K" TargetMode="External"/><Relationship Id="rId65" Type="http://schemas.openxmlformats.org/officeDocument/2006/relationships/hyperlink" Target="consultantplus://offline/ref=595BF25CF7E2D5CACBF761B92709BE3FFB4760D1B24201ED9E537CF8697987AA4CFF848E5D7F4439A88482F3jFV8K" TargetMode="External"/><Relationship Id="rId4" Type="http://schemas.openxmlformats.org/officeDocument/2006/relationships/webSettings" Target="webSettings.xml"/><Relationship Id="rId9" Type="http://schemas.openxmlformats.org/officeDocument/2006/relationships/hyperlink" Target="consultantplus://offline/ref=595BF25CF7E2D5CACBF761B92709BE3FFB4760D1B24201E995517CF8697987AA4CFF848E5D7F4439A88581F4jFVCK" TargetMode="External"/><Relationship Id="rId14" Type="http://schemas.openxmlformats.org/officeDocument/2006/relationships/hyperlink" Target="consultantplus://offline/ref=595BF25CF7E2D5CACBF761B92709BE3FFB4760D1B24103E69F577CF8697987AA4CFF848E5D7F4439A88681F3jFVEK" TargetMode="External"/><Relationship Id="rId22" Type="http://schemas.openxmlformats.org/officeDocument/2006/relationships/hyperlink" Target="consultantplus://offline/ref=595BF25CF7E2D5CACBF761B92709BE3FFB4760D1B24103E69F577CF8697987AA4CFF848E5D7F4439A88685F6jFVDK" TargetMode="External"/><Relationship Id="rId27" Type="http://schemas.openxmlformats.org/officeDocument/2006/relationships/hyperlink" Target="consultantplus://offline/ref=595BF25CF7E2D5CACBF761B92709BE3FFB4760D1B24201ED9E537CF8697987AA4CFF848E5D7F4439A88482F0jFVEK" TargetMode="External"/><Relationship Id="rId30" Type="http://schemas.openxmlformats.org/officeDocument/2006/relationships/hyperlink" Target="consultantplus://offline/ref=595BF25CF7E2D5CACBF77FB43165E030FF4E3EDFB5420AB9C0027AAF362981FF0CBF82D316j3V2K" TargetMode="External"/><Relationship Id="rId35" Type="http://schemas.openxmlformats.org/officeDocument/2006/relationships/hyperlink" Target="consultantplus://offline/ref=595BF25CF7E2D5CACBF77FB43165E030FC4B3BDBBB440AB9C0027AAF362981FF0CBF82DB1E3B4939jAV8K" TargetMode="External"/><Relationship Id="rId43" Type="http://schemas.openxmlformats.org/officeDocument/2006/relationships/hyperlink" Target="consultantplus://offline/ref=595BF25CF7E2D5CACBF761B92709BE3FFB4760D1B24201ED9E537CF8697987AA4CFF848E5D7F4439A88482F1jFVBK" TargetMode="External"/><Relationship Id="rId48" Type="http://schemas.openxmlformats.org/officeDocument/2006/relationships/hyperlink" Target="consultantplus://offline/ref=595BF25CF7E2D5CACBF761B92709BE3FFB4760D1B24201ED9E537CF8697987AA4CFF848E5D7F4439A88482F1jFV1K" TargetMode="External"/><Relationship Id="rId56" Type="http://schemas.openxmlformats.org/officeDocument/2006/relationships/hyperlink" Target="consultantplus://offline/ref=595BF25CF7E2D5CACBF761B92709BE3FFB4760D1B24201ED9E537CF8697987AA4CFF848E5D7F4439A88482F2jFVEK" TargetMode="External"/><Relationship Id="rId64" Type="http://schemas.openxmlformats.org/officeDocument/2006/relationships/hyperlink" Target="consultantplus://offline/ref=595BF25CF7E2D5CACBF761B92709BE3FFB4760D1B24003E998567CF8697987AA4CjFVFK" TargetMode="External"/><Relationship Id="rId8" Type="http://schemas.openxmlformats.org/officeDocument/2006/relationships/hyperlink" Target="consultantplus://offline/ref=595BF25CF7E2D5CACBF761B92709BE3FFB4760D1B24007EA9C5F7CF8697987AA4CFF848E5D7F4439A88482F2jFV1K" TargetMode="External"/><Relationship Id="rId51" Type="http://schemas.openxmlformats.org/officeDocument/2006/relationships/hyperlink" Target="consultantplus://offline/ref=595BF25CF7E2D5CACBF77FB43165E030FF4E3EDFB5420AB9C0027AAF362981FF0CBF82DB1E3Bj4V0K" TargetMode="External"/><Relationship Id="rId3" Type="http://schemas.openxmlformats.org/officeDocument/2006/relationships/settings" Target="settings.xml"/><Relationship Id="rId12" Type="http://schemas.openxmlformats.org/officeDocument/2006/relationships/hyperlink" Target="consultantplus://offline/ref=595BF25CF7E2D5CACBF761B92709BE3FFB4760D1B24103E69F577CF8697987AA4CFF848E5D7F4439A88680F2jFV0K" TargetMode="External"/><Relationship Id="rId17" Type="http://schemas.openxmlformats.org/officeDocument/2006/relationships/hyperlink" Target="consultantplus://offline/ref=595BF25CF7E2D5CACBF761B92709BE3FFB4760D1B24103E69F577CF8697987AA4CFF848E5D7F4439A88686F3jFV8K" TargetMode="External"/><Relationship Id="rId25" Type="http://schemas.openxmlformats.org/officeDocument/2006/relationships/hyperlink" Target="consultantplus://offline/ref=595BF25CF7E2D5CACBF761B92709BE3FFB4760D1B24103E69F577CF8697987AA4CFF848E5D7F4439A88783F8jFVBK" TargetMode="External"/><Relationship Id="rId33" Type="http://schemas.openxmlformats.org/officeDocument/2006/relationships/hyperlink" Target="consultantplus://offline/ref=595BF25CF7E2D5CACBF761B92709BE3FFB4760D1B24106E6945F7CF8697987AA4CFF848E5D7F4439A88482F3jFV8K" TargetMode="External"/><Relationship Id="rId38" Type="http://schemas.openxmlformats.org/officeDocument/2006/relationships/hyperlink" Target="consultantplus://offline/ref=595BF25CF7E2D5CACBF77FB43165E030FF4E3EDFB5420AB9C0027AAF362981FF0CBF82DB1E39j4VEK" TargetMode="External"/><Relationship Id="rId46" Type="http://schemas.openxmlformats.org/officeDocument/2006/relationships/hyperlink" Target="consultantplus://offline/ref=595BF25CF7E2D5CACBF761B92709BE3FFB4760D1B24201ED9E537CF8697987AA4CFF848E5D7F4439A88482F1jFVEK" TargetMode="External"/><Relationship Id="rId59" Type="http://schemas.openxmlformats.org/officeDocument/2006/relationships/hyperlink" Target="consultantplus://offline/ref=595BF25CF7E2D5CACBF761B92709BE3FFB4760D1B24201ED9E537CF8697987AA4CFF848E5D7F4439A88482F2jFVFK" TargetMode="External"/><Relationship Id="rId67" Type="http://schemas.openxmlformats.org/officeDocument/2006/relationships/theme" Target="theme/theme1.xml"/><Relationship Id="rId20" Type="http://schemas.openxmlformats.org/officeDocument/2006/relationships/hyperlink" Target="consultantplus://offline/ref=595BF25CF7E2D5CACBF761B92709BE3FFB4760D1B24103E69F577CF8697987AA4CFF848E5D7F4439A88684F7jFVEK" TargetMode="External"/><Relationship Id="rId41" Type="http://schemas.openxmlformats.org/officeDocument/2006/relationships/hyperlink" Target="consultantplus://offline/ref=595BF25CF7E2D5CACBF77FB43165E030FF443FDFBA440AB9C0027AAF362981FF0CBF82DB1E3B4939jAV8K" TargetMode="External"/><Relationship Id="rId54" Type="http://schemas.openxmlformats.org/officeDocument/2006/relationships/hyperlink" Target="consultantplus://offline/ref=595BF25CF7E2D5CACBF761B92709BE3FFB4760D1B24201ED9E537CF8697987AA4CFF848E5D7F4439A88482F2jFV8K" TargetMode="External"/><Relationship Id="rId62" Type="http://schemas.openxmlformats.org/officeDocument/2006/relationships/hyperlink" Target="consultantplus://offline/ref=595BF25CF7E2D5CACBF77FB43165E030FF4C3FD9B0480AB9C0027AAF362981FF0CBF82DB1Cj3V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2017-11-22T10:21:00Z</dcterms:created>
  <dcterms:modified xsi:type="dcterms:W3CDTF">2017-11-22T10:22:00Z</dcterms:modified>
</cp:coreProperties>
</file>