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5" w:rsidRDefault="002452B5">
      <w:pPr>
        <w:pStyle w:val="ConsPlusTitle"/>
        <w:jc w:val="center"/>
        <w:outlineLvl w:val="0"/>
      </w:pPr>
      <w:r>
        <w:t>ДУМА ТЮМЕНСКОГО МУНИЦИПАЛЬНОГО РАЙОНА</w:t>
      </w:r>
    </w:p>
    <w:p w:rsidR="002452B5" w:rsidRDefault="002452B5">
      <w:pPr>
        <w:pStyle w:val="ConsPlusTitle"/>
        <w:jc w:val="center"/>
      </w:pPr>
    </w:p>
    <w:p w:rsidR="002452B5" w:rsidRDefault="002452B5">
      <w:pPr>
        <w:pStyle w:val="ConsPlusTitle"/>
        <w:jc w:val="center"/>
      </w:pPr>
      <w:r>
        <w:t>РЕШЕНИЕ</w:t>
      </w:r>
    </w:p>
    <w:p w:rsidR="002452B5" w:rsidRDefault="002452B5">
      <w:pPr>
        <w:pStyle w:val="ConsPlusTitle"/>
        <w:jc w:val="center"/>
      </w:pPr>
      <w:r>
        <w:t>от 29 апреля 2011 г. N 89</w:t>
      </w:r>
    </w:p>
    <w:p w:rsidR="002452B5" w:rsidRDefault="002452B5">
      <w:pPr>
        <w:pStyle w:val="ConsPlusTitle"/>
        <w:jc w:val="center"/>
      </w:pPr>
    </w:p>
    <w:p w:rsidR="002452B5" w:rsidRDefault="002452B5">
      <w:pPr>
        <w:pStyle w:val="ConsPlusTitle"/>
        <w:jc w:val="center"/>
      </w:pPr>
      <w:r>
        <w:t>ОБ УТВЕРЖДЕНИИ ПОЛОЖЕНИЯ О ПОРЯДКЕ УПРАВЛЕНИЯ</w:t>
      </w:r>
    </w:p>
    <w:p w:rsidR="002452B5" w:rsidRDefault="002452B5">
      <w:pPr>
        <w:pStyle w:val="ConsPlusTitle"/>
        <w:jc w:val="center"/>
      </w:pPr>
      <w:r>
        <w:t>И РАСПОРЯЖЕНИЯ МУНИЦИПАЛЬНОЙ СОБСТВЕННОСТЬЮ</w:t>
      </w:r>
    </w:p>
    <w:p w:rsidR="002452B5" w:rsidRDefault="002452B5">
      <w:pPr>
        <w:pStyle w:val="ConsPlusTitle"/>
        <w:jc w:val="center"/>
      </w:pPr>
      <w:r>
        <w:t>ТЮМЕНСКОГО МУНИЦИПАЛЬНОГО РАЙОНА</w:t>
      </w:r>
    </w:p>
    <w:p w:rsidR="002452B5" w:rsidRDefault="002452B5">
      <w:pPr>
        <w:pStyle w:val="ConsPlusNormal"/>
        <w:jc w:val="center"/>
      </w:pPr>
    </w:p>
    <w:p w:rsidR="002452B5" w:rsidRDefault="002452B5">
      <w:pPr>
        <w:pStyle w:val="ConsPlusNormal"/>
        <w:jc w:val="center"/>
      </w:pPr>
      <w:r>
        <w:t>Список изменяющих документов</w:t>
      </w:r>
    </w:p>
    <w:p w:rsidR="002452B5" w:rsidRDefault="002452B5">
      <w:pPr>
        <w:pStyle w:val="ConsPlusNormal"/>
        <w:jc w:val="center"/>
      </w:pPr>
      <w:proofErr w:type="gramStart"/>
      <w:r>
        <w:t>(в ред. решений Думы Тюменского муниципального района</w:t>
      </w:r>
      <w:proofErr w:type="gramEnd"/>
    </w:p>
    <w:p w:rsidR="002452B5" w:rsidRDefault="002452B5">
      <w:pPr>
        <w:pStyle w:val="ConsPlusNormal"/>
        <w:jc w:val="center"/>
      </w:pPr>
      <w:r>
        <w:t xml:space="preserve">от 25.04.2014 </w:t>
      </w:r>
      <w:hyperlink r:id="rId5" w:history="1">
        <w:r>
          <w:rPr>
            <w:color w:val="0000FF"/>
          </w:rPr>
          <w:t>N 568</w:t>
        </w:r>
      </w:hyperlink>
      <w:r>
        <w:t xml:space="preserve">, от 28.11.2014 </w:t>
      </w:r>
      <w:hyperlink r:id="rId6" w:history="1">
        <w:r>
          <w:rPr>
            <w:color w:val="0000FF"/>
          </w:rPr>
          <w:t>N 671</w:t>
        </w:r>
      </w:hyperlink>
      <w:r>
        <w:t>)</w:t>
      </w:r>
    </w:p>
    <w:p w:rsidR="002452B5" w:rsidRDefault="002452B5">
      <w:pPr>
        <w:pStyle w:val="ConsPlusNormal"/>
        <w:jc w:val="center"/>
      </w:pPr>
    </w:p>
    <w:p w:rsidR="002452B5" w:rsidRDefault="002452B5">
      <w:pPr>
        <w:pStyle w:val="ConsPlusNormal"/>
        <w:ind w:firstLine="540"/>
        <w:jc w:val="both"/>
      </w:pPr>
      <w:proofErr w:type="gramStart"/>
      <w:r>
        <w:t xml:space="preserve">Руководствуясь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(в редакции от 29.11.2010),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(в редакции от 29.11.2010), </w:t>
      </w:r>
      <w:hyperlink r:id="rId10" w:history="1">
        <w:r>
          <w:rPr>
            <w:color w:val="0000FF"/>
          </w:rPr>
          <w:t>Уставом</w:t>
        </w:r>
      </w:hyperlink>
      <w:r>
        <w:t xml:space="preserve"> Тюменского муниципального района, Дума Тюменского муниципального района</w:t>
      </w:r>
      <w:proofErr w:type="gramEnd"/>
      <w:r>
        <w:t xml:space="preserve"> решила:</w:t>
      </w:r>
    </w:p>
    <w:p w:rsidR="002452B5" w:rsidRDefault="002452B5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 управления и распоряжения муниципальной собственностью Тюменского муниципального района в новой редакции согласно приложению к настоящему решению.</w:t>
      </w:r>
    </w:p>
    <w:p w:rsidR="002452B5" w:rsidRDefault="002452B5">
      <w:pPr>
        <w:pStyle w:val="ConsPlusNormal"/>
        <w:ind w:firstLine="540"/>
        <w:jc w:val="both"/>
      </w:pPr>
      <w:r>
        <w:t>2. Настоящее решение вступает в силу с момента его опубликования.</w:t>
      </w:r>
    </w:p>
    <w:p w:rsidR="002452B5" w:rsidRDefault="002452B5">
      <w:pPr>
        <w:pStyle w:val="ConsPlusNormal"/>
        <w:ind w:firstLine="540"/>
        <w:jc w:val="both"/>
      </w:pPr>
      <w:r>
        <w:t xml:space="preserve">3. </w:t>
      </w:r>
      <w:hyperlink r:id="rId11" w:history="1">
        <w:proofErr w:type="gramStart"/>
        <w:r>
          <w:rPr>
            <w:color w:val="0000FF"/>
          </w:rPr>
          <w:t>Положение</w:t>
        </w:r>
      </w:hyperlink>
      <w:r>
        <w:t xml:space="preserve"> о порядке управления и распоряжения муниципальной собственностью Тюменского муниципального района, утвержденное решением Думы Тюменского муниципального района от 27.02.2006 N 49, </w:t>
      </w:r>
      <w:hyperlink r:id="rId12" w:history="1">
        <w:r>
          <w:rPr>
            <w:color w:val="0000FF"/>
          </w:rPr>
          <w:t>решение</w:t>
        </w:r>
      </w:hyperlink>
      <w:r>
        <w:t xml:space="preserve"> Думы Тюменского муниципального района "О внесении изменений и дополнений в Положение о порядке управления и распоряжения муниципальной собственностью Тюменского муниципального района, утвержденное решением Думы N 49 от 27.02.2006" от 26.12.2006 N 224 считать утратившими силу.</w:t>
      </w:r>
      <w:proofErr w:type="gramEnd"/>
    </w:p>
    <w:p w:rsidR="002452B5" w:rsidRDefault="002452B5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налогам и финансам.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jc w:val="right"/>
      </w:pPr>
      <w:r>
        <w:t>Председатель Думы</w:t>
      </w:r>
    </w:p>
    <w:p w:rsidR="002452B5" w:rsidRDefault="002452B5">
      <w:pPr>
        <w:pStyle w:val="ConsPlusNormal"/>
        <w:jc w:val="right"/>
      </w:pPr>
      <w:r>
        <w:t>А.В.КРУПИН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jc w:val="right"/>
        <w:outlineLvl w:val="0"/>
      </w:pPr>
      <w:r>
        <w:t>Приложение</w:t>
      </w:r>
    </w:p>
    <w:p w:rsidR="002452B5" w:rsidRDefault="002452B5">
      <w:pPr>
        <w:pStyle w:val="ConsPlusNormal"/>
        <w:jc w:val="right"/>
      </w:pPr>
      <w:r>
        <w:t>к решению Думы</w:t>
      </w:r>
    </w:p>
    <w:p w:rsidR="002452B5" w:rsidRDefault="002452B5">
      <w:pPr>
        <w:pStyle w:val="ConsPlusNormal"/>
        <w:jc w:val="right"/>
      </w:pPr>
      <w:r>
        <w:t>Тюменского муниципального района</w:t>
      </w:r>
    </w:p>
    <w:p w:rsidR="002452B5" w:rsidRDefault="002452B5">
      <w:pPr>
        <w:pStyle w:val="ConsPlusNormal"/>
        <w:jc w:val="right"/>
      </w:pPr>
      <w:r>
        <w:t>от 29 апреля 2011 г. N 89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Title"/>
        <w:jc w:val="center"/>
      </w:pPr>
      <w:bookmarkStart w:id="0" w:name="P32"/>
      <w:bookmarkEnd w:id="0"/>
      <w:r>
        <w:t>ПОЛОЖЕНИЕ</w:t>
      </w:r>
    </w:p>
    <w:p w:rsidR="002452B5" w:rsidRDefault="002452B5">
      <w:pPr>
        <w:pStyle w:val="ConsPlusTitle"/>
        <w:jc w:val="center"/>
      </w:pPr>
      <w:r>
        <w:t xml:space="preserve">О ПОРЯДКЕ УПРАВЛЕНИЯ И РАСПОРЯЖЕНИЯ </w:t>
      </w:r>
      <w:proofErr w:type="gramStart"/>
      <w:r>
        <w:t>МУНИЦИПАЛЬНОЙ</w:t>
      </w:r>
      <w:proofErr w:type="gramEnd"/>
    </w:p>
    <w:p w:rsidR="002452B5" w:rsidRDefault="002452B5">
      <w:pPr>
        <w:pStyle w:val="ConsPlusTitle"/>
        <w:jc w:val="center"/>
      </w:pPr>
      <w:r>
        <w:t>СОБСТВЕННОСТЬЮ ТЮМЕНСКОГО МУНИЦИПАЛЬНОГО РАЙОНА</w:t>
      </w:r>
    </w:p>
    <w:p w:rsidR="002452B5" w:rsidRDefault="002452B5">
      <w:pPr>
        <w:pStyle w:val="ConsPlusNormal"/>
        <w:jc w:val="center"/>
      </w:pPr>
    </w:p>
    <w:p w:rsidR="002452B5" w:rsidRDefault="002452B5">
      <w:pPr>
        <w:pStyle w:val="ConsPlusNormal"/>
        <w:jc w:val="center"/>
      </w:pPr>
      <w:r>
        <w:t>Список изменяющих документов</w:t>
      </w:r>
    </w:p>
    <w:p w:rsidR="002452B5" w:rsidRDefault="002452B5">
      <w:pPr>
        <w:pStyle w:val="ConsPlusNormal"/>
        <w:jc w:val="center"/>
      </w:pPr>
      <w:proofErr w:type="gramStart"/>
      <w:r>
        <w:t>(в ред. решений Думы Тюменского муниципального района</w:t>
      </w:r>
      <w:proofErr w:type="gramEnd"/>
    </w:p>
    <w:p w:rsidR="002452B5" w:rsidRDefault="002452B5">
      <w:pPr>
        <w:pStyle w:val="ConsPlusNormal"/>
        <w:jc w:val="center"/>
      </w:pPr>
      <w:r>
        <w:t xml:space="preserve">от 25.04.2014 </w:t>
      </w:r>
      <w:hyperlink r:id="rId13" w:history="1">
        <w:r>
          <w:rPr>
            <w:color w:val="0000FF"/>
          </w:rPr>
          <w:t>N 568</w:t>
        </w:r>
      </w:hyperlink>
      <w:r>
        <w:t xml:space="preserve">, от 28.11.2014 </w:t>
      </w:r>
      <w:hyperlink r:id="rId14" w:history="1">
        <w:r>
          <w:rPr>
            <w:color w:val="0000FF"/>
          </w:rPr>
          <w:t>N 671</w:t>
        </w:r>
      </w:hyperlink>
      <w:r>
        <w:t>)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jc w:val="center"/>
        <w:outlineLvl w:val="1"/>
      </w:pPr>
      <w:r>
        <w:t>Раздел 1. ОБЩИЕ ПОЛОЖЕНИЯ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proofErr w:type="gramStart"/>
      <w:r>
        <w:t xml:space="preserve">Настоящее Положение определяет порядок управления и распоряжения имуществом, находящимся в муниципальной собственности муниципального образования Тюменский муниципальный район (далее по тексту - район), осуществляемый самостоятельно органами местного самоуправления района в соответствии с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Тюменской области, </w:t>
      </w:r>
      <w:hyperlink r:id="rId16" w:history="1">
        <w:r>
          <w:rPr>
            <w:color w:val="0000FF"/>
          </w:rPr>
          <w:t>Уставом</w:t>
        </w:r>
      </w:hyperlink>
      <w:r>
        <w:t xml:space="preserve"> Тюменского муниципального </w:t>
      </w:r>
      <w:r>
        <w:lastRenderedPageBreak/>
        <w:t>района, муниципальными правовыми актами района.</w:t>
      </w:r>
      <w:proofErr w:type="gramEnd"/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1. Муниципальная собственность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1. Муниципальная собственность района - это имущество, принадлежащее на праве собственности району (далее по тексту - муниципальное имущество).</w:t>
      </w:r>
    </w:p>
    <w:p w:rsidR="002452B5" w:rsidRDefault="002452B5">
      <w:pPr>
        <w:pStyle w:val="ConsPlusNormal"/>
        <w:ind w:firstLine="540"/>
        <w:jc w:val="both"/>
      </w:pPr>
      <w:r>
        <w:t>2. Муниципальное имущество закрепляется за муниципальными унитарными предприятиями и учреждениями во владение, пользование и распоряжение в соответствии с действующим законодательством Российской Федерации.</w:t>
      </w:r>
    </w:p>
    <w:p w:rsidR="002452B5" w:rsidRDefault="002452B5">
      <w:pPr>
        <w:pStyle w:val="ConsPlusNormal"/>
        <w:ind w:firstLine="540"/>
        <w:jc w:val="both"/>
      </w:pPr>
      <w:r>
        <w:t>3. Средства местного бюджета и иное муниципальное имущество, не закрепленное за муниципальными унитарными предприятиями и муниципальными учреждениями, составляют муниципальную казну района.</w:t>
      </w:r>
    </w:p>
    <w:p w:rsidR="002452B5" w:rsidRDefault="002452B5">
      <w:pPr>
        <w:pStyle w:val="ConsPlusNormal"/>
        <w:ind w:firstLine="540"/>
        <w:jc w:val="both"/>
      </w:pPr>
      <w:r>
        <w:t>4. От имени района полномочия собственника по управлению и распоряжению муниципальным имуществом, на которое распространяется действие настоящего Положения, осуществляют Дума Тюменского муниципального района и администрация Тюменского муниципального района.</w:t>
      </w:r>
    </w:p>
    <w:p w:rsidR="002452B5" w:rsidRDefault="002452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Тюменского муниципального района от 25.04.2014 N 568)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2. Состав муниципального имущества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bookmarkStart w:id="1" w:name="P54"/>
      <w:bookmarkEnd w:id="1"/>
      <w:r>
        <w:t>1. В собственности района может находиться:</w:t>
      </w:r>
    </w:p>
    <w:p w:rsidR="002452B5" w:rsidRDefault="002452B5">
      <w:pPr>
        <w:pStyle w:val="ConsPlusNormal"/>
        <w:ind w:firstLine="540"/>
        <w:jc w:val="both"/>
      </w:pPr>
      <w:r>
        <w:t xml:space="preserve">1) имущество, предназначенное для решения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вопросов местного значения;</w:t>
      </w:r>
    </w:p>
    <w:p w:rsidR="002452B5" w:rsidRDefault="002452B5">
      <w:pPr>
        <w:pStyle w:val="ConsPlusNormal"/>
        <w:ind w:firstLine="540"/>
        <w:jc w:val="both"/>
      </w:pPr>
      <w: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Тюменской области, а также имущество, предназначенное для осуществления отдельных полномочий органов местного самоуправления, переданных в соответствии с соглашениями о передаче полномочий;</w:t>
      </w:r>
    </w:p>
    <w:p w:rsidR="002452B5" w:rsidRDefault="002452B5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Тюменского муниципального района от 25.04.2014 N 568)</w:t>
      </w:r>
    </w:p>
    <w:p w:rsidR="002452B5" w:rsidRDefault="002452B5">
      <w:pPr>
        <w:pStyle w:val="ConsPlusNormal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Тюменского муниципального района;</w:t>
      </w:r>
    </w:p>
    <w:p w:rsidR="002452B5" w:rsidRDefault="002452B5">
      <w:pPr>
        <w:pStyle w:val="ConsPlusNormal"/>
        <w:ind w:firstLine="540"/>
        <w:jc w:val="both"/>
      </w:pPr>
      <w:r>
        <w:t xml:space="preserve">4)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2452B5" w:rsidRDefault="002452B5">
      <w:pPr>
        <w:pStyle w:val="ConsPlusNormal"/>
        <w:ind w:firstLine="540"/>
        <w:jc w:val="both"/>
      </w:pPr>
      <w:bookmarkStart w:id="2" w:name="P60"/>
      <w:bookmarkEnd w:id="2"/>
      <w:r>
        <w:t xml:space="preserve">2. Исключена. - </w:t>
      </w:r>
      <w:hyperlink r:id="rId20" w:history="1">
        <w:r>
          <w:rPr>
            <w:color w:val="0000FF"/>
          </w:rPr>
          <w:t>Решение</w:t>
        </w:r>
      </w:hyperlink>
      <w:r>
        <w:t xml:space="preserve"> Думы Тюменского муниципального района от 25.04.2014 N 568.</w:t>
      </w:r>
    </w:p>
    <w:p w:rsidR="002452B5" w:rsidRDefault="002452B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 наличии права собственности у района на иное имущество, не относящееся к видам имущества, перечисленным в </w:t>
      </w:r>
      <w:hyperlink w:anchor="P54" w:history="1">
        <w:r>
          <w:rPr>
            <w:color w:val="0000FF"/>
          </w:rPr>
          <w:t>частях 1</w:t>
        </w:r>
      </w:hyperlink>
      <w:r>
        <w:t xml:space="preserve">, </w:t>
      </w:r>
      <w:hyperlink w:anchor="P60" w:history="1">
        <w:r>
          <w:rPr>
            <w:color w:val="0000FF"/>
          </w:rPr>
          <w:t>2</w:t>
        </w:r>
      </w:hyperlink>
      <w:r>
        <w:t xml:space="preserve"> настоящей статьи, до его перепрофилирования (изменения целевого назначения) либо отчуждения, управление и распоряжение данным имуществом осуществляется в порядке, предусмотренном действующим законодательством Российской Федерации и настоящим Положением.</w:t>
      </w:r>
      <w:proofErr w:type="gramEnd"/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3. Цели управления и распоряжения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Управление и распоряжение муниципальным имуществом осуществляется для достижения следующих целей:</w:t>
      </w:r>
    </w:p>
    <w:p w:rsidR="002452B5" w:rsidRDefault="002452B5">
      <w:pPr>
        <w:pStyle w:val="ConsPlusNormal"/>
        <w:ind w:firstLine="540"/>
        <w:jc w:val="both"/>
      </w:pPr>
      <w:r>
        <w:t>1) устойчивого социально-экономического развития Тюменского муниципального района;</w:t>
      </w:r>
    </w:p>
    <w:p w:rsidR="002452B5" w:rsidRDefault="002452B5">
      <w:pPr>
        <w:pStyle w:val="ConsPlusNormal"/>
        <w:ind w:firstLine="540"/>
        <w:jc w:val="both"/>
      </w:pPr>
      <w:r>
        <w:t>2) обеспечения реализации полномочий, осуществляемых органами местного самоуправления района;</w:t>
      </w:r>
    </w:p>
    <w:p w:rsidR="002452B5" w:rsidRDefault="002452B5">
      <w:pPr>
        <w:pStyle w:val="ConsPlusNormal"/>
        <w:ind w:firstLine="540"/>
        <w:jc w:val="both"/>
      </w:pPr>
      <w:r>
        <w:t>3) получения доходов от использования муниципального имущества.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4. Принципы управления и распоряжения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Управление и распоряжение муниципальным имуществом района осуществляется в соответствии с принципами:</w:t>
      </w:r>
    </w:p>
    <w:p w:rsidR="002452B5" w:rsidRDefault="002452B5">
      <w:pPr>
        <w:pStyle w:val="ConsPlusNormal"/>
        <w:ind w:firstLine="540"/>
        <w:jc w:val="both"/>
      </w:pPr>
      <w:r>
        <w:t>1) законности;</w:t>
      </w:r>
    </w:p>
    <w:p w:rsidR="002452B5" w:rsidRDefault="002452B5">
      <w:pPr>
        <w:pStyle w:val="ConsPlusNormal"/>
        <w:ind w:firstLine="540"/>
        <w:jc w:val="both"/>
      </w:pPr>
      <w:r>
        <w:t>2) подотчетности и подконтрольности;</w:t>
      </w:r>
    </w:p>
    <w:p w:rsidR="002452B5" w:rsidRDefault="002452B5">
      <w:pPr>
        <w:pStyle w:val="ConsPlusNormal"/>
        <w:ind w:firstLine="540"/>
        <w:jc w:val="both"/>
      </w:pPr>
      <w:r>
        <w:t>3) открытости в деятельности органов местного самоуправления;</w:t>
      </w:r>
    </w:p>
    <w:p w:rsidR="002452B5" w:rsidRDefault="002452B5">
      <w:pPr>
        <w:pStyle w:val="ConsPlusNormal"/>
        <w:ind w:firstLine="540"/>
        <w:jc w:val="both"/>
      </w:pPr>
      <w:r>
        <w:lastRenderedPageBreak/>
        <w:t>4) целевого и эффективного использования.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jc w:val="center"/>
        <w:outlineLvl w:val="1"/>
      </w:pPr>
      <w:r>
        <w:t>Раздел 2. ПОЛНОМОЧИЯ ОРГАНОВ МЕСТНОГО САМОУПРАВЛЕНИЯ В СФЕРЕ</w:t>
      </w:r>
    </w:p>
    <w:p w:rsidR="002452B5" w:rsidRDefault="002452B5">
      <w:pPr>
        <w:pStyle w:val="ConsPlusNormal"/>
        <w:jc w:val="center"/>
      </w:pPr>
      <w:r>
        <w:t>УПРАВЛЕНИЯ И РАСПОРЯЖЕНИЯ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5. Полномочия Думы Тюменского муниципального района в сфере управления и распоряжения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Дума Тюменского муниципального района:</w:t>
      </w:r>
    </w:p>
    <w:p w:rsidR="002452B5" w:rsidRDefault="002452B5">
      <w:pPr>
        <w:pStyle w:val="ConsPlusNormal"/>
        <w:ind w:firstLine="540"/>
        <w:jc w:val="both"/>
      </w:pPr>
      <w:r>
        <w:t xml:space="preserve">1) исключен. - </w:t>
      </w:r>
      <w:hyperlink r:id="rId21" w:history="1">
        <w:r>
          <w:rPr>
            <w:color w:val="0000FF"/>
          </w:rPr>
          <w:t>Решение</w:t>
        </w:r>
      </w:hyperlink>
      <w:r>
        <w:t xml:space="preserve"> Думы Тюменского муниципального района от 25.04.2014 N 568;</w:t>
      </w:r>
    </w:p>
    <w:p w:rsidR="002452B5" w:rsidRDefault="002452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2B5" w:rsidRDefault="002452B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2452B5" w:rsidRDefault="002452B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2452B5" w:rsidRDefault="002452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2B5" w:rsidRDefault="002452B5">
      <w:pPr>
        <w:pStyle w:val="ConsPlusNormal"/>
        <w:ind w:firstLine="540"/>
        <w:jc w:val="both"/>
      </w:pPr>
      <w:r>
        <w:t>3) устанавливает порядок передачи муниципального имущества в аренду, безвозмездное пользование;</w:t>
      </w:r>
    </w:p>
    <w:p w:rsidR="002452B5" w:rsidRDefault="002452B5">
      <w:pPr>
        <w:pStyle w:val="ConsPlusNormal"/>
        <w:ind w:firstLine="540"/>
        <w:jc w:val="both"/>
      </w:pPr>
      <w:r>
        <w:t>4) утверждает методику расчета платежей за пользование муниципальным имуществом;</w:t>
      </w:r>
    </w:p>
    <w:p w:rsidR="002452B5" w:rsidRDefault="002452B5">
      <w:pPr>
        <w:pStyle w:val="ConsPlusNormal"/>
        <w:ind w:firstLine="540"/>
        <w:jc w:val="both"/>
      </w:pPr>
      <w:r>
        <w:t>5) устанавливает порядок приватизации муниципального имущества;</w:t>
      </w:r>
    </w:p>
    <w:p w:rsidR="002452B5" w:rsidRDefault="002452B5">
      <w:pPr>
        <w:pStyle w:val="ConsPlusNormal"/>
        <w:ind w:firstLine="540"/>
        <w:jc w:val="both"/>
      </w:pPr>
      <w:r>
        <w:t>6) определяет порядок принятия решений о создании, реорганизации и ликвидации муниципальных предприятий;</w:t>
      </w:r>
    </w:p>
    <w:p w:rsidR="002452B5" w:rsidRDefault="002452B5">
      <w:pPr>
        <w:pStyle w:val="ConsPlusNormal"/>
        <w:ind w:firstLine="540"/>
        <w:jc w:val="both"/>
      </w:pPr>
      <w:r>
        <w:t xml:space="preserve">7) осуществляет иные полномочия, отнесенные к компетенции представительного органа местного самоуправления законодательством Российской Федерации, Тюменской области, </w:t>
      </w:r>
      <w:hyperlink r:id="rId22" w:history="1">
        <w:r>
          <w:rPr>
            <w:color w:val="0000FF"/>
          </w:rPr>
          <w:t>Уставом</w:t>
        </w:r>
      </w:hyperlink>
      <w:r>
        <w:t xml:space="preserve"> района.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6. Полномочия Администрации Тюменского муниципального района в сфере управления и распоряжения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Администрация Тюменского муниципального района:</w:t>
      </w:r>
    </w:p>
    <w:p w:rsidR="002452B5" w:rsidRDefault="002452B5">
      <w:pPr>
        <w:pStyle w:val="ConsPlusNormal"/>
        <w:ind w:firstLine="540"/>
        <w:jc w:val="both"/>
      </w:pPr>
      <w:r>
        <w:t xml:space="preserve">1) исключен. - </w:t>
      </w:r>
      <w:hyperlink r:id="rId23" w:history="1">
        <w:r>
          <w:rPr>
            <w:color w:val="0000FF"/>
          </w:rPr>
          <w:t>Решение</w:t>
        </w:r>
      </w:hyperlink>
      <w:r>
        <w:t xml:space="preserve"> Думы Тюменского муниципального района от 25.04.2014 N 568;</w:t>
      </w:r>
    </w:p>
    <w:p w:rsidR="002452B5" w:rsidRDefault="002452B5">
      <w:pPr>
        <w:pStyle w:val="ConsPlusNormal"/>
        <w:ind w:firstLine="540"/>
        <w:jc w:val="both"/>
      </w:pPr>
      <w:r>
        <w:t>2) принимает решения о приобретении имущества в муниципальную собственность;</w:t>
      </w:r>
    </w:p>
    <w:p w:rsidR="002452B5" w:rsidRDefault="002452B5">
      <w:pPr>
        <w:pStyle w:val="ConsPlusNormal"/>
        <w:ind w:firstLine="540"/>
        <w:jc w:val="both"/>
      </w:pPr>
      <w:r>
        <w:t xml:space="preserve">3) исключен.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Тюменского муниципального района от 28.11.2014 N 671;</w:t>
      </w:r>
    </w:p>
    <w:p w:rsidR="002452B5" w:rsidRDefault="002452B5">
      <w:pPr>
        <w:pStyle w:val="ConsPlusNormal"/>
        <w:ind w:firstLine="540"/>
        <w:jc w:val="both"/>
      </w:pPr>
      <w:proofErr w:type="gramStart"/>
      <w:r>
        <w:t>4) принимает решения об утверждении перечней объектов, предлагаемых к передаче (передаваемых) в муниципальную собственность района из федеральной собственности, государственной собственности Тюменской области, муниципальной собственности других муниципальных образований, решения об отказе от принятия объектов в муниципальную собственность района, решения об утверждении перечней имущества, предлагаемого к передаче из муниципальной собственности в федеральную собственность, государственную собственность Тюменской области, муниципальную собственность других муниципальных образований;</w:t>
      </w:r>
      <w:proofErr w:type="gramEnd"/>
    </w:p>
    <w:p w:rsidR="002452B5" w:rsidRDefault="002452B5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Тюменского муниципального района от 28.11.2014 N 671)</w:t>
      </w:r>
    </w:p>
    <w:p w:rsidR="002452B5" w:rsidRDefault="002452B5">
      <w:pPr>
        <w:pStyle w:val="ConsPlusNormal"/>
        <w:ind w:firstLine="540"/>
        <w:jc w:val="both"/>
      </w:pPr>
      <w:r>
        <w:t>5) выступает в качестве продавца муниципального имущества в соответствии с действующим законодательством Российской Федерации;</w:t>
      </w:r>
    </w:p>
    <w:p w:rsidR="002452B5" w:rsidRDefault="002452B5">
      <w:pPr>
        <w:pStyle w:val="ConsPlusNormal"/>
        <w:ind w:firstLine="540"/>
        <w:jc w:val="both"/>
      </w:pPr>
      <w:r>
        <w:t>6) принимает решения о передаче и передает муниципальное имущество в залог, доверительное управление, совершает иные сделки в соответствии с действующим законодательством Российской Федерации;</w:t>
      </w:r>
    </w:p>
    <w:p w:rsidR="002452B5" w:rsidRDefault="002452B5">
      <w:pPr>
        <w:pStyle w:val="ConsPlusNormal"/>
        <w:ind w:firstLine="540"/>
        <w:jc w:val="both"/>
      </w:pPr>
      <w:r>
        <w:t>7) принимает решение о заключении концессионных соглашений;</w:t>
      </w:r>
    </w:p>
    <w:p w:rsidR="002452B5" w:rsidRDefault="002452B5">
      <w:pPr>
        <w:pStyle w:val="ConsPlusNormal"/>
        <w:ind w:firstLine="540"/>
        <w:jc w:val="both"/>
      </w:pPr>
      <w:r>
        <w:t>8) принимает решения об участии района в коммерческих и некоммерческих организациях в случаях, не запрещенных действующим законодательством;</w:t>
      </w:r>
    </w:p>
    <w:p w:rsidR="002452B5" w:rsidRDefault="002452B5">
      <w:pPr>
        <w:pStyle w:val="ConsPlusNormal"/>
        <w:ind w:firstLine="540"/>
        <w:jc w:val="both"/>
      </w:pPr>
      <w:r>
        <w:t xml:space="preserve">9) исключен. - </w:t>
      </w:r>
      <w:hyperlink r:id="rId26" w:history="1">
        <w:proofErr w:type="gramStart"/>
        <w:r>
          <w:rPr>
            <w:color w:val="0000FF"/>
          </w:rPr>
          <w:t>Решение</w:t>
        </w:r>
      </w:hyperlink>
      <w:r>
        <w:t xml:space="preserve"> Думы Тюменского муниципального района от 25.04.2014 N 568;</w:t>
      </w:r>
      <w:proofErr w:type="gramEnd"/>
    </w:p>
    <w:p w:rsidR="002452B5" w:rsidRDefault="002452B5">
      <w:pPr>
        <w:pStyle w:val="ConsPlusNormal"/>
        <w:ind w:firstLine="540"/>
        <w:jc w:val="both"/>
      </w:pPr>
      <w:r>
        <w:t>10) принимает решения о закреплении муниципального имущества за муниципальными унитарными предприятиями и муниципальными учреждениями, решения об изъятии муниципального имущества у муниципальных учреждений;</w:t>
      </w:r>
    </w:p>
    <w:p w:rsidR="002452B5" w:rsidRDefault="002452B5">
      <w:pPr>
        <w:pStyle w:val="ConsPlusNormal"/>
        <w:ind w:firstLine="540"/>
        <w:jc w:val="both"/>
      </w:pPr>
      <w:r>
        <w:t xml:space="preserve">11) исключен. - </w:t>
      </w:r>
      <w:hyperlink r:id="rId27" w:history="1">
        <w:proofErr w:type="gramStart"/>
        <w:r>
          <w:rPr>
            <w:color w:val="0000FF"/>
          </w:rPr>
          <w:t>Решение</w:t>
        </w:r>
      </w:hyperlink>
      <w:r>
        <w:t xml:space="preserve"> Думы Тюменского муниципального района от 25.04.2014 N 568;</w:t>
      </w:r>
      <w:proofErr w:type="gramEnd"/>
    </w:p>
    <w:p w:rsidR="002452B5" w:rsidRDefault="002452B5">
      <w:pPr>
        <w:pStyle w:val="ConsPlusNormal"/>
        <w:ind w:firstLine="540"/>
        <w:jc w:val="both"/>
      </w:pPr>
      <w:r>
        <w:t>12) принимает решение о предоставлении муниципальных преференций;</w:t>
      </w:r>
    </w:p>
    <w:p w:rsidR="002452B5" w:rsidRDefault="002452B5">
      <w:pPr>
        <w:pStyle w:val="ConsPlusNormal"/>
        <w:ind w:firstLine="540"/>
        <w:jc w:val="both"/>
      </w:pPr>
      <w:r>
        <w:t>13) организует и обеспечивает проведение кадастрового учета, инвентаризации, оценки и учета муниципального имущества;</w:t>
      </w:r>
    </w:p>
    <w:p w:rsidR="002452B5" w:rsidRDefault="002452B5">
      <w:pPr>
        <w:pStyle w:val="ConsPlusNormal"/>
        <w:ind w:firstLine="540"/>
        <w:jc w:val="both"/>
      </w:pPr>
      <w:r>
        <w:t>14) обеспечивает от имени района защиту имущественных прав и интересов района в соответствии с действующим законодательством;</w:t>
      </w:r>
    </w:p>
    <w:p w:rsidR="002452B5" w:rsidRDefault="002452B5">
      <w:pPr>
        <w:pStyle w:val="ConsPlusNormal"/>
        <w:ind w:firstLine="540"/>
        <w:jc w:val="both"/>
      </w:pPr>
      <w:r>
        <w:t>15) принимает муниципальные правовые акты по вопросам, отнесенным к компетенции Администрации района в сфере управления и распоряжения муниципальным имуществом;</w:t>
      </w:r>
    </w:p>
    <w:p w:rsidR="002452B5" w:rsidRDefault="002452B5">
      <w:pPr>
        <w:pStyle w:val="ConsPlusNormal"/>
        <w:ind w:firstLine="540"/>
        <w:jc w:val="both"/>
      </w:pPr>
      <w:r>
        <w:lastRenderedPageBreak/>
        <w:t>16) принимает решения об условиях приватизации муниципального имущества, осуществляет подготовку и реализацию планов приватизации имущества, находящегося в муниципальной собственности района;</w:t>
      </w:r>
    </w:p>
    <w:p w:rsidR="002452B5" w:rsidRDefault="002452B5">
      <w:pPr>
        <w:pStyle w:val="ConsPlusNormal"/>
        <w:ind w:firstLine="540"/>
        <w:jc w:val="both"/>
      </w:pPr>
      <w:r>
        <w:t xml:space="preserve">17) осуществляет иные полномочия, отнесенные к компетенции органов местного самоуправления законодательством Российской Федерации и Тюменской области, а также предусмотренные </w:t>
      </w:r>
      <w:hyperlink r:id="rId28" w:history="1">
        <w:r>
          <w:rPr>
            <w:color w:val="0000FF"/>
          </w:rPr>
          <w:t>Уставом</w:t>
        </w:r>
      </w:hyperlink>
      <w:r>
        <w:t xml:space="preserve"> района и принятыми в соответствии с ними муниципальными правовыми актами района.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jc w:val="center"/>
        <w:outlineLvl w:val="1"/>
      </w:pPr>
      <w:r>
        <w:t>Раздел 3. УПРАВЛЕНИЕ И РАСПОРЯЖЕНИЕ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7. Учет муниципального имущества</w:t>
      </w:r>
    </w:p>
    <w:p w:rsidR="002452B5" w:rsidRDefault="002452B5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Думы Тюменского муниципального района от 25.04.2014 N 568)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1. Учет муниципального имущества осуществляется администрацией Тюменского муниципального района путем ведения реестра муниципального имущества Тюменского муниципального района в порядке, установленном уполномоченным Правительством Российской Федерации органом исполнительной власти.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8. Управление муниципальными унитарными предприятиями и муниципальными учреждениями</w:t>
      </w:r>
    </w:p>
    <w:p w:rsidR="002452B5" w:rsidRDefault="002452B5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Тюменского муниципального района от 25.04.2014 N 568)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1. Полномочия собственника при управлении и распоряжении имуществом, закрепленным за муниципальными учреждениями, муниципальными унитарными предприятиями, осуществляет администрация Тюменского муниципального района.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9. Порядок направления в бюджет Тюменского муниципального района доходов от использования муниципального имущества</w:t>
      </w:r>
    </w:p>
    <w:p w:rsidR="002452B5" w:rsidRDefault="002452B5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Думы Тюменского муниципального района от 25.04.2014 N 568)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поступают в бюджет муниципального образования Тюменский муниципальный район в соответствии с действующим законодательством Российской Федерации и муниципальными правовыми актами района.</w:t>
      </w:r>
    </w:p>
    <w:p w:rsidR="002452B5" w:rsidRDefault="002452B5">
      <w:pPr>
        <w:pStyle w:val="ConsPlusNormal"/>
        <w:ind w:firstLine="540"/>
        <w:jc w:val="both"/>
      </w:pPr>
      <w:r>
        <w:t>Доходы от сдачи в аренду муниципального имущества, переданного в оперативное управление муниципальным казенным учреждениям, подлежат зачислению в бюджет муниципального образования Тюменский муниципальный район.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jc w:val="center"/>
        <w:outlineLvl w:val="1"/>
      </w:pPr>
      <w:r>
        <w:t>Раздел 4. ЗАКЛЮЧИТЕЛЬНЫЕ ПОЛОЖЕНИЯ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 xml:space="preserve">Статья 10. Осуществление </w:t>
      </w:r>
      <w:proofErr w:type="gramStart"/>
      <w:r>
        <w:t>контроля за</w:t>
      </w:r>
      <w:proofErr w:type="gramEnd"/>
      <w:r>
        <w:t xml:space="preserve"> соблюдением установленного порядка управления и распоряжения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муниципальным имуществом осуществляют Дума Тюменского муниципального района, Администрация Тюменского муниципального района и Счетная палата Тюменского муниципального района.</w:t>
      </w:r>
    </w:p>
    <w:p w:rsidR="002452B5" w:rsidRDefault="002452B5">
      <w:pPr>
        <w:pStyle w:val="ConsPlusNormal"/>
        <w:ind w:firstLine="540"/>
        <w:jc w:val="both"/>
      </w:pPr>
      <w:r>
        <w:t>2. Персональную ответственность за сохранность и эффективное использование муниципального имущества несут руководители муниципальных предприятий и учреждений.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  <w:outlineLvl w:val="2"/>
      </w:pPr>
      <w:r>
        <w:t>Статья 11. Ответственность за нарушение порядка управления и распоряжения муниципальным имуществом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  <w:r>
        <w:t>Органы местного самоуправления района несут ответственность за нарушение порядка управления и распоряжения муниципальным имуществом в соответствии с действующим законодательством Российской Федерации.</w:t>
      </w:r>
    </w:p>
    <w:p w:rsidR="002452B5" w:rsidRDefault="002452B5">
      <w:pPr>
        <w:pStyle w:val="ConsPlusNormal"/>
        <w:ind w:firstLine="540"/>
        <w:jc w:val="both"/>
      </w:pPr>
    </w:p>
    <w:p w:rsidR="002452B5" w:rsidRDefault="002452B5">
      <w:pPr>
        <w:pStyle w:val="ConsPlusNormal"/>
        <w:ind w:firstLine="540"/>
        <w:jc w:val="both"/>
      </w:pPr>
    </w:p>
    <w:p w:rsidR="002A03AF" w:rsidRPr="002452B5" w:rsidRDefault="002A03AF">
      <w:pPr>
        <w:rPr>
          <w:lang w:val="en-US"/>
        </w:rPr>
      </w:pPr>
      <w:bookmarkStart w:id="3" w:name="_GoBack"/>
      <w:bookmarkEnd w:id="3"/>
    </w:p>
    <w:sectPr w:rsidR="002A03AF" w:rsidRPr="002452B5" w:rsidSect="002452B5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B5"/>
    <w:rsid w:val="002452B5"/>
    <w:rsid w:val="00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4E4475AEA93202AF5BB06841DD02A3CE1FCCAF51972402DBFB177B891B1DF19C7C287AB23FEA34D01DBDAAm2G" TargetMode="External"/><Relationship Id="rId18" Type="http://schemas.openxmlformats.org/officeDocument/2006/relationships/hyperlink" Target="consultantplus://offline/ref=154E4475AEA93202AF5BAE6557B15CACCA1596AA5C952E508EA44C26DE1217A6DB337138F632EA37ADm9G" TargetMode="External"/><Relationship Id="rId26" Type="http://schemas.openxmlformats.org/officeDocument/2006/relationships/hyperlink" Target="consultantplus://offline/ref=154E4475AEA93202AF5BB06841DD02A3CE1FCCAF51972402DBFB177B891B1DF19C7C287AB23FEA34D01DBCAAm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4E4475AEA93202AF5BB06841DD02A3CE1FCCAF51972402DBFB177B891B1DF19C7C287AB23FEA34D01DBCAAm5G" TargetMode="External"/><Relationship Id="rId7" Type="http://schemas.openxmlformats.org/officeDocument/2006/relationships/hyperlink" Target="consultantplus://offline/ref=154E4475AEA93202AF5BAE6557B15CACCA1596A75C932E508EA44C26DE1217A6DB337138F633EA31ADm2G" TargetMode="External"/><Relationship Id="rId12" Type="http://schemas.openxmlformats.org/officeDocument/2006/relationships/hyperlink" Target="consultantplus://offline/ref=154E4475AEA93202AF5BB06841DD02A3CE1FCCAF5A962301D0FB177B891B1DF1A9mCG" TargetMode="External"/><Relationship Id="rId17" Type="http://schemas.openxmlformats.org/officeDocument/2006/relationships/hyperlink" Target="consultantplus://offline/ref=154E4475AEA93202AF5BB06841DD02A3CE1FCCAF51972402DBFB177B891B1DF19C7C287AB23FEA34D01DBDAAm2G" TargetMode="External"/><Relationship Id="rId25" Type="http://schemas.openxmlformats.org/officeDocument/2006/relationships/hyperlink" Target="consultantplus://offline/ref=154E4475AEA93202AF5BB06841DD02A3CE1FCCAF519D2501D0FB177B891B1DF19C7C287AB23FEA34D01DBDAAm3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4E4475AEA93202AF5BB06841DD02A3CE1FCCAF58952605D0F14A71814211F39B73776DB576E635D01DBFA3A9mBG" TargetMode="External"/><Relationship Id="rId20" Type="http://schemas.openxmlformats.org/officeDocument/2006/relationships/hyperlink" Target="consultantplus://offline/ref=154E4475AEA93202AF5BB06841DD02A3CE1FCCAF51972402DBFB177B891B1DF19C7C287AB23FEA34D01DBCAAm4G" TargetMode="External"/><Relationship Id="rId29" Type="http://schemas.openxmlformats.org/officeDocument/2006/relationships/hyperlink" Target="consultantplus://offline/ref=154E4475AEA93202AF5BB06841DD02A3CE1FCCAF51972402DBFB177B891B1DF19C7C287AB23FEA34D01DBCAAm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E4475AEA93202AF5BB06841DD02A3CE1FCCAF519D2501D0FB177B891B1DF19C7C287AB23FEA34D01DBDAAm1G" TargetMode="External"/><Relationship Id="rId11" Type="http://schemas.openxmlformats.org/officeDocument/2006/relationships/hyperlink" Target="consultantplus://offline/ref=154E4475AEA93202AF5BB06841DD02A3CE1FCCAF5A96230FD6FB177B891B1DF1A9mCG" TargetMode="External"/><Relationship Id="rId24" Type="http://schemas.openxmlformats.org/officeDocument/2006/relationships/hyperlink" Target="consultantplus://offline/ref=154E4475AEA93202AF5BB06841DD02A3CE1FCCAF519D2501D0FB177B891B1DF19C7C287AB23FEA34D01DBDAAm2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54E4475AEA93202AF5BB06841DD02A3CE1FCCAF51972402DBFB177B891B1DF19C7C287AB23FEA34D01DBDAAm1G" TargetMode="External"/><Relationship Id="rId15" Type="http://schemas.openxmlformats.org/officeDocument/2006/relationships/hyperlink" Target="consultantplus://offline/ref=154E4475AEA93202AF5BAE6557B15CACCA1C95A752C27952DFF142A2m3G" TargetMode="External"/><Relationship Id="rId23" Type="http://schemas.openxmlformats.org/officeDocument/2006/relationships/hyperlink" Target="consultantplus://offline/ref=154E4475AEA93202AF5BB06841DD02A3CE1FCCAF51972402DBFB177B891B1DF19C7C287AB23FEA34D01DBCAAm6G" TargetMode="External"/><Relationship Id="rId28" Type="http://schemas.openxmlformats.org/officeDocument/2006/relationships/hyperlink" Target="consultantplus://offline/ref=154E4475AEA93202AF5BB06841DD02A3CE1FCCAF58952605D0F14A71814211F39BA7m3G" TargetMode="External"/><Relationship Id="rId10" Type="http://schemas.openxmlformats.org/officeDocument/2006/relationships/hyperlink" Target="consultantplus://offline/ref=154E4475AEA93202AF5BB06841DD02A3CE1FCCAF58952605D0F14A71814211F39B73776DB576E635D01DBFA3A9mBG" TargetMode="External"/><Relationship Id="rId19" Type="http://schemas.openxmlformats.org/officeDocument/2006/relationships/hyperlink" Target="consultantplus://offline/ref=154E4475AEA93202AF5BB06841DD02A3CE1FCCAF51972402DBFB177B891B1DF19C7C287AB23FEA34D01DBDAAmCG" TargetMode="External"/><Relationship Id="rId31" Type="http://schemas.openxmlformats.org/officeDocument/2006/relationships/hyperlink" Target="consultantplus://offline/ref=154E4475AEA93202AF5BB06841DD02A3CE1FCCAF51972402DBFB177B891B1DF19C7C287AB23FEA34D01DBCAAm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4E4475AEA93202AF5BAE6557B15CACCA1495AB5F912E508EA44C26DEA1m2G" TargetMode="External"/><Relationship Id="rId14" Type="http://schemas.openxmlformats.org/officeDocument/2006/relationships/hyperlink" Target="consultantplus://offline/ref=154E4475AEA93202AF5BB06841DD02A3CE1FCCAF519D2501D0FB177B891B1DF19C7C287AB23FEA34D01DBDAAm2G" TargetMode="External"/><Relationship Id="rId22" Type="http://schemas.openxmlformats.org/officeDocument/2006/relationships/hyperlink" Target="consultantplus://offline/ref=154E4475AEA93202AF5BB06841DD02A3CE1FCCAF58952605D0F14A71814211F39BA7m3G" TargetMode="External"/><Relationship Id="rId27" Type="http://schemas.openxmlformats.org/officeDocument/2006/relationships/hyperlink" Target="consultantplus://offline/ref=154E4475AEA93202AF5BB06841DD02A3CE1FCCAF51972402DBFB177B891B1DF19C7C287AB23FEA34D01DBCAAm6G" TargetMode="External"/><Relationship Id="rId30" Type="http://schemas.openxmlformats.org/officeDocument/2006/relationships/hyperlink" Target="consultantplus://offline/ref=154E4475AEA93202AF5BB06841DD02A3CE1FCCAF51972402DBFB177B891B1DF19C7C287AB23FEA34D01DBCAAm1G" TargetMode="External"/><Relationship Id="rId8" Type="http://schemas.openxmlformats.org/officeDocument/2006/relationships/hyperlink" Target="consultantplus://offline/ref=154E4475AEA93202AF5BAE6557B15CACCA1596AA5C952E508EA44C26DE1217A6DB337138F632ED37AD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2371</Words>
  <Characters>13517</Characters>
  <Application>Microsoft Office Word</Application>
  <DocSecurity>0</DocSecurity>
  <Lines>112</Lines>
  <Paragraphs>31</Paragraphs>
  <ScaleCrop>false</ScaleCrop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2017-06-20T06:38:00Z</dcterms:created>
  <dcterms:modified xsi:type="dcterms:W3CDTF">2017-06-20T06:40:00Z</dcterms:modified>
</cp:coreProperties>
</file>