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37" w:rsidRDefault="00386437">
      <w:pPr>
        <w:pStyle w:val="ConsPlusTitlePage"/>
      </w:pPr>
      <w:r>
        <w:t xml:space="preserve">Документ предоставлен </w:t>
      </w:r>
      <w:hyperlink r:id="rId5" w:history="1">
        <w:r>
          <w:rPr>
            <w:color w:val="0000FF"/>
          </w:rPr>
          <w:t>КонсультантПлюс</w:t>
        </w:r>
      </w:hyperlink>
      <w:r>
        <w:br/>
      </w:r>
    </w:p>
    <w:p w:rsidR="00386437" w:rsidRDefault="00386437">
      <w:pPr>
        <w:pStyle w:val="ConsPlusNormal"/>
        <w:outlineLvl w:val="0"/>
      </w:pPr>
    </w:p>
    <w:p w:rsidR="00386437" w:rsidRDefault="00386437">
      <w:pPr>
        <w:pStyle w:val="ConsPlusTitle"/>
        <w:jc w:val="center"/>
        <w:outlineLvl w:val="0"/>
      </w:pPr>
      <w:r>
        <w:t>ПРАВИТЕЛЬСТВО ТЮМЕНСКОЙ ОБЛАСТИ</w:t>
      </w:r>
    </w:p>
    <w:p w:rsidR="00386437" w:rsidRDefault="00386437">
      <w:pPr>
        <w:pStyle w:val="ConsPlusTitle"/>
        <w:jc w:val="center"/>
      </w:pPr>
    </w:p>
    <w:p w:rsidR="00386437" w:rsidRDefault="00386437">
      <w:pPr>
        <w:pStyle w:val="ConsPlusTitle"/>
        <w:jc w:val="center"/>
      </w:pPr>
      <w:r>
        <w:t>ПОСТАНОВЛЕНИЕ</w:t>
      </w:r>
    </w:p>
    <w:p w:rsidR="00386437" w:rsidRDefault="00386437">
      <w:pPr>
        <w:pStyle w:val="ConsPlusTitle"/>
        <w:jc w:val="center"/>
      </w:pPr>
      <w:r>
        <w:t>от 7 марта 2012 г. N 68-п</w:t>
      </w:r>
    </w:p>
    <w:p w:rsidR="00386437" w:rsidRDefault="00386437">
      <w:pPr>
        <w:pStyle w:val="ConsPlusTitle"/>
        <w:jc w:val="center"/>
      </w:pPr>
    </w:p>
    <w:p w:rsidR="00386437" w:rsidRDefault="00386437">
      <w:pPr>
        <w:pStyle w:val="ConsPlusTitle"/>
        <w:jc w:val="center"/>
      </w:pPr>
      <w:r>
        <w:t>О ПОРЯДКЕ ПОДАЧИ И РАССМОТРЕНИЯ ЖАЛОБ НА НАРУШЕНИЕ ПОРЯДКА</w:t>
      </w:r>
    </w:p>
    <w:p w:rsidR="00386437" w:rsidRDefault="00386437">
      <w:pPr>
        <w:pStyle w:val="ConsPlusTitle"/>
        <w:jc w:val="center"/>
      </w:pPr>
      <w:r>
        <w:t xml:space="preserve">ПРЕДОСТАВЛЕНИЯ ГОСУДАРСТВЕННЫХ УСЛУГ </w:t>
      </w:r>
      <w:proofErr w:type="gramStart"/>
      <w:r>
        <w:t>ИСПОЛНИТЕЛЬНЫМИ</w:t>
      </w:r>
      <w:proofErr w:type="gramEnd"/>
    </w:p>
    <w:p w:rsidR="00386437" w:rsidRDefault="00386437">
      <w:pPr>
        <w:pStyle w:val="ConsPlusTitle"/>
        <w:jc w:val="center"/>
      </w:pPr>
      <w:r>
        <w:t>ОРГАНАМИ ГОСУДАРСТВЕННОЙ ВЛАСТИ ТЮМЕНСКОЙ ОБЛАСТИ,</w:t>
      </w:r>
    </w:p>
    <w:p w:rsidR="00386437" w:rsidRDefault="00386437">
      <w:pPr>
        <w:pStyle w:val="ConsPlusTitle"/>
        <w:jc w:val="center"/>
      </w:pPr>
      <w:r>
        <w:t>МФЦ (ЕГО ФИЛИАЛАМИ), ДОЛЖНОСТНЫМИ ЛИЦАМИ, ГОСУДАРСТВЕННЫМИ</w:t>
      </w:r>
    </w:p>
    <w:p w:rsidR="00386437" w:rsidRDefault="00386437">
      <w:pPr>
        <w:pStyle w:val="ConsPlusTitle"/>
        <w:jc w:val="center"/>
      </w:pPr>
      <w:r>
        <w:t>СЛУЖАЩИМИ ИСПОЛНИТЕЛЬНЫХ ОРГАНОВ ГОСУДАРСТВЕННОЙ ВЛАСТИ</w:t>
      </w:r>
    </w:p>
    <w:p w:rsidR="00386437" w:rsidRDefault="00386437">
      <w:pPr>
        <w:pStyle w:val="ConsPlusTitle"/>
        <w:jc w:val="center"/>
      </w:pPr>
      <w:r>
        <w:t xml:space="preserve">ТЮМЕНСКОЙ ОБЛАСТИ, </w:t>
      </w:r>
      <w:proofErr w:type="gramStart"/>
      <w:r>
        <w:t>ПРЕДОСТАВЛЯЮЩИХ</w:t>
      </w:r>
      <w:proofErr w:type="gramEnd"/>
      <w:r>
        <w:t xml:space="preserve"> ГОСУДАРСТВЕННЫЕ УСЛУГИ,</w:t>
      </w:r>
    </w:p>
    <w:p w:rsidR="00386437" w:rsidRDefault="00386437">
      <w:pPr>
        <w:pStyle w:val="ConsPlusTitle"/>
        <w:jc w:val="center"/>
      </w:pPr>
      <w:r>
        <w:t>И СОТРУДНИКАМИ МФЦ</w:t>
      </w:r>
    </w:p>
    <w:p w:rsidR="00386437" w:rsidRDefault="00386437">
      <w:pPr>
        <w:pStyle w:val="ConsPlusNormal"/>
        <w:jc w:val="center"/>
      </w:pPr>
    </w:p>
    <w:p w:rsidR="00386437" w:rsidRDefault="00386437">
      <w:pPr>
        <w:pStyle w:val="ConsPlusNormal"/>
        <w:jc w:val="center"/>
      </w:pPr>
      <w:r>
        <w:t>Список изменяющих документов</w:t>
      </w:r>
    </w:p>
    <w:p w:rsidR="00386437" w:rsidRDefault="00386437">
      <w:pPr>
        <w:pStyle w:val="ConsPlusNormal"/>
        <w:jc w:val="center"/>
      </w:pPr>
      <w:proofErr w:type="gramStart"/>
      <w:r>
        <w:t xml:space="preserve">(в ред. постановлений Правительства Тюменской области от 19.08.2013 </w:t>
      </w:r>
      <w:hyperlink r:id="rId6" w:history="1">
        <w:r>
          <w:rPr>
            <w:color w:val="0000FF"/>
          </w:rPr>
          <w:t>N 342-п</w:t>
        </w:r>
      </w:hyperlink>
      <w:r>
        <w:t>,</w:t>
      </w:r>
      <w:proofErr w:type="gramEnd"/>
    </w:p>
    <w:p w:rsidR="00386437" w:rsidRDefault="00386437">
      <w:pPr>
        <w:pStyle w:val="ConsPlusNormal"/>
        <w:jc w:val="center"/>
      </w:pPr>
      <w:r>
        <w:t xml:space="preserve">от 29.10.2013 </w:t>
      </w:r>
      <w:hyperlink r:id="rId7" w:history="1">
        <w:r>
          <w:rPr>
            <w:color w:val="0000FF"/>
          </w:rPr>
          <w:t>N 481-п</w:t>
        </w:r>
      </w:hyperlink>
      <w:r>
        <w:t xml:space="preserve">, от 03.02.2014 </w:t>
      </w:r>
      <w:hyperlink r:id="rId8" w:history="1">
        <w:r>
          <w:rPr>
            <w:color w:val="0000FF"/>
          </w:rPr>
          <w:t>N 32-п</w:t>
        </w:r>
      </w:hyperlink>
      <w:r>
        <w:t xml:space="preserve">, от 25.01.2016 </w:t>
      </w:r>
      <w:hyperlink r:id="rId9" w:history="1">
        <w:r>
          <w:rPr>
            <w:color w:val="0000FF"/>
          </w:rPr>
          <w:t>N 7-п</w:t>
        </w:r>
      </w:hyperlink>
      <w:r>
        <w:t>)</w:t>
      </w:r>
    </w:p>
    <w:p w:rsidR="00386437" w:rsidRDefault="00386437">
      <w:pPr>
        <w:pStyle w:val="ConsPlusNormal"/>
        <w:jc w:val="both"/>
      </w:pPr>
    </w:p>
    <w:p w:rsidR="00386437" w:rsidRDefault="00386437">
      <w:pPr>
        <w:pStyle w:val="ConsPlusNormal"/>
        <w:ind w:firstLine="540"/>
        <w:jc w:val="both"/>
      </w:pPr>
      <w:proofErr w:type="gramStart"/>
      <w:r>
        <w:t xml:space="preserve">В соответствии с </w:t>
      </w:r>
      <w:hyperlink r:id="rId10" w:history="1">
        <w:r>
          <w:rPr>
            <w:color w:val="0000FF"/>
          </w:rPr>
          <w:t>частью 4 статьи 11.2</w:t>
        </w:r>
      </w:hyperlink>
      <w:r>
        <w:t xml:space="preserve"> Федерального закона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и </w:t>
      </w:r>
      <w:hyperlink r:id="rId12" w:history="1">
        <w:r>
          <w:rPr>
            <w:color w:val="0000FF"/>
          </w:rPr>
          <w:t>Постановлением</w:t>
        </w:r>
      </w:hyperlink>
      <w:r>
        <w:t xml:space="preserve"> Правительства</w:t>
      </w:r>
      <w:proofErr w:type="gramEnd"/>
      <w:r>
        <w:t xml:space="preserve">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437" w:rsidRDefault="00386437">
      <w:pPr>
        <w:pStyle w:val="ConsPlusNormal"/>
        <w:ind w:firstLine="540"/>
        <w:jc w:val="both"/>
      </w:pPr>
      <w:r>
        <w:t xml:space="preserve">1. </w:t>
      </w:r>
      <w:proofErr w:type="gramStart"/>
      <w:r>
        <w:t xml:space="preserve">Утвердить </w:t>
      </w:r>
      <w:hyperlink w:anchor="P33" w:history="1">
        <w:r>
          <w:rPr>
            <w:color w:val="0000FF"/>
          </w:rPr>
          <w:t>Порядок</w:t>
        </w:r>
      </w:hyperlink>
      <w: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многофункциональным центром предоставления государственных и муниципальных услуг, в том числе его филиалами (далее - (МФЦ), должностными лицами, государственными служащими исполнительных органов государственной </w:t>
      </w:r>
      <w:r>
        <w:lastRenderedPageBreak/>
        <w:t>власти Тюменской области, предоставляющих государственные услуги, и сотрудниками МФЦ, согласно приложению.</w:t>
      </w:r>
      <w:proofErr w:type="gramEnd"/>
    </w:p>
    <w:p w:rsidR="00386437" w:rsidRDefault="00386437">
      <w:pPr>
        <w:pStyle w:val="ConsPlusNormal"/>
        <w:ind w:firstLine="540"/>
        <w:jc w:val="both"/>
      </w:pPr>
      <w:bookmarkStart w:id="0" w:name="P20"/>
      <w:bookmarkEnd w:id="0"/>
      <w:r>
        <w:t xml:space="preserve">2. </w:t>
      </w:r>
      <w:proofErr w:type="gramStart"/>
      <w:r>
        <w:t xml:space="preserve">Департаменту информатизации Тюменской области обеспечить техническую возможность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течение 30 дней с даты ввода системы в эксплуатацию в соответствии с </w:t>
      </w:r>
      <w:hyperlink r:id="rId13" w:history="1">
        <w:r>
          <w:rPr>
            <w:color w:val="0000FF"/>
          </w:rPr>
          <w:t>Постановлением</w:t>
        </w:r>
      </w:hyperlink>
      <w:r>
        <w:t xml:space="preserve"> Правительства Российской Федерации от 20.11.2012 N 1198 "О</w:t>
      </w:r>
      <w:proofErr w:type="gramEnd"/>
      <w: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437" w:rsidRDefault="00386437">
      <w:pPr>
        <w:pStyle w:val="ConsPlusNormal"/>
        <w:ind w:firstLine="540"/>
        <w:jc w:val="both"/>
      </w:pPr>
      <w:r>
        <w:t>3. Рекомендовать органам местного самоуправления руководствоваться данным постановлением при установлении Порядка подачи и рассмотрения жалоб на нарушение порядка предоставления муниципальных услуг органами местного самоуправления, должностными лицами, муниципальными служащими и использовать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437" w:rsidRDefault="00386437">
      <w:pPr>
        <w:pStyle w:val="ConsPlusNormal"/>
        <w:ind w:firstLine="540"/>
        <w:jc w:val="both"/>
      </w:pPr>
      <w:bookmarkStart w:id="1" w:name="P22"/>
      <w:bookmarkEnd w:id="1"/>
      <w:r>
        <w:t xml:space="preserve">4. </w:t>
      </w:r>
      <w:hyperlink w:anchor="P57" w:history="1">
        <w:proofErr w:type="gramStart"/>
        <w:r>
          <w:rPr>
            <w:color w:val="0000FF"/>
          </w:rPr>
          <w:t>Подпункт "а" пункта 2</w:t>
        </w:r>
      </w:hyperlink>
      <w:r>
        <w:t xml:space="preserve"> и </w:t>
      </w:r>
      <w:hyperlink w:anchor="P74" w:history="1">
        <w:r>
          <w:rPr>
            <w:color w:val="0000FF"/>
          </w:rPr>
          <w:t>подпункт "в" пункта 4</w:t>
        </w:r>
      </w:hyperlink>
      <w:r>
        <w:t xml:space="preserve"> приложения к постановлению вступает в силу через 30 дней с даты обеспечения департаментом информатизации Тюменской области технической возможности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w:t>
      </w:r>
      <w:proofErr w:type="gramEnd"/>
      <w:r>
        <w:t xml:space="preserve"> с </w:t>
      </w:r>
      <w:hyperlink w:anchor="P20" w:history="1">
        <w:r>
          <w:rPr>
            <w:color w:val="0000FF"/>
          </w:rPr>
          <w:t>пунктом 2</w:t>
        </w:r>
      </w:hyperlink>
      <w:r>
        <w:t xml:space="preserve"> настоящего постановления.</w:t>
      </w:r>
    </w:p>
    <w:p w:rsidR="00386437" w:rsidRDefault="00386437">
      <w:pPr>
        <w:pStyle w:val="ConsPlusNormal"/>
        <w:jc w:val="both"/>
      </w:pPr>
    </w:p>
    <w:p w:rsidR="00386437" w:rsidRDefault="00386437">
      <w:pPr>
        <w:pStyle w:val="ConsPlusNormal"/>
      </w:pPr>
    </w:p>
    <w:p w:rsidR="00386437" w:rsidRDefault="00386437">
      <w:pPr>
        <w:pStyle w:val="ConsPlusNormal"/>
      </w:pPr>
    </w:p>
    <w:p w:rsidR="00386437" w:rsidRDefault="00386437">
      <w:pPr>
        <w:pStyle w:val="ConsPlusNormal"/>
      </w:pPr>
    </w:p>
    <w:p w:rsidR="00386437" w:rsidRDefault="00386437">
      <w:pPr>
        <w:pStyle w:val="ConsPlusNormal"/>
      </w:pPr>
    </w:p>
    <w:p w:rsidR="00386437" w:rsidRDefault="00386437">
      <w:pPr>
        <w:pStyle w:val="ConsPlusNormal"/>
        <w:jc w:val="right"/>
        <w:outlineLvl w:val="0"/>
      </w:pPr>
      <w:r>
        <w:t>Приложение</w:t>
      </w:r>
    </w:p>
    <w:p w:rsidR="00386437" w:rsidRDefault="00386437">
      <w:pPr>
        <w:pStyle w:val="ConsPlusNormal"/>
        <w:jc w:val="right"/>
      </w:pPr>
      <w:r>
        <w:t>к постановлению Правительства</w:t>
      </w:r>
    </w:p>
    <w:p w:rsidR="00386437" w:rsidRDefault="00386437">
      <w:pPr>
        <w:pStyle w:val="ConsPlusNormal"/>
        <w:jc w:val="right"/>
      </w:pPr>
      <w:r>
        <w:t>Тюменской области</w:t>
      </w:r>
    </w:p>
    <w:p w:rsidR="00386437" w:rsidRDefault="00386437">
      <w:pPr>
        <w:pStyle w:val="ConsPlusNormal"/>
        <w:jc w:val="right"/>
      </w:pPr>
      <w:r>
        <w:t>от 7 марта 2012 г. N 68-п</w:t>
      </w:r>
    </w:p>
    <w:p w:rsidR="00386437" w:rsidRDefault="00386437">
      <w:pPr>
        <w:pStyle w:val="ConsPlusNormal"/>
        <w:ind w:firstLine="540"/>
        <w:jc w:val="both"/>
      </w:pPr>
    </w:p>
    <w:p w:rsidR="00386437" w:rsidRDefault="00386437">
      <w:pPr>
        <w:pStyle w:val="ConsPlusTitle"/>
        <w:jc w:val="center"/>
      </w:pPr>
      <w:bookmarkStart w:id="2" w:name="P33"/>
      <w:bookmarkEnd w:id="2"/>
      <w:r>
        <w:t>ПОРЯДОК</w:t>
      </w:r>
    </w:p>
    <w:p w:rsidR="00386437" w:rsidRDefault="00386437">
      <w:pPr>
        <w:pStyle w:val="ConsPlusTitle"/>
        <w:jc w:val="center"/>
      </w:pPr>
      <w:r>
        <w:t>ПОДАЧИ И РАССМОТРЕНИЯ ЖАЛОБ НА НАРУШЕНИЕ ПОРЯДКА</w:t>
      </w:r>
    </w:p>
    <w:p w:rsidR="00386437" w:rsidRDefault="00386437">
      <w:pPr>
        <w:pStyle w:val="ConsPlusTitle"/>
        <w:jc w:val="center"/>
      </w:pPr>
      <w:r>
        <w:lastRenderedPageBreak/>
        <w:t xml:space="preserve">ПРЕДОСТАВЛЕНИЯ ГОСУДАРСТВЕННЫХ УСЛУГ </w:t>
      </w:r>
      <w:proofErr w:type="gramStart"/>
      <w:r>
        <w:t>ИСПОЛНИТЕЛЬНЫМИ</w:t>
      </w:r>
      <w:proofErr w:type="gramEnd"/>
    </w:p>
    <w:p w:rsidR="00386437" w:rsidRDefault="00386437">
      <w:pPr>
        <w:pStyle w:val="ConsPlusTitle"/>
        <w:jc w:val="center"/>
      </w:pPr>
      <w:r>
        <w:t>ОРГАНАМИ ГОСУДАРСТВЕННОЙ ВЛАСТИ ТЮМЕНСКОЙ ОБЛАСТИ,</w:t>
      </w:r>
    </w:p>
    <w:p w:rsidR="00386437" w:rsidRDefault="00386437">
      <w:pPr>
        <w:pStyle w:val="ConsPlusTitle"/>
        <w:jc w:val="center"/>
      </w:pPr>
      <w:r>
        <w:t>МФЦ (ЕГО ФИЛИАЛАМИ), ДОЛЖНОСТНЫМИ ЛИЦАМИ, ГОСУДАРСТВЕННЫМИ</w:t>
      </w:r>
    </w:p>
    <w:p w:rsidR="00386437" w:rsidRDefault="00386437">
      <w:pPr>
        <w:pStyle w:val="ConsPlusTitle"/>
        <w:jc w:val="center"/>
      </w:pPr>
      <w:r>
        <w:t>СЛУЖАЩИМИ ИСПОЛНИТЕЛЬНЫХ ОРГАНОВ ГОСУДАРСТВЕННОЙ ВЛАСТИ</w:t>
      </w:r>
    </w:p>
    <w:p w:rsidR="00386437" w:rsidRDefault="00386437">
      <w:pPr>
        <w:pStyle w:val="ConsPlusTitle"/>
        <w:jc w:val="center"/>
      </w:pPr>
      <w:r>
        <w:t xml:space="preserve">ТЮМЕНСКОЙ ОБЛАСТИ, </w:t>
      </w:r>
      <w:proofErr w:type="gramStart"/>
      <w:r>
        <w:t>ПРЕДОСТАВЛЯЮЩИХ</w:t>
      </w:r>
      <w:proofErr w:type="gramEnd"/>
      <w:r>
        <w:t xml:space="preserve"> ГОСУДАРСТВЕННЫЕ УСЛУГИ,</w:t>
      </w:r>
    </w:p>
    <w:p w:rsidR="00386437" w:rsidRDefault="00386437">
      <w:pPr>
        <w:pStyle w:val="ConsPlusTitle"/>
        <w:jc w:val="center"/>
      </w:pPr>
      <w:r>
        <w:t>И СОТРУДНИКАМИ МФЦ</w:t>
      </w:r>
    </w:p>
    <w:p w:rsidR="00386437" w:rsidRDefault="00386437">
      <w:pPr>
        <w:pStyle w:val="ConsPlusNormal"/>
        <w:jc w:val="center"/>
      </w:pPr>
    </w:p>
    <w:p w:rsidR="00386437" w:rsidRDefault="00386437">
      <w:pPr>
        <w:pStyle w:val="ConsPlusNormal"/>
        <w:jc w:val="center"/>
      </w:pPr>
      <w:r>
        <w:t>Список изменяющих документов</w:t>
      </w:r>
    </w:p>
    <w:p w:rsidR="00386437" w:rsidRDefault="00386437">
      <w:pPr>
        <w:pStyle w:val="ConsPlusNormal"/>
        <w:jc w:val="center"/>
      </w:pPr>
      <w:proofErr w:type="gramStart"/>
      <w:r>
        <w:t xml:space="preserve">(в ред. постановлений Правительства Тюменской области от 29.10.2013 </w:t>
      </w:r>
      <w:hyperlink r:id="rId14" w:history="1">
        <w:r>
          <w:rPr>
            <w:color w:val="0000FF"/>
          </w:rPr>
          <w:t>N 481-п</w:t>
        </w:r>
      </w:hyperlink>
      <w:r>
        <w:t>,</w:t>
      </w:r>
      <w:proofErr w:type="gramEnd"/>
    </w:p>
    <w:p w:rsidR="00386437" w:rsidRDefault="00386437">
      <w:pPr>
        <w:pStyle w:val="ConsPlusNormal"/>
        <w:jc w:val="center"/>
      </w:pPr>
      <w:r>
        <w:t xml:space="preserve">от 03.02.2014 </w:t>
      </w:r>
      <w:hyperlink r:id="rId15" w:history="1">
        <w:r>
          <w:rPr>
            <w:color w:val="0000FF"/>
          </w:rPr>
          <w:t>N 32-п</w:t>
        </w:r>
      </w:hyperlink>
      <w:r>
        <w:t xml:space="preserve">, от 25.01.2016 </w:t>
      </w:r>
      <w:hyperlink r:id="rId16" w:history="1">
        <w:r>
          <w:rPr>
            <w:color w:val="0000FF"/>
          </w:rPr>
          <w:t>N 7-п</w:t>
        </w:r>
      </w:hyperlink>
      <w:r>
        <w:t>)</w:t>
      </w:r>
    </w:p>
    <w:p w:rsidR="00386437" w:rsidRDefault="00386437">
      <w:pPr>
        <w:pStyle w:val="ConsPlusNormal"/>
        <w:jc w:val="center"/>
      </w:pPr>
    </w:p>
    <w:p w:rsidR="00386437" w:rsidRDefault="00386437">
      <w:pPr>
        <w:pStyle w:val="ConsPlusNormal"/>
        <w:ind w:firstLine="540"/>
        <w:jc w:val="both"/>
      </w:pPr>
      <w:r>
        <w:t xml:space="preserve">1. </w:t>
      </w:r>
      <w:proofErr w:type="gramStart"/>
      <w:r>
        <w:t xml:space="preserve">Настоящим Порядком в соответствии с </w:t>
      </w:r>
      <w:hyperlink r:id="rId17" w:history="1">
        <w:r>
          <w:rPr>
            <w:color w:val="0000FF"/>
          </w:rPr>
          <w:t>частью 4 статьи 11.2</w:t>
        </w:r>
      </w:hyperlink>
      <w:r>
        <w:t xml:space="preserve"> Федерального закона от 27.07.2010 N 210-ФЗ "Об организации предоставления государственных и муниципальных услуг" устанавливаются особенности подачи и рассмотрения жалоб на нарушения порядка предоставления государственных услуг исполнительными органами государственной власти Тюменской области, многофункциональным центром предоставления государственных и муниципальных услуг, в том числе его филиалами (далее - МФЦ), должностными лицами, государственными служащими исполнительных органов</w:t>
      </w:r>
      <w:proofErr w:type="gramEnd"/>
      <w:r>
        <w:t xml:space="preserve"> государственной власти Тюменской области, </w:t>
      </w:r>
      <w:proofErr w:type="gramStart"/>
      <w:r>
        <w:t>предоставляющих</w:t>
      </w:r>
      <w:proofErr w:type="gramEnd"/>
      <w:r>
        <w:t xml:space="preserve"> государственные услуги, и сотрудниками МФЦ.</w:t>
      </w:r>
    </w:p>
    <w:p w:rsidR="00386437" w:rsidRDefault="00386437">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29.10.2013 N 481-п)</w:t>
      </w:r>
    </w:p>
    <w:p w:rsidR="00386437" w:rsidRDefault="00386437">
      <w:pPr>
        <w:pStyle w:val="ConsPlusNormal"/>
        <w:ind w:firstLine="540"/>
        <w:jc w:val="both"/>
      </w:pPr>
      <w:r>
        <w:t>2. Жалоба заявителя на нарушение порядка предоставления государственной услуги исполнительным органом государственной власти Тюменской области, должностным лицом, государственным служащим исполнительного органа государственной власти Тюменской области, предоставляющего государственную услугу, направляется руководителю соответствующего исполнительного органа государственной власти Тюменской области в письменной форме.</w:t>
      </w:r>
    </w:p>
    <w:p w:rsidR="00386437" w:rsidRDefault="00386437">
      <w:pPr>
        <w:pStyle w:val="ConsPlusNormal"/>
        <w:ind w:firstLine="540"/>
        <w:jc w:val="both"/>
      </w:pPr>
      <w:r>
        <w:t xml:space="preserve">Прием жалоб в письменной форме осуществляется предоставляющими государственные услуги исполнительными органами государственной власти Тюменской области в месте предоставления государственной услуги (в месте </w:t>
      </w:r>
      <w:proofErr w:type="gramStart"/>
      <w:r>
        <w:t>нахождения структурного подразделения исполнительного органа государственной власти Тюменской области</w:t>
      </w:r>
      <w:proofErr w:type="gramEnd"/>
      <w:r>
        <w:t>).</w:t>
      </w:r>
    </w:p>
    <w:p w:rsidR="00386437" w:rsidRDefault="00386437">
      <w:pPr>
        <w:pStyle w:val="ConsPlusNormal"/>
        <w:ind w:firstLine="540"/>
        <w:jc w:val="both"/>
      </w:pPr>
      <w:r>
        <w:t>Время приема жалоб должно совпадать со временем предоставления государственных услуг.</w:t>
      </w:r>
    </w:p>
    <w:p w:rsidR="00386437" w:rsidRDefault="00386437">
      <w:pPr>
        <w:pStyle w:val="ConsPlusNormal"/>
        <w:ind w:firstLine="540"/>
        <w:jc w:val="both"/>
      </w:pPr>
      <w:r>
        <w:t xml:space="preserve">В случае подачи жалобы при личном приеме заявитель представляет </w:t>
      </w:r>
      <w:r>
        <w:lastRenderedPageBreak/>
        <w:t>документ, удостоверяющий его личность, в соответствии с законодательством Российской Федерации.</w:t>
      </w:r>
    </w:p>
    <w:p w:rsidR="00386437" w:rsidRDefault="00386437">
      <w:pPr>
        <w:pStyle w:val="ConsPlusNormal"/>
        <w:ind w:firstLine="540"/>
        <w:jc w:val="both"/>
      </w:pPr>
      <w:r>
        <w:t>Жалоба в письменной форме может быть также направлена по почте или подана через МФЦ.</w:t>
      </w:r>
    </w:p>
    <w:p w:rsidR="00386437" w:rsidRDefault="00386437">
      <w:pPr>
        <w:pStyle w:val="ConsPlusNormal"/>
        <w:ind w:firstLine="540"/>
        <w:jc w:val="both"/>
      </w:pPr>
      <w:r>
        <w:t>В электронном виде жалоба может быть подана заявителем посредством:</w:t>
      </w:r>
    </w:p>
    <w:p w:rsidR="00386437" w:rsidRDefault="00386437">
      <w:pPr>
        <w:pStyle w:val="ConsPlusNormal"/>
        <w:pBdr>
          <w:top w:val="single" w:sz="6" w:space="0" w:color="auto"/>
        </w:pBdr>
        <w:spacing w:before="100" w:after="100"/>
        <w:jc w:val="both"/>
        <w:rPr>
          <w:sz w:val="2"/>
          <w:szCs w:val="2"/>
        </w:rPr>
      </w:pPr>
    </w:p>
    <w:p w:rsidR="00386437" w:rsidRDefault="00386437">
      <w:pPr>
        <w:pStyle w:val="ConsPlusNormal"/>
        <w:ind w:firstLine="540"/>
        <w:jc w:val="both"/>
      </w:pPr>
      <w:proofErr w:type="gramStart"/>
      <w:r>
        <w:t xml:space="preserve">Подпункт "а" пункта 2 вступает в силу через 30 дней с даты обеспечения департаментом информатизации Тюменской области технической возможности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w:t>
      </w:r>
      <w:hyperlink w:anchor="P20" w:history="1">
        <w:r>
          <w:rPr>
            <w:color w:val="0000FF"/>
          </w:rPr>
          <w:t>пунктом 2</w:t>
        </w:r>
      </w:hyperlink>
      <w:r>
        <w:t xml:space="preserve"> данного документа (</w:t>
      </w:r>
      <w:hyperlink w:anchor="P22" w:history="1">
        <w:r>
          <w:rPr>
            <w:color w:val="0000FF"/>
          </w:rPr>
          <w:t>пункт 4</w:t>
        </w:r>
      </w:hyperlink>
      <w:r>
        <w:t xml:space="preserve"> данного</w:t>
      </w:r>
      <w:proofErr w:type="gramEnd"/>
      <w:r>
        <w:t xml:space="preserve"> документа).</w:t>
      </w:r>
    </w:p>
    <w:p w:rsidR="00386437" w:rsidRDefault="00386437">
      <w:pPr>
        <w:pStyle w:val="ConsPlusNormal"/>
        <w:pBdr>
          <w:top w:val="single" w:sz="6" w:space="0" w:color="auto"/>
        </w:pBdr>
        <w:spacing w:before="100" w:after="100"/>
        <w:jc w:val="both"/>
        <w:rPr>
          <w:sz w:val="2"/>
          <w:szCs w:val="2"/>
        </w:rPr>
      </w:pPr>
    </w:p>
    <w:p w:rsidR="00386437" w:rsidRDefault="00386437">
      <w:pPr>
        <w:pStyle w:val="ConsPlusNormal"/>
        <w:ind w:firstLine="540"/>
        <w:jc w:val="both"/>
      </w:pPr>
      <w:bookmarkStart w:id="3" w:name="P57"/>
      <w:bookmarkEnd w:id="3"/>
      <w:proofErr w:type="gramStart"/>
      <w:r>
        <w:t>а)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386437" w:rsidRDefault="00386437">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386437" w:rsidRDefault="00386437">
      <w:pPr>
        <w:pStyle w:val="ConsPlusNormal"/>
        <w:ind w:firstLine="540"/>
        <w:jc w:val="both"/>
      </w:pPr>
      <w:r>
        <w:t>в) Официального портала органов государственной власти Тюменской области.</w:t>
      </w:r>
    </w:p>
    <w:p w:rsidR="00386437" w:rsidRDefault="00386437">
      <w:pPr>
        <w:pStyle w:val="ConsPlusNormal"/>
        <w:ind w:firstLine="540"/>
        <w:jc w:val="both"/>
      </w:pPr>
      <w:bookmarkStart w:id="4" w:name="P60"/>
      <w:bookmarkEnd w:id="4"/>
      <w:r>
        <w:t xml:space="preserve">3. </w:t>
      </w:r>
      <w:proofErr w:type="gramStart"/>
      <w:r>
        <w:t>В случае поступления в адрес Губернатора Тюменской области, Вице-Губернатора Тюменской области либо заместителя Губернатора Тюменской области жалобы на нарушение порядка предоставления государственной услуги исполнительным органом государственной власти Тюменской области или МФЦ, жалоба регистрируется в аппарате Губернатора Тюменской области не позднее следующего рабочего дня со дня ее поступления и в течение трех рабочих дней со дня регистрации направляется в исполнительный орган</w:t>
      </w:r>
      <w:proofErr w:type="gramEnd"/>
      <w:r>
        <w:t xml:space="preserve"> государственной власти Тюменской области, </w:t>
      </w:r>
      <w:proofErr w:type="gramStart"/>
      <w:r>
        <w:t>предоставляющий</w:t>
      </w:r>
      <w:proofErr w:type="gramEnd"/>
      <w:r>
        <w:t xml:space="preserve"> соответствующую государственную услугу, с уведомлением заявителя, направившего жалобу, о ее переадресации.</w:t>
      </w:r>
    </w:p>
    <w:p w:rsidR="00386437" w:rsidRDefault="00386437">
      <w:pPr>
        <w:pStyle w:val="ConsPlusNormal"/>
        <w:jc w:val="both"/>
      </w:pPr>
      <w:r>
        <w:t xml:space="preserve">(в ред. </w:t>
      </w:r>
      <w:hyperlink r:id="rId19" w:history="1">
        <w:r>
          <w:rPr>
            <w:color w:val="0000FF"/>
          </w:rPr>
          <w:t>постановления</w:t>
        </w:r>
      </w:hyperlink>
      <w:r>
        <w:t xml:space="preserve"> Правительства Тюменской области от 03.02.2014 N 32-п)</w:t>
      </w:r>
    </w:p>
    <w:p w:rsidR="00386437" w:rsidRDefault="00386437">
      <w:pPr>
        <w:pStyle w:val="ConsPlusNormal"/>
        <w:ind w:firstLine="540"/>
        <w:jc w:val="both"/>
      </w:pPr>
      <w:proofErr w:type="gramStart"/>
      <w:r>
        <w:t>В случае поступления в орган исполнительной власти Тюменской области жалобы на нарушение порядка предоставления государственной услуги, которую оказывает другой исполнительный орган государственной власти Тюменской области, жалоба регистрируется в исполнительном органе государственной власти Тюменской области, в который она поступила, не позднее следующего рабочего дня со дня поступления жалобы и в течение трех рабочих дней со дня регистрации направляется в исполнительный орган</w:t>
      </w:r>
      <w:proofErr w:type="gramEnd"/>
      <w:r>
        <w:t xml:space="preserve"> государственной власти Тюменской области, </w:t>
      </w:r>
      <w:proofErr w:type="gramStart"/>
      <w:r>
        <w:t>предоставляющий</w:t>
      </w:r>
      <w:proofErr w:type="gramEnd"/>
      <w:r>
        <w:t xml:space="preserve"> </w:t>
      </w:r>
      <w:r>
        <w:lastRenderedPageBreak/>
        <w:t>соответствующую государственную услугу, с уведомлением заявителя, направившего жалобу, о ее переадресации.</w:t>
      </w:r>
    </w:p>
    <w:p w:rsidR="00386437" w:rsidRDefault="00386437">
      <w:pPr>
        <w:pStyle w:val="ConsPlusNormal"/>
        <w:jc w:val="both"/>
      </w:pPr>
      <w:r>
        <w:t xml:space="preserve">(в ред. </w:t>
      </w:r>
      <w:hyperlink r:id="rId20" w:history="1">
        <w:r>
          <w:rPr>
            <w:color w:val="0000FF"/>
          </w:rPr>
          <w:t>постановления</w:t>
        </w:r>
      </w:hyperlink>
      <w:r>
        <w:t xml:space="preserve"> Правительства Тюменской области от 03.02.2014 N 32-п)</w:t>
      </w:r>
    </w:p>
    <w:p w:rsidR="00386437" w:rsidRDefault="00386437">
      <w:pPr>
        <w:pStyle w:val="ConsPlusNormal"/>
        <w:ind w:firstLine="540"/>
        <w:jc w:val="both"/>
      </w:pPr>
      <w:r>
        <w:t>В случае поступления жалобы в МФЦ на действия (бездействие) сотрудников МФЦ, жалоба регистрируется в МФЦ не позднее следующего рабочего дня со дня ее поступления.</w:t>
      </w:r>
    </w:p>
    <w:p w:rsidR="00386437" w:rsidRDefault="00386437">
      <w:pPr>
        <w:pStyle w:val="ConsPlusNormal"/>
        <w:ind w:firstLine="540"/>
        <w:jc w:val="both"/>
      </w:pPr>
      <w:proofErr w:type="gramStart"/>
      <w:r>
        <w:t>В случае поступления в МФЦ жалобы на нарушение исполнительным органом государственной власти Тюменской области (территориальным органом федерального органа исполнительной власти) порядка предоставления государственной услуги, жалоба регистрируется в МФЦ не позднее следующего рабочего дня со дня ее поступления и направляется в исполнительный орган государственной власти Тюменской области (территориальный орган федерального органа исполнительной власти), предоставляющий соответствующую государственную услугу, в порядке и в</w:t>
      </w:r>
      <w:proofErr w:type="gramEnd"/>
      <w:r>
        <w:t xml:space="preserve"> </w:t>
      </w:r>
      <w:proofErr w:type="gramStart"/>
      <w:r>
        <w:t>сроки, которые предусмотрены соглашением о взаимодействии между МФЦ и соответствующим исполнительным органом государственной власти Тюменской области (территориальным органом федерального органа исполнительной власти), с уведомлением заявителя, направившего жалобу, о ее переадресации.</w:t>
      </w:r>
      <w:proofErr w:type="gramEnd"/>
    </w:p>
    <w:p w:rsidR="00386437" w:rsidRDefault="00386437">
      <w:pPr>
        <w:pStyle w:val="ConsPlusNormal"/>
        <w:jc w:val="both"/>
      </w:pPr>
      <w:r>
        <w:t xml:space="preserve">(в ред. </w:t>
      </w:r>
      <w:hyperlink r:id="rId21" w:history="1">
        <w:r>
          <w:rPr>
            <w:color w:val="0000FF"/>
          </w:rPr>
          <w:t>постановления</w:t>
        </w:r>
      </w:hyperlink>
      <w:r>
        <w:t xml:space="preserve"> Правительства Тюменской области от 03.02.2014 N 32-п)</w:t>
      </w:r>
    </w:p>
    <w:p w:rsidR="00386437" w:rsidRDefault="00386437">
      <w:pPr>
        <w:pStyle w:val="ConsPlusNormal"/>
        <w:ind w:firstLine="540"/>
        <w:jc w:val="both"/>
      </w:pPr>
      <w:r>
        <w:t>Срок рассмотрения жалоб в случаях их переадресации, предусмотренных настоящим пунктом, исчисляется со дня регистрации жалобы в уполномоченном на ее рассмотрение исполнительном органе государственной власти Тюменской области (территориальном органе федерального органа исполнительной власти).</w:t>
      </w:r>
    </w:p>
    <w:p w:rsidR="00386437" w:rsidRDefault="00386437">
      <w:pPr>
        <w:pStyle w:val="ConsPlusNormal"/>
        <w:ind w:firstLine="540"/>
        <w:jc w:val="both"/>
      </w:pPr>
      <w:r>
        <w:t>4. В органах, предоставляющих государственные услуги, определяются должностные лица, а в МФЦ - сотрудники, которые обеспечивают:</w:t>
      </w:r>
    </w:p>
    <w:p w:rsidR="00386437" w:rsidRDefault="00386437">
      <w:pPr>
        <w:pStyle w:val="ConsPlusNormal"/>
        <w:ind w:firstLine="540"/>
        <w:jc w:val="both"/>
      </w:pPr>
      <w:r>
        <w:t>а) прием и регистрацию жалоб;</w:t>
      </w:r>
    </w:p>
    <w:p w:rsidR="00386437" w:rsidRDefault="00386437">
      <w:pPr>
        <w:pStyle w:val="ConsPlusNormal"/>
        <w:ind w:firstLine="540"/>
        <w:jc w:val="both"/>
      </w:pPr>
      <w:r>
        <w:t xml:space="preserve">б) направление жалоб в уполномоченный на их рассмотрение орган в соответствии с </w:t>
      </w:r>
      <w:hyperlink w:anchor="P60" w:history="1">
        <w:r>
          <w:rPr>
            <w:color w:val="0000FF"/>
          </w:rPr>
          <w:t>пунктом 3</w:t>
        </w:r>
      </w:hyperlink>
      <w:r>
        <w:t xml:space="preserve"> настоящего постановления;</w:t>
      </w:r>
    </w:p>
    <w:p w:rsidR="00386437" w:rsidRDefault="00386437">
      <w:pPr>
        <w:pStyle w:val="ConsPlusNormal"/>
        <w:pBdr>
          <w:top w:val="single" w:sz="6" w:space="0" w:color="auto"/>
        </w:pBdr>
        <w:spacing w:before="100" w:after="100"/>
        <w:jc w:val="both"/>
        <w:rPr>
          <w:sz w:val="2"/>
          <w:szCs w:val="2"/>
        </w:rPr>
      </w:pPr>
    </w:p>
    <w:p w:rsidR="00386437" w:rsidRDefault="00386437">
      <w:pPr>
        <w:pStyle w:val="ConsPlusNormal"/>
        <w:ind w:firstLine="540"/>
        <w:jc w:val="both"/>
      </w:pPr>
      <w:proofErr w:type="gramStart"/>
      <w:r>
        <w:t xml:space="preserve">Подпункт "в" пункта 4 вступает в силу через 30 дней с даты обеспечения департаментом информатизации Тюменской области технической возможности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w:t>
      </w:r>
      <w:hyperlink w:anchor="P20" w:history="1">
        <w:r>
          <w:rPr>
            <w:color w:val="0000FF"/>
          </w:rPr>
          <w:t>пунктом 2</w:t>
        </w:r>
      </w:hyperlink>
      <w:r>
        <w:t xml:space="preserve"> данного документа (</w:t>
      </w:r>
      <w:hyperlink w:anchor="P22" w:history="1">
        <w:r>
          <w:rPr>
            <w:color w:val="0000FF"/>
          </w:rPr>
          <w:t>пункт 4</w:t>
        </w:r>
      </w:hyperlink>
      <w:r>
        <w:t xml:space="preserve"> данного</w:t>
      </w:r>
      <w:proofErr w:type="gramEnd"/>
      <w:r>
        <w:t xml:space="preserve"> документа).</w:t>
      </w:r>
    </w:p>
    <w:p w:rsidR="00386437" w:rsidRDefault="00386437">
      <w:pPr>
        <w:pStyle w:val="ConsPlusNormal"/>
        <w:pBdr>
          <w:top w:val="single" w:sz="6" w:space="0" w:color="auto"/>
        </w:pBdr>
        <w:spacing w:before="100" w:after="100"/>
        <w:jc w:val="both"/>
        <w:rPr>
          <w:sz w:val="2"/>
          <w:szCs w:val="2"/>
        </w:rPr>
      </w:pPr>
    </w:p>
    <w:p w:rsidR="00386437" w:rsidRDefault="00386437">
      <w:pPr>
        <w:pStyle w:val="ConsPlusNormal"/>
        <w:ind w:firstLine="540"/>
        <w:jc w:val="both"/>
      </w:pPr>
      <w:bookmarkStart w:id="5" w:name="P74"/>
      <w:bookmarkEnd w:id="5"/>
      <w:proofErr w:type="gramStart"/>
      <w:r>
        <w:t xml:space="preserve">в) размещают в реестре жалоб, поданных на решения и действия (бездействие), совершенные при предоставлении государственных услуг </w:t>
      </w:r>
      <w:r>
        <w:lastRenderedPageBreak/>
        <w:t xml:space="preserve">органами, предоставляющими государственные услуги, их должностными лицами, государственными служащими информацию о жалобах в соответствии с </w:t>
      </w:r>
      <w:hyperlink r:id="rId22"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86437" w:rsidRDefault="00386437">
      <w:pPr>
        <w:pStyle w:val="ConsPlusNormal"/>
        <w:ind w:firstLine="540"/>
        <w:jc w:val="both"/>
      </w:pPr>
      <w:r>
        <w:t xml:space="preserve">5. </w:t>
      </w:r>
      <w:proofErr w:type="gramStart"/>
      <w:r>
        <w:t>Поступившая в МФЦ жалоба на нарушение сотрудниками МФЦ порядка предоставления государственной услуги подлежит рассмотрению руководителем МФЦ либо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сотрудника МФЦ в приеме документов у заявителя - в течение пяти рабочих дней со дня ее регистрации.</w:t>
      </w:r>
      <w:proofErr w:type="gramEnd"/>
    </w:p>
    <w:p w:rsidR="00386437" w:rsidRDefault="00386437">
      <w:pPr>
        <w:pStyle w:val="ConsPlusNormal"/>
        <w:ind w:firstLine="540"/>
        <w:jc w:val="both"/>
      </w:pPr>
      <w:proofErr w:type="gramStart"/>
      <w:r>
        <w:t>Поступившая в исполнительный орган государственной власти Тюменской области жалоба на нарушение данным органом порядка предоставления государственной услуги подлежит рассмотрению руководителем исполнительного органа государственной власти Тюменской области либо должностным лицом, наделенным полномочиями по рассмотрению жалоб, в течение пятнадцати рабочих дней со дня ее регистрации в данном исполнительном органе государственной власти Тюменской области, а в случае обжалования отказа органа, предоставляющего государственную услугу</w:t>
      </w:r>
      <w:proofErr w:type="gramEnd"/>
      <w:r>
        <w:t>,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6437" w:rsidRDefault="00386437">
      <w:pPr>
        <w:pStyle w:val="ConsPlusNormal"/>
        <w:ind w:firstLine="540"/>
        <w:jc w:val="both"/>
      </w:pPr>
      <w:r>
        <w:t xml:space="preserve">6. </w:t>
      </w:r>
      <w:proofErr w:type="gramStart"/>
      <w:r>
        <w:t xml:space="preserve">По результатам рассмотрения жалобы в соответствии с </w:t>
      </w:r>
      <w:hyperlink r:id="rId23"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руководитель уполномоченного на ее рассмотрение исполнительного органа государственной власти Тюменской области или МФЦ либо уполномоченное на рассмотрение жалобы должностное лицо принимает решение об удовлетворении жалобы либо об отказе в ее удовлетворении.</w:t>
      </w:r>
      <w:proofErr w:type="gramEnd"/>
    </w:p>
    <w:p w:rsidR="00386437" w:rsidRDefault="00386437">
      <w:pPr>
        <w:pStyle w:val="ConsPlusNormal"/>
        <w:ind w:firstLine="540"/>
        <w:jc w:val="both"/>
      </w:pPr>
      <w:r>
        <w:t xml:space="preserve">Абзац исключен. - </w:t>
      </w:r>
      <w:hyperlink r:id="rId24" w:history="1">
        <w:r>
          <w:rPr>
            <w:color w:val="0000FF"/>
          </w:rPr>
          <w:t>Постановление</w:t>
        </w:r>
      </w:hyperlink>
      <w:r>
        <w:t xml:space="preserve"> Правительства Тюменской области от 03.02.2014 N 32-п.</w:t>
      </w:r>
    </w:p>
    <w:p w:rsidR="00386437" w:rsidRDefault="00386437">
      <w:pPr>
        <w:pStyle w:val="ConsPlusNormal"/>
        <w:ind w:firstLine="540"/>
        <w:jc w:val="both"/>
      </w:pPr>
      <w:r>
        <w:t>7. Ответ по результатам рассмотрения жалобы направляется заявителю не позднее дня, следующего за днем принятия решения, в письменной форме.</w:t>
      </w:r>
    </w:p>
    <w:p w:rsidR="00386437" w:rsidRDefault="00386437">
      <w:pPr>
        <w:pStyle w:val="ConsPlusNormal"/>
        <w:ind w:firstLine="540"/>
        <w:jc w:val="both"/>
      </w:pPr>
      <w:r>
        <w:t>8. В ответе по результатам рассмотрения жалобы указываются:</w:t>
      </w:r>
    </w:p>
    <w:p w:rsidR="00386437" w:rsidRDefault="00386437">
      <w:pPr>
        <w:pStyle w:val="ConsPlusNormal"/>
        <w:ind w:firstLine="540"/>
        <w:jc w:val="both"/>
      </w:pPr>
      <w:proofErr w:type="gramStart"/>
      <w:r>
        <w:t>а) наименование органа, предоставляющего государственную услугу или МФЦ, рассмотревшего жалобу, должность, фамилия, имя, отчество (при наличии) его должностного лица, принявшего решение по жалобе;</w:t>
      </w:r>
      <w:proofErr w:type="gramEnd"/>
    </w:p>
    <w:p w:rsidR="00386437" w:rsidRDefault="00386437">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86437" w:rsidRDefault="00386437">
      <w:pPr>
        <w:pStyle w:val="ConsPlusNormal"/>
        <w:ind w:firstLine="540"/>
        <w:jc w:val="both"/>
      </w:pPr>
      <w:r>
        <w:t>в) фамилия, имя, отчество (при наличии) или наименование заявителя;</w:t>
      </w:r>
    </w:p>
    <w:p w:rsidR="00386437" w:rsidRDefault="00386437">
      <w:pPr>
        <w:pStyle w:val="ConsPlusNormal"/>
        <w:ind w:firstLine="540"/>
        <w:jc w:val="both"/>
      </w:pPr>
      <w:r>
        <w:lastRenderedPageBreak/>
        <w:t>г) основания для принятия решения по жалобе;</w:t>
      </w:r>
    </w:p>
    <w:p w:rsidR="00386437" w:rsidRDefault="00386437">
      <w:pPr>
        <w:pStyle w:val="ConsPlusNormal"/>
        <w:ind w:firstLine="540"/>
        <w:jc w:val="both"/>
      </w:pPr>
      <w:r>
        <w:t>д) принятое по жалобе решение;</w:t>
      </w:r>
    </w:p>
    <w:p w:rsidR="00386437" w:rsidRDefault="00386437">
      <w:pPr>
        <w:pStyle w:val="ConsPlusNormal"/>
        <w:ind w:firstLine="540"/>
        <w:jc w:val="both"/>
      </w:pPr>
      <w:r>
        <w:t xml:space="preserve">е) в случае, если жалоба признана обоснованной - информация о форме удовлетворения жалобы в соответствии с </w:t>
      </w:r>
      <w:hyperlink r:id="rId25" w:history="1">
        <w:r>
          <w:rPr>
            <w:color w:val="0000FF"/>
          </w:rPr>
          <w:t>пунктом 1 части 7 статьи 11.2</w:t>
        </w:r>
      </w:hyperlink>
      <w:r>
        <w:t xml:space="preserve"> Федерального закона от 27.07.2010 N 210-ФЗ "Об организации предоставления государственных и муниципальных услуг" и информация о времени и месте получения результата по жалобе";</w:t>
      </w:r>
    </w:p>
    <w:p w:rsidR="00386437" w:rsidRDefault="00386437">
      <w:pPr>
        <w:pStyle w:val="ConsPlusNormal"/>
        <w:jc w:val="both"/>
      </w:pPr>
      <w:r>
        <w:t xml:space="preserve">(пп. "е" в ред. </w:t>
      </w:r>
      <w:hyperlink r:id="rId26" w:history="1">
        <w:r>
          <w:rPr>
            <w:color w:val="0000FF"/>
          </w:rPr>
          <w:t>постановления</w:t>
        </w:r>
      </w:hyperlink>
      <w:r>
        <w:t xml:space="preserve"> Правительства Тюменской области от 03.02.2014 N 32-п)</w:t>
      </w:r>
    </w:p>
    <w:p w:rsidR="00386437" w:rsidRDefault="00386437">
      <w:pPr>
        <w:pStyle w:val="ConsPlusNormal"/>
        <w:ind w:firstLine="540"/>
        <w:jc w:val="both"/>
      </w:pPr>
      <w:r>
        <w:t>ж) сведения о порядке обжалования принятого по жалобе решения.</w:t>
      </w:r>
    </w:p>
    <w:p w:rsidR="00386437" w:rsidRDefault="00386437">
      <w:pPr>
        <w:pStyle w:val="ConsPlusNormal"/>
        <w:ind w:firstLine="540"/>
        <w:jc w:val="both"/>
      </w:pPr>
      <w:r>
        <w:t>9. Ответ по результатам рассмотрения жалобы подписывается руководителем или уполномоченным на рассмотрение жалобы должностным лицом исполнительного органа государственной власти Тюменской области или МФЦ, предоставляющего государственные услуги.</w:t>
      </w:r>
    </w:p>
    <w:p w:rsidR="00386437" w:rsidRDefault="00386437">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или уполномоченного на рассмотрение </w:t>
      </w:r>
      <w:proofErr w:type="gramStart"/>
      <w:r>
        <w:t>жалобы должностного лица исполнительного органа государственной власти Тюменской области</w:t>
      </w:r>
      <w:proofErr w:type="gramEnd"/>
      <w:r>
        <w:t xml:space="preserve"> или МФЦ, в соответствии с требованиями законодательства Российской Федерации.</w:t>
      </w:r>
    </w:p>
    <w:p w:rsidR="00386437" w:rsidRDefault="00386437">
      <w:pPr>
        <w:pStyle w:val="ConsPlusNormal"/>
        <w:ind w:firstLine="540"/>
        <w:jc w:val="both"/>
      </w:pPr>
      <w:r>
        <w:t xml:space="preserve">В случае если жалоба была направлена способом, указанным в </w:t>
      </w:r>
      <w:hyperlink w:anchor="P57" w:history="1">
        <w:r>
          <w:rPr>
            <w:color w:val="0000FF"/>
          </w:rPr>
          <w:t>подпункте "а" пункта 2</w:t>
        </w:r>
      </w:hyperlink>
      <w:r>
        <w:t xml:space="preserve"> настоящего приложения к постановлению, ответ заявителю направляется посредством системы досудебного обжалования.</w:t>
      </w:r>
    </w:p>
    <w:p w:rsidR="00386437" w:rsidRDefault="00386437">
      <w:pPr>
        <w:pStyle w:val="ConsPlusNormal"/>
        <w:jc w:val="both"/>
      </w:pPr>
      <w:r>
        <w:t xml:space="preserve">(абзац введен </w:t>
      </w:r>
      <w:hyperlink r:id="rId27" w:history="1">
        <w:r>
          <w:rPr>
            <w:color w:val="0000FF"/>
          </w:rPr>
          <w:t>постановлением</w:t>
        </w:r>
      </w:hyperlink>
      <w:r>
        <w:t xml:space="preserve"> Правительства Тюменской области от 25.01.2016 N 7-п)</w:t>
      </w:r>
    </w:p>
    <w:p w:rsidR="00386437" w:rsidRDefault="00386437">
      <w:pPr>
        <w:pStyle w:val="ConsPlusNormal"/>
        <w:ind w:firstLine="540"/>
        <w:jc w:val="both"/>
      </w:pPr>
      <w:r>
        <w:t xml:space="preserve">10.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руководитель исполнительного органа государственной власти Тюменской области или МФЦ, либо должностное лицо, уполномоченное на рассмотрение жалоб, незамедлительно направляет соответствующие материалы в прокуратуру Тюменской области.</w:t>
      </w:r>
      <w:proofErr w:type="gramEnd"/>
    </w:p>
    <w:p w:rsidR="00386437" w:rsidRDefault="00386437">
      <w:pPr>
        <w:pStyle w:val="ConsPlusNormal"/>
        <w:ind w:firstLine="540"/>
        <w:jc w:val="both"/>
      </w:pPr>
      <w:r>
        <w:t>11. Особенности рассмотрения жалоб в зависимости от специфики предоставления определенной государственной услуги устанавливаются административным регламентом предоставления государственной услуги.</w:t>
      </w:r>
    </w:p>
    <w:p w:rsidR="00386437" w:rsidRDefault="00386437">
      <w:pPr>
        <w:pStyle w:val="ConsPlusNormal"/>
        <w:ind w:firstLine="540"/>
        <w:jc w:val="both"/>
      </w:pPr>
      <w:r>
        <w:t xml:space="preserve">12. Порядок рассмотрения жалоб на решения и действия (бездействие) руководителей и сотрудников государственных учреждений, предоставляющих государственные услуги, устанавливается исполнительным органом государственной власти Тюменской области, который координирует и контролирует деятельность соответствующего государственного учреждения, в административном регламенте предоставления соответствующей государственной услуги. При этом жалобы на решения и действия (бездействие) руководителей и сотрудников </w:t>
      </w:r>
      <w:r>
        <w:lastRenderedPageBreak/>
        <w:t>государственных учреждений не подлежат включению в региональный реестр жалоб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437" w:rsidRDefault="00386437">
      <w:pPr>
        <w:pStyle w:val="ConsPlusNormal"/>
        <w:jc w:val="both"/>
      </w:pPr>
      <w:r>
        <w:t xml:space="preserve">(п. 12 </w:t>
      </w:r>
      <w:proofErr w:type="gramStart"/>
      <w:r>
        <w:t>введен</w:t>
      </w:r>
      <w:proofErr w:type="gramEnd"/>
      <w:r>
        <w:t xml:space="preserve"> </w:t>
      </w:r>
      <w:hyperlink r:id="rId29" w:history="1">
        <w:r>
          <w:rPr>
            <w:color w:val="0000FF"/>
          </w:rPr>
          <w:t>постановлением</w:t>
        </w:r>
      </w:hyperlink>
      <w:r>
        <w:t xml:space="preserve"> Правительства Тюменской области от 29.10.2013 N 481-п)</w:t>
      </w:r>
    </w:p>
    <w:p w:rsidR="00386437" w:rsidRDefault="00386437">
      <w:pPr>
        <w:pStyle w:val="ConsPlusNormal"/>
      </w:pPr>
    </w:p>
    <w:p w:rsidR="00386437" w:rsidRDefault="00386437">
      <w:pPr>
        <w:pStyle w:val="ConsPlusNormal"/>
      </w:pPr>
    </w:p>
    <w:p w:rsidR="00386437" w:rsidRDefault="00386437">
      <w:pPr>
        <w:pStyle w:val="ConsPlusNormal"/>
        <w:pBdr>
          <w:top w:val="single" w:sz="6" w:space="0" w:color="auto"/>
        </w:pBdr>
        <w:spacing w:before="100" w:after="100"/>
        <w:jc w:val="both"/>
        <w:rPr>
          <w:sz w:val="2"/>
          <w:szCs w:val="2"/>
        </w:rPr>
      </w:pPr>
    </w:p>
    <w:p w:rsidR="00826A63" w:rsidRDefault="00386437">
      <w:bookmarkStart w:id="6" w:name="_GoBack"/>
      <w:bookmarkEnd w:id="6"/>
    </w:p>
    <w:sectPr w:rsidR="00826A63" w:rsidSect="00D85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37"/>
    <w:rsid w:val="00386437"/>
    <w:rsid w:val="009A74EE"/>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43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86437"/>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864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43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86437"/>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864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3A2ACDF4F6B580A167CAB8943ABB1B52C7941EAD24FEA64F04BC14696A98035E66576CD22679B83A524U506H" TargetMode="External"/><Relationship Id="rId13" Type="http://schemas.openxmlformats.org/officeDocument/2006/relationships/hyperlink" Target="consultantplus://offline/ref=5963A2ACDF4F6B580A1662A69F2FF5BEB220244BE3DA40BC3AAF109C11U90FH" TargetMode="External"/><Relationship Id="rId18" Type="http://schemas.openxmlformats.org/officeDocument/2006/relationships/hyperlink" Target="consultantplus://offline/ref=5963A2ACDF4F6B580A167CAB8943ABB1B52C7941E5D54CEE6EF04BC14696A98035E66576CD22679B83A524U507H" TargetMode="External"/><Relationship Id="rId26" Type="http://schemas.openxmlformats.org/officeDocument/2006/relationships/hyperlink" Target="consultantplus://offline/ref=5963A2ACDF4F6B580A167CAB8943ABB1B52C7941EAD24FEA64F04BC14696A98035E66576CD22679B83A524U505H" TargetMode="External"/><Relationship Id="rId3" Type="http://schemas.openxmlformats.org/officeDocument/2006/relationships/settings" Target="settings.xml"/><Relationship Id="rId21" Type="http://schemas.openxmlformats.org/officeDocument/2006/relationships/hyperlink" Target="consultantplus://offline/ref=5963A2ACDF4F6B580A167CAB8943ABB1B52C7941EAD24FEA64F04BC14696A98035E66576CD22679B83A524U507H" TargetMode="External"/><Relationship Id="rId7" Type="http://schemas.openxmlformats.org/officeDocument/2006/relationships/hyperlink" Target="consultantplus://offline/ref=5963A2ACDF4F6B580A167CAB8943ABB1B52C7941E5D54CEE6EF04BC14696A98035E66576CD22679B83A524U506H" TargetMode="External"/><Relationship Id="rId12" Type="http://schemas.openxmlformats.org/officeDocument/2006/relationships/hyperlink" Target="consultantplus://offline/ref=5963A2ACDF4F6B580A1662A69F2FF5BEB220244BE3DA40BC3AAF109C11U90FH" TargetMode="External"/><Relationship Id="rId17" Type="http://schemas.openxmlformats.org/officeDocument/2006/relationships/hyperlink" Target="consultantplus://offline/ref=5963A2ACDF4F6B580A1662A69F2FF5BEB1272649E1DA40BC3AAF109C119FA3D772A93C3488U20EH" TargetMode="External"/><Relationship Id="rId25" Type="http://schemas.openxmlformats.org/officeDocument/2006/relationships/hyperlink" Target="consultantplus://offline/ref=5963A2ACDF4F6B580A1662A69F2FF5BEB1272649E1DA40BC3AAF109C119FA3D772A93C3488U206H" TargetMode="External"/><Relationship Id="rId2" Type="http://schemas.microsoft.com/office/2007/relationships/stylesWithEffects" Target="stylesWithEffects.xml"/><Relationship Id="rId16" Type="http://schemas.openxmlformats.org/officeDocument/2006/relationships/hyperlink" Target="consultantplus://offline/ref=5963A2ACDF4F6B580A167CAB8943ABB1B52C7941E3D249EF61FD16CB4ECFA58232E93A61CA6B6B9A83A52452U904H" TargetMode="External"/><Relationship Id="rId20" Type="http://schemas.openxmlformats.org/officeDocument/2006/relationships/hyperlink" Target="consultantplus://offline/ref=5963A2ACDF4F6B580A167CAB8943ABB1B52C7941EAD24FEA64F04BC14696A98035E66576CD22679B83A524U507H" TargetMode="External"/><Relationship Id="rId29" Type="http://schemas.openxmlformats.org/officeDocument/2006/relationships/hyperlink" Target="consultantplus://offline/ref=5963A2ACDF4F6B580A167CAB8943ABB1B52C7941E5D54CEE6EF04BC14696A98035E66576CD22679B83A524U504H" TargetMode="External"/><Relationship Id="rId1" Type="http://schemas.openxmlformats.org/officeDocument/2006/relationships/styles" Target="styles.xml"/><Relationship Id="rId6" Type="http://schemas.openxmlformats.org/officeDocument/2006/relationships/hyperlink" Target="consultantplus://offline/ref=5963A2ACDF4F6B580A167CAB8943ABB1B52C7941E5D74DE364F04BC14696A98035E66576CD22679B83A524U506H" TargetMode="External"/><Relationship Id="rId11" Type="http://schemas.openxmlformats.org/officeDocument/2006/relationships/hyperlink" Target="consultantplus://offline/ref=5963A2ACDF4F6B580A1662A69F2FF5BEB1272F49EAD540BC3AAF109C11U90FH" TargetMode="External"/><Relationship Id="rId24" Type="http://schemas.openxmlformats.org/officeDocument/2006/relationships/hyperlink" Target="consultantplus://offline/ref=5963A2ACDF4F6B580A167CAB8943ABB1B52C7941EAD24FEA64F04BC14696A98035E66576CD22679B83A524U50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63A2ACDF4F6B580A167CAB8943ABB1B52C7941EAD24FEA64F04BC14696A98035E66576CD22679B83A524U506H" TargetMode="External"/><Relationship Id="rId23" Type="http://schemas.openxmlformats.org/officeDocument/2006/relationships/hyperlink" Target="consultantplus://offline/ref=5963A2ACDF4F6B580A1662A69F2FF5BEB1272649E1DA40BC3AAF109C119FA3D772A93C3488U207H" TargetMode="External"/><Relationship Id="rId28" Type="http://schemas.openxmlformats.org/officeDocument/2006/relationships/hyperlink" Target="consultantplus://offline/ref=5963A2ACDF4F6B580A1662A69F2FF5BEB126244EE3D140BC3AAF109C119FA3D772A93C368A2DU601H" TargetMode="External"/><Relationship Id="rId10" Type="http://schemas.openxmlformats.org/officeDocument/2006/relationships/hyperlink" Target="consultantplus://offline/ref=5963A2ACDF4F6B580A1662A69F2FF5BEB1272649E1DA40BC3AAF109C119FA3D772A93C3488U20EH" TargetMode="External"/><Relationship Id="rId19" Type="http://schemas.openxmlformats.org/officeDocument/2006/relationships/hyperlink" Target="consultantplus://offline/ref=5963A2ACDF4F6B580A167CAB8943ABB1B52C7941EAD24FEA64F04BC14696A98035E66576CD22679B83A524U507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63A2ACDF4F6B580A167CAB8943ABB1B52C7941E3D249EF61FD16CB4ECFA58232E93A61CA6B6B9A83A52452U905H" TargetMode="External"/><Relationship Id="rId14" Type="http://schemas.openxmlformats.org/officeDocument/2006/relationships/hyperlink" Target="consultantplus://offline/ref=5963A2ACDF4F6B580A167CAB8943ABB1B52C7941E5D54CEE6EF04BC14696A98035E66576CD22679B83A524U506H" TargetMode="External"/><Relationship Id="rId22" Type="http://schemas.openxmlformats.org/officeDocument/2006/relationships/hyperlink" Target="consultantplus://offline/ref=5963A2ACDF4F6B580A1662A69F2FF5BEB220244BE3DA40BC3AAF109C11U90FH" TargetMode="External"/><Relationship Id="rId27" Type="http://schemas.openxmlformats.org/officeDocument/2006/relationships/hyperlink" Target="consultantplus://offline/ref=5963A2ACDF4F6B580A167CAB8943ABB1B52C7941E3D249EF61FD16CB4ECFA58232E93A61CA6B6B9A83A52452U904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2017-03-31T07:52:00Z</dcterms:created>
  <dcterms:modified xsi:type="dcterms:W3CDTF">2017-03-31T07:52:00Z</dcterms:modified>
</cp:coreProperties>
</file>