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0" w:type="dxa"/>
        <w:tblLayout w:type="fixed"/>
        <w:tblLook w:val="04A0" w:firstRow="1" w:lastRow="0" w:firstColumn="1" w:lastColumn="0" w:noHBand="0" w:noVBand="1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BC226B" w:rsidTr="00572569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администрация ___________</w:t>
            </w:r>
          </w:p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муниципального образования</w:t>
            </w:r>
          </w:p>
        </w:tc>
      </w:tr>
      <w:tr w:rsidR="00BC226B" w:rsidTr="00572569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26B" w:rsidRDefault="00BC226B" w:rsidP="00572569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C226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B7E0" id="Прямоугольник 74" o:spid="_x0000_s1026" style="position:absolute;margin-left:-3.6pt;margin-top:2.8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Is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BC226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A15A" id="Прямоугольник 73" o:spid="_x0000_s1026" style="position:absolute;margin-left:-3.3pt;margin-top:.95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WK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vI+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BC226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0445" id="Прямоугольник 72" o:spid="_x0000_s1026" style="position:absolute;margin-left:-2.3pt;margin-top:-5.2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n1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rPr>
                <w:rFonts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951"/>
        <w:gridCol w:w="575"/>
        <w:gridCol w:w="3724"/>
        <w:gridCol w:w="4950"/>
      </w:tblGrid>
      <w:tr w:rsidR="00BC226B" w:rsidTr="00572569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В соответствии со статьей 51 Градостроительного кодекса Российской Федерации прошу продлить срок действия разрешения на __________________________________</w:t>
            </w:r>
          </w:p>
          <w:p w:rsidR="00BC226B" w:rsidRDefault="00BC226B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(строительство, реконструкцию) объекта капитального строительства</w:t>
            </w:r>
          </w:p>
          <w:p w:rsidR="00BC226B" w:rsidRDefault="00BC226B" w:rsidP="00572569">
            <w:pPr>
              <w:shd w:val="clear" w:color="auto" w:fill="FFFFFF"/>
              <w:ind w:firstLine="29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C226B" w:rsidRPr="002156E4" w:rsidRDefault="00BC226B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2156E4">
              <w:rPr>
                <w:rFonts w:eastAsia="Times New Roman" w:cs="Arial"/>
                <w:sz w:val="16"/>
                <w:szCs w:val="16"/>
                <w:lang w:eastAsia="ru-RU"/>
              </w:rPr>
              <w:t>(наименование объекта согласно проекту)</w:t>
            </w:r>
          </w:p>
          <w:p w:rsidR="00BC226B" w:rsidRDefault="00BC226B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по адресу: _________________________________________________________________</w:t>
            </w:r>
          </w:p>
          <w:p w:rsidR="00BC226B" w:rsidRPr="002239D6" w:rsidRDefault="00BC226B" w:rsidP="00572569">
            <w:pPr>
              <w:shd w:val="clear" w:color="auto" w:fill="FFFFFF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2239D6">
              <w:rPr>
                <w:rFonts w:cs="Arial"/>
                <w:color w:val="000000" w:themeColor="text1"/>
                <w:sz w:val="24"/>
                <w:szCs w:val="24"/>
              </w:rPr>
              <w:t xml:space="preserve">    Строительство, реконструкция    указанного    объекта   капитального</w:t>
            </w:r>
          </w:p>
          <w:p w:rsidR="00BC226B" w:rsidRDefault="00BC226B" w:rsidP="00572569">
            <w:pPr>
              <w:shd w:val="clear" w:color="auto" w:fill="FFFFFF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2239D6">
              <w:rPr>
                <w:rFonts w:cs="Arial"/>
                <w:color w:val="000000" w:themeColor="text1"/>
                <w:sz w:val="24"/>
                <w:szCs w:val="24"/>
              </w:rPr>
              <w:t>строительства ведется с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______________________________________________________</w:t>
            </w:r>
          </w:p>
          <w:p w:rsidR="00BC226B" w:rsidRPr="002239D6" w:rsidRDefault="00BC226B" w:rsidP="00572569">
            <w:pPr>
              <w:shd w:val="clear" w:color="auto" w:fill="FFFFFF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239D6">
              <w:rPr>
                <w:rFonts w:cs="Arial"/>
                <w:color w:val="000000" w:themeColor="text1"/>
                <w:sz w:val="18"/>
                <w:szCs w:val="18"/>
              </w:rPr>
              <w:t>(указать дату начала строительства)</w:t>
            </w:r>
          </w:p>
        </w:tc>
      </w:tr>
      <w:tr w:rsidR="00BC226B" w:rsidTr="00572569">
        <w:trPr>
          <w:trHeight w:val="30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BC226B" w:rsidRDefault="00BC226B" w:rsidP="005725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BECB" id="Прямоугольник 71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x0pg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wJ6sdKYCAAAPBQAADgAAAAAAAAAAAAAAAAAu&#10;AgAAZHJzL2Uyb0RvYy54bWxQSwECLQAUAAYACAAAACEAqdaq8NwAAAAGAQAADwAAAAAAAAAAAAAA&#10;AAAABQ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BC226B" w:rsidRDefault="00BC226B" w:rsidP="0057256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C226B" w:rsidRDefault="00BC226B" w:rsidP="00572569">
            <w:pPr>
              <w:pStyle w:val="ConsPlusNormal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953F" id="Прямоугольник 70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AL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При личном обращении</w:t>
            </w:r>
          </w:p>
        </w:tc>
      </w:tr>
      <w:tr w:rsidR="00BC226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2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запросув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обязательном порядке: </w:t>
            </w:r>
          </w:p>
        </w:tc>
      </w:tr>
      <w:tr w:rsidR="00BC226B" w:rsidTr="00572569">
        <w:trPr>
          <w:trHeight w:val="952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-154940</wp:posOffset>
                      </wp:positionV>
                      <wp:extent cx="93345" cy="109220"/>
                      <wp:effectExtent l="0" t="0" r="20955" b="2413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346E" id="Прямоугольник 68" o:spid="_x0000_s1026" style="position:absolute;margin-left:3.7pt;margin-top:-12.2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Al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Qq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</w:p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документ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ru-RU"/>
              </w:rPr>
              <w:t>*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не требуется, если полномочия представителя заявителя подтверждаются</w:t>
            </w:r>
            <w:r>
              <w:rPr>
                <w:rFonts w:cs="Arial"/>
                <w:iCs/>
                <w:sz w:val="18"/>
                <w:szCs w:val="18"/>
              </w:rPr>
              <w:t xml:space="preserve"> выпиской из ЕГРЮЛ или ЕГРИП; </w:t>
            </w:r>
            <w:r>
              <w:rPr>
                <w:rFonts w:cs="Arial"/>
                <w:sz w:val="18"/>
                <w:szCs w:val="18"/>
              </w:rPr>
              <w:t>сведениями из</w:t>
            </w:r>
            <w:r>
              <w:rPr>
                <w:rFonts w:cs="Arial"/>
                <w:iCs/>
                <w:sz w:val="18"/>
                <w:szCs w:val="18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>
              <w:rPr>
                <w:rFonts w:cs="Arial"/>
                <w:sz w:val="18"/>
                <w:szCs w:val="18"/>
              </w:rPr>
              <w:t xml:space="preserve">сведениями </w:t>
            </w:r>
            <w:r>
              <w:rPr>
                <w:rFonts w:cs="Arial"/>
                <w:iCs/>
                <w:sz w:val="18"/>
                <w:szCs w:val="18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BC226B" w:rsidTr="00572569">
        <w:trPr>
          <w:trHeight w:val="1224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3345" cy="109220"/>
                      <wp:effectExtent l="0" t="0" r="20955" b="2413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6DE1" id="Прямоугольник 67" o:spid="_x0000_s1026" style="position:absolute;margin-left:5.5pt;margin-top:-6.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PM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d4eI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Pr="002239D6" w:rsidRDefault="00BC226B" w:rsidP="0057256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39D6">
              <w:rPr>
                <w:rFonts w:cs="Arial"/>
                <w:sz w:val="18"/>
                <w:szCs w:val="18"/>
              </w:rPr>
      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      </w:r>
          </w:p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2239D6">
              <w:rPr>
                <w:rFonts w:cs="Arial"/>
                <w:sz w:val="18"/>
                <w:szCs w:val="18"/>
              </w:rPr>
              <w:t xml:space="preserve">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  <w:p w:rsidR="00BC226B" w:rsidRDefault="00BC226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cs="Arial"/>
                <w:sz w:val="18"/>
                <w:szCs w:val="18"/>
              </w:rPr>
              <w:t>* предоставляется   в случае, если З</w:t>
            </w:r>
            <w:r w:rsidRPr="002239D6">
              <w:rPr>
                <w:rFonts w:cs="Arial"/>
                <w:sz w:val="18"/>
                <w:szCs w:val="18"/>
              </w:rPr>
              <w:t>аявление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BC226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3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BC226B" w:rsidTr="00572569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C226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BC226B" w:rsidTr="00572569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6B" w:rsidRDefault="00BC226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E7E28" w:rsidRDefault="002E7E28"/>
    <w:sectPr w:rsidR="002E7E28" w:rsidSect="00BC22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DA"/>
    <w:rsid w:val="002E7E28"/>
    <w:rsid w:val="004F67DA"/>
    <w:rsid w:val="00B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E653-4416-49AE-88FB-CEA0036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B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C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C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2017-02-28T09:32:00Z</dcterms:created>
  <dcterms:modified xsi:type="dcterms:W3CDTF">2017-02-28T09:33:00Z</dcterms:modified>
</cp:coreProperties>
</file>