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70C" w:rsidRDefault="0025670C">
      <w:pPr>
        <w:pStyle w:val="ConsPlusTitlePage"/>
      </w:pPr>
      <w:r>
        <w:t xml:space="preserve">Документ предоставлен </w:t>
      </w:r>
      <w:hyperlink r:id="rId4" w:history="1">
        <w:r>
          <w:rPr>
            <w:color w:val="0000FF"/>
          </w:rPr>
          <w:t>КонсультантПлюс</w:t>
        </w:r>
      </w:hyperlink>
      <w:r>
        <w:br/>
      </w:r>
    </w:p>
    <w:p w:rsidR="0025670C" w:rsidRDefault="0025670C">
      <w:pPr>
        <w:pStyle w:val="ConsPlusNormal"/>
        <w:jc w:val="both"/>
        <w:outlineLvl w:val="0"/>
      </w:pPr>
    </w:p>
    <w:p w:rsidR="0025670C" w:rsidRDefault="0025670C">
      <w:pPr>
        <w:pStyle w:val="ConsPlusTitle"/>
        <w:jc w:val="center"/>
        <w:outlineLvl w:val="0"/>
      </w:pPr>
      <w:r>
        <w:t>АДМИНИСТРАЦИЯ УВАТСКОГО МУНИЦИПАЛЬНОГО РАЙОНА</w:t>
      </w:r>
    </w:p>
    <w:p w:rsidR="0025670C" w:rsidRDefault="0025670C">
      <w:pPr>
        <w:pStyle w:val="ConsPlusTitle"/>
        <w:jc w:val="center"/>
      </w:pPr>
    </w:p>
    <w:p w:rsidR="0025670C" w:rsidRDefault="0025670C">
      <w:pPr>
        <w:pStyle w:val="ConsPlusTitle"/>
        <w:jc w:val="center"/>
      </w:pPr>
      <w:r>
        <w:t>ПОСТАНОВЛЕНИЕ</w:t>
      </w:r>
    </w:p>
    <w:p w:rsidR="0025670C" w:rsidRDefault="0025670C">
      <w:pPr>
        <w:pStyle w:val="ConsPlusTitle"/>
        <w:jc w:val="center"/>
      </w:pPr>
      <w:r>
        <w:t>от 14 мая 2015 г. N 72</w:t>
      </w:r>
    </w:p>
    <w:p w:rsidR="0025670C" w:rsidRDefault="0025670C">
      <w:pPr>
        <w:pStyle w:val="ConsPlusTitle"/>
        <w:jc w:val="center"/>
      </w:pPr>
    </w:p>
    <w:p w:rsidR="0025670C" w:rsidRDefault="0025670C">
      <w:pPr>
        <w:pStyle w:val="ConsPlusTitle"/>
        <w:jc w:val="center"/>
      </w:pPr>
      <w:r>
        <w:t>ОБ УТВЕРЖДЕНИИ АДМИНИСТРАТИВНОГО РЕГЛАМЕНТА ПРЕДОСТАВЛЕНИЯ</w:t>
      </w:r>
    </w:p>
    <w:p w:rsidR="0025670C" w:rsidRDefault="0025670C">
      <w:pPr>
        <w:pStyle w:val="ConsPlusTitle"/>
        <w:jc w:val="center"/>
      </w:pPr>
      <w:r>
        <w:t>МУНИЦИПАЛЬНОЙ УСЛУГИ "РАССМОТРЕНИЕ ЗАЯВЛЕНИЙ И ПРИНЯТИЕ</w:t>
      </w:r>
    </w:p>
    <w:p w:rsidR="0025670C" w:rsidRDefault="0025670C">
      <w:pPr>
        <w:pStyle w:val="ConsPlusTitle"/>
        <w:jc w:val="center"/>
      </w:pPr>
      <w:r>
        <w:t>РЕШЕНИЙ О ПРЕДОСТАВЛЕНИИ ЗЕМЕЛЬНОГО УЧАСТКА В СОБСТВЕННОСТЬ,</w:t>
      </w:r>
    </w:p>
    <w:p w:rsidR="0025670C" w:rsidRDefault="0025670C">
      <w:pPr>
        <w:pStyle w:val="ConsPlusTitle"/>
        <w:jc w:val="center"/>
      </w:pPr>
      <w:r>
        <w:t>АРЕНДУ, ПОСТОЯННОЕ (БЕССРОЧНОЕ) ПОЛЬЗОВАНИЕ, БЕЗВОЗМЕЗДНОЕ</w:t>
      </w:r>
    </w:p>
    <w:p w:rsidR="0025670C" w:rsidRDefault="0025670C">
      <w:pPr>
        <w:pStyle w:val="ConsPlusTitle"/>
        <w:jc w:val="center"/>
      </w:pPr>
      <w:r>
        <w:t>ПОЛЬЗОВАНИЕ БЕЗ ПРОВЕДЕНИЯ ТОРГОВ"</w:t>
      </w:r>
    </w:p>
    <w:p w:rsidR="0025670C" w:rsidRDefault="0025670C">
      <w:pPr>
        <w:pStyle w:val="ConsPlusNormal"/>
        <w:jc w:val="center"/>
      </w:pPr>
    </w:p>
    <w:p w:rsidR="0025670C" w:rsidRDefault="0025670C">
      <w:pPr>
        <w:pStyle w:val="ConsPlusNormal"/>
        <w:jc w:val="center"/>
      </w:pPr>
      <w:r>
        <w:t>Список изменяющих документов</w:t>
      </w:r>
    </w:p>
    <w:p w:rsidR="0025670C" w:rsidRDefault="0025670C">
      <w:pPr>
        <w:pStyle w:val="ConsPlusNormal"/>
        <w:jc w:val="center"/>
      </w:pPr>
      <w:r>
        <w:t xml:space="preserve">(в ред. </w:t>
      </w:r>
      <w:hyperlink r:id="rId5" w:history="1">
        <w:r>
          <w:rPr>
            <w:color w:val="0000FF"/>
          </w:rPr>
          <w:t>постановления</w:t>
        </w:r>
      </w:hyperlink>
      <w:r>
        <w:t xml:space="preserve"> Администрации Уватского муниципального района</w:t>
      </w:r>
    </w:p>
    <w:p w:rsidR="0025670C" w:rsidRDefault="0025670C">
      <w:pPr>
        <w:pStyle w:val="ConsPlusNormal"/>
        <w:jc w:val="center"/>
      </w:pPr>
      <w:r>
        <w:t>от 04.02.2016 N 8)</w:t>
      </w:r>
    </w:p>
    <w:p w:rsidR="0025670C" w:rsidRDefault="0025670C">
      <w:pPr>
        <w:pStyle w:val="ConsPlusNormal"/>
        <w:jc w:val="center"/>
      </w:pPr>
    </w:p>
    <w:p w:rsidR="0025670C" w:rsidRDefault="0025670C">
      <w:pPr>
        <w:pStyle w:val="ConsPlusNormal"/>
        <w:ind w:firstLine="540"/>
        <w:jc w:val="both"/>
      </w:pPr>
      <w:r>
        <w:t xml:space="preserve">В соответствии с Земельным </w:t>
      </w:r>
      <w:hyperlink r:id="rId6" w:history="1">
        <w:r>
          <w:rPr>
            <w:color w:val="0000FF"/>
          </w:rPr>
          <w:t>кодексом</w:t>
        </w:r>
      </w:hyperlink>
      <w:r>
        <w:t xml:space="preserve"> Российской Федерации,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8" w:history="1">
        <w:r>
          <w:rPr>
            <w:color w:val="0000FF"/>
          </w:rPr>
          <w:t>Уставом</w:t>
        </w:r>
      </w:hyperlink>
      <w:r>
        <w:t xml:space="preserve"> Уватского муниципального района Тюменской области:</w:t>
      </w:r>
    </w:p>
    <w:p w:rsidR="0025670C" w:rsidRDefault="0025670C">
      <w:pPr>
        <w:pStyle w:val="ConsPlusNormal"/>
        <w:ind w:firstLine="540"/>
        <w:jc w:val="both"/>
      </w:pPr>
      <w:r>
        <w:t xml:space="preserve">1. Утвердить Административный </w:t>
      </w:r>
      <w:hyperlink w:anchor="P39" w:history="1">
        <w:r>
          <w:rPr>
            <w:color w:val="0000FF"/>
          </w:rPr>
          <w:t>регламент</w:t>
        </w:r>
      </w:hyperlink>
      <w:r>
        <w:t xml:space="preserve"> предоставления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согласно приложению к настоящему постановлению.</w:t>
      </w:r>
    </w:p>
    <w:p w:rsidR="0025670C" w:rsidRDefault="0025670C">
      <w:pPr>
        <w:pStyle w:val="ConsPlusNormal"/>
        <w:ind w:firstLine="540"/>
        <w:jc w:val="both"/>
      </w:pPr>
      <w:r>
        <w:t xml:space="preserve">2. Признать </w:t>
      </w:r>
      <w:hyperlink r:id="rId9" w:history="1">
        <w:r>
          <w:rPr>
            <w:color w:val="0000FF"/>
          </w:rPr>
          <w:t>постановление</w:t>
        </w:r>
      </w:hyperlink>
      <w:r>
        <w:t xml:space="preserve"> администрации Уватского муниципального района от 30.04.2014 N 115 "Об утверждении административного регламента предоставления муниципальной услуги администрацией Уватского муниципального района: "Предоставление земельных участков для индивидуального жилищного строительства в аренду, без проведения аукциона по продаже права на заключение договора аренды такого земельного участка" утратившим силу.</w:t>
      </w:r>
    </w:p>
    <w:p w:rsidR="0025670C" w:rsidRDefault="0025670C">
      <w:pPr>
        <w:pStyle w:val="ConsPlusNormal"/>
        <w:ind w:firstLine="540"/>
        <w:jc w:val="both"/>
      </w:pPr>
      <w:r>
        <w:t xml:space="preserve">3. Признать </w:t>
      </w:r>
      <w:hyperlink r:id="rId10" w:history="1">
        <w:r>
          <w:rPr>
            <w:color w:val="0000FF"/>
          </w:rPr>
          <w:t>постановление</w:t>
        </w:r>
      </w:hyperlink>
      <w:r>
        <w:t xml:space="preserve"> администрации Уватского муниципального района от 18.03.2014 N 87 "Об утверждении административного регламента предоставления муниципальной услуги администрацией Уватского муниципального района: "Рассмотрение заявлений и принятие решений о предоставлении земельных участков для целей, не связанных со строительством" утратившим силу.</w:t>
      </w:r>
    </w:p>
    <w:p w:rsidR="0025670C" w:rsidRDefault="0025670C">
      <w:pPr>
        <w:pStyle w:val="ConsPlusNormal"/>
        <w:ind w:firstLine="540"/>
        <w:jc w:val="both"/>
      </w:pPr>
      <w:r>
        <w:t xml:space="preserve">4. Признать </w:t>
      </w:r>
      <w:hyperlink r:id="rId11" w:history="1">
        <w:r>
          <w:rPr>
            <w:color w:val="0000FF"/>
          </w:rPr>
          <w:t>постановление</w:t>
        </w:r>
      </w:hyperlink>
      <w:r>
        <w:t xml:space="preserve"> администрации Уватского муниципального района от 18.03.2014 N 86 "Об утверждении административного регламента предоставления муниципальной услуги администрацией Уватского муниципального района: "Рассмотрение заявлений и принятие решений о предоставлении земельных участков, на которых расположены здания, строения, сооружения" утратившим силу.</w:t>
      </w:r>
    </w:p>
    <w:p w:rsidR="0025670C" w:rsidRDefault="0025670C">
      <w:pPr>
        <w:pStyle w:val="ConsPlusNormal"/>
        <w:ind w:firstLine="540"/>
        <w:jc w:val="both"/>
      </w:pPr>
      <w:r>
        <w:t xml:space="preserve">5. Признать </w:t>
      </w:r>
      <w:hyperlink r:id="rId12" w:history="1">
        <w:r>
          <w:rPr>
            <w:color w:val="0000FF"/>
          </w:rPr>
          <w:t>постановление</w:t>
        </w:r>
      </w:hyperlink>
      <w:r>
        <w:t xml:space="preserve"> администрации Уватского муниципального района от 10.02.2014 N 21 "Об утверждении административного регламента предоставления муниципальной услуги администрацией Уватского муниципального района: "Рассмотрение заявлений и принятие решений о предоставлении земельных участков для строительства с предварительным согласованием места размещения объекта" утратившим силу.</w:t>
      </w:r>
    </w:p>
    <w:p w:rsidR="0025670C" w:rsidRDefault="0025670C">
      <w:pPr>
        <w:pStyle w:val="ConsPlusNormal"/>
        <w:ind w:firstLine="540"/>
        <w:jc w:val="both"/>
      </w:pPr>
      <w:r>
        <w:t xml:space="preserve">6. Сектору земельных отношений юридического отдела администрации Уватского муниципального района обеспечить готовность к предоставлению муниципальной услуги "Рассмотрение заявлений и принятие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в соответствии с требованиями административного </w:t>
      </w:r>
      <w:hyperlink w:anchor="P39" w:history="1">
        <w:r>
          <w:rPr>
            <w:color w:val="0000FF"/>
          </w:rPr>
          <w:t>регламента</w:t>
        </w:r>
      </w:hyperlink>
      <w:r>
        <w:t>, утверждаемого пунктом 1 настоящего постановления.</w:t>
      </w:r>
    </w:p>
    <w:p w:rsidR="0025670C" w:rsidRDefault="0025670C">
      <w:pPr>
        <w:pStyle w:val="ConsPlusNormal"/>
        <w:ind w:firstLine="540"/>
        <w:jc w:val="both"/>
      </w:pPr>
      <w:r>
        <w:t>7. Организационному отделу администрации Уватского муниципального района (Е.Ю. Герасимова) настоящее постановление:</w:t>
      </w:r>
    </w:p>
    <w:p w:rsidR="0025670C" w:rsidRDefault="0025670C">
      <w:pPr>
        <w:pStyle w:val="ConsPlusNormal"/>
        <w:ind w:firstLine="540"/>
        <w:jc w:val="both"/>
      </w:pPr>
      <w:r>
        <w:t xml:space="preserve">а) обнародовать путем размещения на информационных стендах в местах, установленных </w:t>
      </w:r>
      <w:r>
        <w:lastRenderedPageBreak/>
        <w:t>администрацией Уватского муниципального района.</w:t>
      </w:r>
    </w:p>
    <w:p w:rsidR="0025670C" w:rsidRDefault="0025670C">
      <w:pPr>
        <w:pStyle w:val="ConsPlusNormal"/>
        <w:ind w:firstLine="540"/>
        <w:jc w:val="both"/>
      </w:pPr>
      <w:r>
        <w:t>б) разместить на сайте Уватского муниципального района в сети "Интернет".</w:t>
      </w:r>
    </w:p>
    <w:p w:rsidR="0025670C" w:rsidRDefault="0025670C">
      <w:pPr>
        <w:pStyle w:val="ConsPlusNormal"/>
        <w:ind w:firstLine="540"/>
        <w:jc w:val="both"/>
      </w:pPr>
      <w:r>
        <w:t>8. Контроль за исполнением настоящего постановления возложить на заместителя Главы Администрации Уватского муниципального района Т.Г. Лакиза.</w:t>
      </w:r>
    </w:p>
    <w:p w:rsidR="0025670C" w:rsidRDefault="0025670C">
      <w:pPr>
        <w:pStyle w:val="ConsPlusNormal"/>
        <w:jc w:val="both"/>
      </w:pPr>
    </w:p>
    <w:p w:rsidR="0025670C" w:rsidRDefault="0025670C">
      <w:pPr>
        <w:pStyle w:val="ConsPlusNormal"/>
        <w:jc w:val="right"/>
      </w:pPr>
      <w:r>
        <w:t>Глава</w:t>
      </w:r>
    </w:p>
    <w:p w:rsidR="0025670C" w:rsidRDefault="0025670C">
      <w:pPr>
        <w:pStyle w:val="ConsPlusNormal"/>
        <w:jc w:val="right"/>
      </w:pPr>
      <w:r>
        <w:t>А.М.ТУЛУПОВ</w:t>
      </w:r>
    </w:p>
    <w:p w:rsidR="0025670C" w:rsidRDefault="0025670C">
      <w:pPr>
        <w:pStyle w:val="ConsPlusNormal"/>
        <w:jc w:val="both"/>
      </w:pPr>
    </w:p>
    <w:p w:rsidR="0025670C" w:rsidRDefault="0025670C">
      <w:pPr>
        <w:pStyle w:val="ConsPlusNormal"/>
        <w:jc w:val="both"/>
      </w:pPr>
    </w:p>
    <w:p w:rsidR="0025670C" w:rsidRDefault="0025670C">
      <w:pPr>
        <w:pStyle w:val="ConsPlusNormal"/>
        <w:jc w:val="both"/>
      </w:pPr>
    </w:p>
    <w:p w:rsidR="0025670C" w:rsidRDefault="0025670C">
      <w:pPr>
        <w:pStyle w:val="ConsPlusNormal"/>
        <w:jc w:val="both"/>
      </w:pPr>
    </w:p>
    <w:p w:rsidR="0025670C" w:rsidRDefault="0025670C">
      <w:pPr>
        <w:pStyle w:val="ConsPlusNormal"/>
        <w:jc w:val="both"/>
      </w:pPr>
    </w:p>
    <w:p w:rsidR="0025670C" w:rsidRDefault="0025670C">
      <w:pPr>
        <w:pStyle w:val="ConsPlusNormal"/>
        <w:jc w:val="right"/>
        <w:outlineLvl w:val="0"/>
      </w:pPr>
      <w:r>
        <w:t>Приложение</w:t>
      </w:r>
    </w:p>
    <w:p w:rsidR="0025670C" w:rsidRDefault="0025670C">
      <w:pPr>
        <w:pStyle w:val="ConsPlusNormal"/>
        <w:jc w:val="right"/>
      </w:pPr>
      <w:r>
        <w:t>к постановлению</w:t>
      </w:r>
    </w:p>
    <w:p w:rsidR="0025670C" w:rsidRDefault="0025670C">
      <w:pPr>
        <w:pStyle w:val="ConsPlusNormal"/>
        <w:jc w:val="right"/>
      </w:pPr>
      <w:r>
        <w:t>от 14 мая 2015 г. N 72</w:t>
      </w:r>
    </w:p>
    <w:p w:rsidR="0025670C" w:rsidRDefault="0025670C">
      <w:pPr>
        <w:pStyle w:val="ConsPlusNormal"/>
        <w:jc w:val="both"/>
      </w:pPr>
    </w:p>
    <w:p w:rsidR="0025670C" w:rsidRDefault="0025670C">
      <w:pPr>
        <w:pStyle w:val="ConsPlusTitle"/>
        <w:jc w:val="center"/>
      </w:pPr>
      <w:bookmarkStart w:id="0" w:name="P39"/>
      <w:bookmarkEnd w:id="0"/>
      <w:r>
        <w:t>АДМИНИСТРАТИВНЫЙ РЕГЛАМЕНТ</w:t>
      </w:r>
    </w:p>
    <w:p w:rsidR="0025670C" w:rsidRDefault="0025670C">
      <w:pPr>
        <w:pStyle w:val="ConsPlusTitle"/>
        <w:jc w:val="center"/>
      </w:pPr>
      <w:r>
        <w:t>ПО ПРЕДОСТАВЛЕНИЮ МУНИЦИПАЛЬНОЙ УСЛУГИ "РАССМОТРЕНИЕ</w:t>
      </w:r>
    </w:p>
    <w:p w:rsidR="0025670C" w:rsidRDefault="0025670C">
      <w:pPr>
        <w:pStyle w:val="ConsPlusTitle"/>
        <w:jc w:val="center"/>
      </w:pPr>
      <w:r>
        <w:t>ЗАЯВЛЕНИЙ И ПРИНЯТИЕ РЕШЕНИЙ О ПРЕДОСТАВЛЕНИИ ЗЕМЕЛЬНОГО</w:t>
      </w:r>
    </w:p>
    <w:p w:rsidR="0025670C" w:rsidRDefault="0025670C">
      <w:pPr>
        <w:pStyle w:val="ConsPlusTitle"/>
        <w:jc w:val="center"/>
      </w:pPr>
      <w:r>
        <w:t>УЧАСТКА В СОБСТВЕННОСТЬ, АРЕНДУ, ПОСТОЯННОЕ (БЕССРОЧНОЕ)</w:t>
      </w:r>
    </w:p>
    <w:p w:rsidR="0025670C" w:rsidRDefault="0025670C">
      <w:pPr>
        <w:pStyle w:val="ConsPlusTitle"/>
        <w:jc w:val="center"/>
      </w:pPr>
      <w:r>
        <w:t>ПОЛЬЗОВАНИЕ, БЕЗВОЗМЕЗДНОЕ ПОЛЬЗОВАНИЕ БЕЗ ПРОВЕДЕНИЯ</w:t>
      </w:r>
    </w:p>
    <w:p w:rsidR="0025670C" w:rsidRDefault="0025670C">
      <w:pPr>
        <w:pStyle w:val="ConsPlusTitle"/>
        <w:jc w:val="center"/>
      </w:pPr>
      <w:r>
        <w:t>ТОРГОВ"</w:t>
      </w:r>
    </w:p>
    <w:p w:rsidR="0025670C" w:rsidRDefault="0025670C">
      <w:pPr>
        <w:pStyle w:val="ConsPlusNormal"/>
        <w:jc w:val="center"/>
      </w:pPr>
    </w:p>
    <w:p w:rsidR="0025670C" w:rsidRDefault="0025670C">
      <w:pPr>
        <w:pStyle w:val="ConsPlusNormal"/>
        <w:jc w:val="center"/>
      </w:pPr>
      <w:r>
        <w:t>Список изменяющих документов</w:t>
      </w:r>
    </w:p>
    <w:p w:rsidR="0025670C" w:rsidRDefault="0025670C">
      <w:pPr>
        <w:pStyle w:val="ConsPlusNormal"/>
        <w:jc w:val="center"/>
      </w:pPr>
      <w:r>
        <w:t xml:space="preserve">(в ред. </w:t>
      </w:r>
      <w:hyperlink r:id="rId13" w:history="1">
        <w:r>
          <w:rPr>
            <w:color w:val="0000FF"/>
          </w:rPr>
          <w:t>постановления</w:t>
        </w:r>
      </w:hyperlink>
      <w:r>
        <w:t xml:space="preserve"> Администрации Уватского муниципального района</w:t>
      </w:r>
    </w:p>
    <w:p w:rsidR="0025670C" w:rsidRDefault="0025670C">
      <w:pPr>
        <w:pStyle w:val="ConsPlusNormal"/>
        <w:jc w:val="center"/>
      </w:pPr>
      <w:r>
        <w:t>от 04.02.2016 N 8)</w:t>
      </w:r>
    </w:p>
    <w:p w:rsidR="0025670C" w:rsidRDefault="0025670C">
      <w:pPr>
        <w:pStyle w:val="ConsPlusNormal"/>
        <w:jc w:val="both"/>
      </w:pPr>
    </w:p>
    <w:p w:rsidR="0025670C" w:rsidRDefault="0025670C">
      <w:pPr>
        <w:pStyle w:val="ConsPlusNormal"/>
        <w:jc w:val="center"/>
        <w:outlineLvl w:val="1"/>
      </w:pPr>
      <w:r>
        <w:t>Общие положения</w:t>
      </w:r>
    </w:p>
    <w:p w:rsidR="0025670C" w:rsidRDefault="0025670C">
      <w:pPr>
        <w:pStyle w:val="ConsPlusNormal"/>
        <w:jc w:val="both"/>
      </w:pPr>
    </w:p>
    <w:p w:rsidR="0025670C" w:rsidRDefault="0025670C">
      <w:pPr>
        <w:pStyle w:val="ConsPlusNormal"/>
        <w:jc w:val="center"/>
        <w:outlineLvl w:val="2"/>
      </w:pPr>
      <w:r>
        <w:t>1.1. Предмет регулирования Административного регламента</w:t>
      </w:r>
    </w:p>
    <w:p w:rsidR="0025670C" w:rsidRDefault="0025670C">
      <w:pPr>
        <w:pStyle w:val="ConsPlusNormal"/>
        <w:jc w:val="both"/>
      </w:pPr>
    </w:p>
    <w:p w:rsidR="0025670C" w:rsidRDefault="0025670C">
      <w:pPr>
        <w:pStyle w:val="ConsPlusNormal"/>
        <w:ind w:firstLine="540"/>
        <w:jc w:val="both"/>
      </w:pPr>
      <w:r>
        <w:t>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муниципального района (далее по тексту - Администрация) при осуществлении полномочий по рассмотрению заявлений и принятию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25670C" w:rsidRDefault="0025670C">
      <w:pPr>
        <w:pStyle w:val="ConsPlusNormal"/>
        <w:jc w:val="both"/>
      </w:pPr>
    </w:p>
    <w:p w:rsidR="0025670C" w:rsidRDefault="0025670C">
      <w:pPr>
        <w:pStyle w:val="ConsPlusNormal"/>
        <w:jc w:val="center"/>
        <w:outlineLvl w:val="2"/>
      </w:pPr>
      <w:r>
        <w:t>1.2. Круг Заявителей</w:t>
      </w:r>
    </w:p>
    <w:p w:rsidR="0025670C" w:rsidRDefault="0025670C">
      <w:pPr>
        <w:pStyle w:val="ConsPlusNormal"/>
        <w:jc w:val="both"/>
      </w:pPr>
    </w:p>
    <w:p w:rsidR="0025670C" w:rsidRDefault="0025670C">
      <w:pPr>
        <w:pStyle w:val="ConsPlusNormal"/>
        <w:ind w:firstLine="540"/>
        <w:jc w:val="both"/>
      </w:pPr>
      <w:r>
        <w:t>В качестве Заявителей могут выступать граждане, юридические лица,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по тексту - Заявители).</w:t>
      </w:r>
    </w:p>
    <w:p w:rsidR="0025670C" w:rsidRDefault="0025670C">
      <w:pPr>
        <w:pStyle w:val="ConsPlusNormal"/>
        <w:jc w:val="both"/>
      </w:pPr>
    </w:p>
    <w:p w:rsidR="0025670C" w:rsidRDefault="0025670C">
      <w:pPr>
        <w:pStyle w:val="ConsPlusNormal"/>
        <w:jc w:val="center"/>
        <w:outlineLvl w:val="2"/>
      </w:pPr>
      <w:bookmarkStart w:id="1" w:name="P60"/>
      <w:bookmarkEnd w:id="1"/>
      <w:r>
        <w:t>1.3. Требования к порядку информирования</w:t>
      </w:r>
    </w:p>
    <w:p w:rsidR="0025670C" w:rsidRDefault="0025670C">
      <w:pPr>
        <w:pStyle w:val="ConsPlusNormal"/>
        <w:jc w:val="center"/>
      </w:pPr>
      <w:r>
        <w:t>о предоставлении муниципальной услуги</w:t>
      </w:r>
    </w:p>
    <w:p w:rsidR="0025670C" w:rsidRDefault="0025670C">
      <w:pPr>
        <w:pStyle w:val="ConsPlusNormal"/>
        <w:jc w:val="both"/>
      </w:pPr>
    </w:p>
    <w:p w:rsidR="0025670C" w:rsidRDefault="0025670C">
      <w:pPr>
        <w:pStyle w:val="ConsPlusNormal"/>
        <w:ind w:firstLine="540"/>
        <w:jc w:val="both"/>
      </w:pPr>
      <w:r>
        <w:t>1.3.1. Информация о месте нахождения и графике работы Администрации и его структурных подразделений, участвующих в предоставлении муниципальной услуги, способы получения информации о месте нахождения и графике работы государственных органов и органов местного самоуправления, организаций, обращение в которые необходимо для получения муниципальной услуги.</w:t>
      </w:r>
    </w:p>
    <w:p w:rsidR="0025670C" w:rsidRDefault="0025670C">
      <w:pPr>
        <w:pStyle w:val="ConsPlusNormal"/>
        <w:ind w:firstLine="540"/>
        <w:jc w:val="both"/>
      </w:pPr>
      <w:r>
        <w:t>Предоставление муниципальной услуги осуществляется Администрацией. Структурным подразделением Администрации, непосредственно предоставляющим муниципальную услугу, является Сектор земельных отношений юридического отдела Администрации Уватского муниципального района (далее по тексту - Сектор).</w:t>
      </w:r>
    </w:p>
    <w:p w:rsidR="0025670C" w:rsidRDefault="0025670C">
      <w:pPr>
        <w:pStyle w:val="ConsPlusNormal"/>
        <w:ind w:firstLine="540"/>
        <w:jc w:val="both"/>
      </w:pPr>
      <w:r>
        <w:t>Администрация, Сектор располагаются по адресу: ул. Иртышская, дом 19, село Уват, Тюменская область, индекс 626170.</w:t>
      </w:r>
    </w:p>
    <w:p w:rsidR="0025670C" w:rsidRDefault="0025670C">
      <w:pPr>
        <w:pStyle w:val="ConsPlusNormal"/>
        <w:ind w:firstLine="540"/>
        <w:jc w:val="both"/>
      </w:pPr>
      <w:r>
        <w:t>График работы Администрации: Для мужчин понедельник - пятница с 8.00 час. до 17.00 час., для женщин: с понедельника по четверг 8.33 час. до 17.00 час., пятница с 8.33 час. до 15.45 час. Перерывы на обед и отдых с 13.00 час. до 14.00 час.</w:t>
      </w:r>
    </w:p>
    <w:p w:rsidR="0025670C" w:rsidRDefault="0025670C">
      <w:pPr>
        <w:pStyle w:val="ConsPlusNormal"/>
        <w:ind w:firstLine="540"/>
        <w:jc w:val="both"/>
      </w:pPr>
      <w:r>
        <w:t>Суббота, воскресенье - выходные дни.</w:t>
      </w:r>
    </w:p>
    <w:p w:rsidR="0025670C" w:rsidRDefault="0025670C">
      <w:pPr>
        <w:pStyle w:val="ConsPlusNormal"/>
        <w:ind w:firstLine="540"/>
        <w:jc w:val="both"/>
      </w:pPr>
      <w:r>
        <w:t>График работы Сектора: Для мужчин понедельник - пятница с 8.00 час. до 17.00 час., для женщин: с понедельника по четверг 8.33 час. до 17.00 час., пятница с 8.33 час. до 15.45 час. Перерывы на обед и отдых с 13.00 час. до 14.00 час. понедельник - четверг с 8-33 час. до 17-00 час.</w:t>
      </w:r>
    </w:p>
    <w:p w:rsidR="0025670C" w:rsidRDefault="0025670C">
      <w:pPr>
        <w:pStyle w:val="ConsPlusNormal"/>
        <w:ind w:firstLine="540"/>
        <w:jc w:val="both"/>
      </w:pPr>
      <w:r>
        <w:t>Пятница - неприемный день.</w:t>
      </w:r>
    </w:p>
    <w:p w:rsidR="0025670C" w:rsidRDefault="0025670C">
      <w:pPr>
        <w:pStyle w:val="ConsPlusNormal"/>
        <w:ind w:firstLine="540"/>
        <w:jc w:val="both"/>
      </w:pPr>
      <w:r>
        <w:t>Суббота, воскресенье - выходные дни.</w:t>
      </w:r>
    </w:p>
    <w:p w:rsidR="0025670C" w:rsidRDefault="0025670C">
      <w:pPr>
        <w:pStyle w:val="ConsPlusNormal"/>
        <w:ind w:firstLine="540"/>
        <w:jc w:val="both"/>
      </w:pPr>
      <w:r>
        <w:t>Продолжительность рабочего дня, непосредственно предшествующего нерабочему праздничному дню, уменьшается на один час.</w:t>
      </w:r>
    </w:p>
    <w:p w:rsidR="0025670C" w:rsidRDefault="0025670C">
      <w:pPr>
        <w:pStyle w:val="ConsPlusNormal"/>
        <w:ind w:firstLine="540"/>
        <w:jc w:val="both"/>
      </w:pPr>
      <w:r>
        <w:t>График приема Заявителей: Понедельник - четверг с 9.00 час. до 16.30 час., пятница - неприемный день.</w:t>
      </w:r>
    </w:p>
    <w:p w:rsidR="0025670C" w:rsidRDefault="0025670C">
      <w:pPr>
        <w:pStyle w:val="ConsPlusNormal"/>
        <w:ind w:firstLine="540"/>
        <w:jc w:val="both"/>
      </w:pPr>
      <w:r>
        <w:t>Перерыв на обед и отдых с 13.00 час. до 14.00 час.</w:t>
      </w:r>
    </w:p>
    <w:p w:rsidR="0025670C" w:rsidRDefault="0025670C">
      <w:pPr>
        <w:pStyle w:val="ConsPlusNormal"/>
        <w:ind w:firstLine="540"/>
        <w:jc w:val="both"/>
      </w:pPr>
      <w:r>
        <w:t>Информация о месте нахождения и графике работы Администрации, Сектора предоставляется Заявителям следующими способами:</w:t>
      </w:r>
    </w:p>
    <w:p w:rsidR="0025670C" w:rsidRDefault="0025670C">
      <w:pPr>
        <w:pStyle w:val="ConsPlusNormal"/>
        <w:ind w:firstLine="540"/>
        <w:jc w:val="both"/>
      </w:pPr>
      <w:r>
        <w:t>при личном обращении в Администрацию, Сектор в форме устного информирования;</w:t>
      </w:r>
    </w:p>
    <w:p w:rsidR="0025670C" w:rsidRDefault="0025670C">
      <w:pPr>
        <w:pStyle w:val="ConsPlusNormal"/>
        <w:ind w:firstLine="540"/>
        <w:jc w:val="both"/>
      </w:pPr>
      <w:r>
        <w:t>путем размещения информации в помещениях Администрации на информационных стендах;</w:t>
      </w:r>
    </w:p>
    <w:p w:rsidR="0025670C" w:rsidRDefault="0025670C">
      <w:pPr>
        <w:pStyle w:val="ConsPlusNormal"/>
        <w:ind w:firstLine="540"/>
        <w:jc w:val="both"/>
      </w:pPr>
      <w:r>
        <w:t>письменно, путем направления информации почтой, в том числе в электронном виде;</w:t>
      </w:r>
    </w:p>
    <w:p w:rsidR="0025670C" w:rsidRDefault="0025670C">
      <w:pPr>
        <w:pStyle w:val="ConsPlusNormal"/>
        <w:ind w:firstLine="540"/>
        <w:jc w:val="both"/>
      </w:pPr>
      <w:r>
        <w:t>устно по телефону;</w:t>
      </w:r>
    </w:p>
    <w:p w:rsidR="0025670C" w:rsidRDefault="0025670C">
      <w:pPr>
        <w:pStyle w:val="ConsPlusNormal"/>
        <w:ind w:firstLine="540"/>
        <w:jc w:val="both"/>
      </w:pPr>
      <w:r>
        <w:t>путем размещения информации в информационно-телекоммуникационной сети "Интернет" на Официальном портале органов государственной власти Тюменской области (www.admtyumen.ru) на странице Администрации.</w:t>
      </w:r>
    </w:p>
    <w:p w:rsidR="0025670C" w:rsidRDefault="0025670C">
      <w:pPr>
        <w:pStyle w:val="ConsPlusNormal"/>
        <w:ind w:firstLine="540"/>
        <w:jc w:val="both"/>
      </w:pPr>
      <w:r>
        <w:t>1.3.2. Справочные телефоны структурных подразделений Администрации, предоставляющих муниципальную услугу, и организаций, участвующих в предоставлении муниципальной услуги:</w:t>
      </w:r>
    </w:p>
    <w:p w:rsidR="0025670C" w:rsidRDefault="0025670C">
      <w:pPr>
        <w:pStyle w:val="ConsPlusNormal"/>
        <w:ind w:firstLine="540"/>
        <w:jc w:val="both"/>
      </w:pPr>
      <w:r>
        <w:t>Справочный телефон Администрации: 8(34561) 28-0-01, 28-0-02.</w:t>
      </w:r>
    </w:p>
    <w:p w:rsidR="0025670C" w:rsidRDefault="0025670C">
      <w:pPr>
        <w:pStyle w:val="ConsPlusNormal"/>
        <w:ind w:firstLine="540"/>
        <w:jc w:val="both"/>
      </w:pPr>
      <w:r>
        <w:t>Справочный телефон Сектора: 8(34561) 28-0-43 (доб. 13-16); 28-0-43 (доб. 13-11); 28-0-43 (доб. 13-06); 28-1-08.</w:t>
      </w:r>
    </w:p>
    <w:p w:rsidR="0025670C" w:rsidRDefault="0025670C">
      <w:pPr>
        <w:pStyle w:val="ConsPlusNormal"/>
        <w:ind w:firstLine="540"/>
        <w:jc w:val="both"/>
      </w:pPr>
      <w:r>
        <w:t>1.3.3. Адрес сайта "Государственные и муниципальные услуги в Тюменской области", содержащего 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адрес электронной почты Администрации, Сектора.</w:t>
      </w:r>
    </w:p>
    <w:p w:rsidR="0025670C" w:rsidRDefault="0025670C">
      <w:pPr>
        <w:pStyle w:val="ConsPlusNormal"/>
        <w:ind w:firstLine="540"/>
        <w:jc w:val="both"/>
      </w:pPr>
      <w:r>
        <w:t>Информация о порядке предоставления муниципальной услуги размещается в информационно-телекоммуникационной сети "Интернет" на официальном сайте "Государственные и муниципальные услуги в Тюменской области" по адресу www.uslugi.admtyumen.ru, а также на Официальном портале органов государственной власти Тюменской области (www.admtyumen.ru) на странице Администрации в подразделе "Государственные услуги и административные регламенты".</w:t>
      </w:r>
    </w:p>
    <w:p w:rsidR="0025670C" w:rsidRDefault="0025670C">
      <w:pPr>
        <w:pStyle w:val="ConsPlusNormal"/>
        <w:ind w:firstLine="540"/>
        <w:jc w:val="both"/>
      </w:pPr>
      <w:r>
        <w:t>Адрес электронной почты Администрации: uvat_region@mail.ru.</w:t>
      </w:r>
    </w:p>
    <w:p w:rsidR="0025670C" w:rsidRDefault="0025670C">
      <w:pPr>
        <w:pStyle w:val="ConsPlusNormal"/>
        <w:ind w:firstLine="540"/>
        <w:jc w:val="both"/>
      </w:pPr>
      <w:r>
        <w:t>Адрес электронной почты Сектора: zemli@uvatregion.ru.</w:t>
      </w:r>
    </w:p>
    <w:p w:rsidR="0025670C" w:rsidRDefault="0025670C">
      <w:pPr>
        <w:pStyle w:val="ConsPlusNormal"/>
        <w:ind w:firstLine="540"/>
        <w:jc w:val="both"/>
      </w:pPr>
      <w: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w:t>
      </w:r>
      <w:r>
        <w:lastRenderedPageBreak/>
        <w:t>предоставления муниципальной услуги, сведений о ходе предоставления муниципальной услуги, в том числе с использованием сайта "Государственные и муниципальные услуги в Тюменской области".</w:t>
      </w:r>
    </w:p>
    <w:p w:rsidR="0025670C" w:rsidRDefault="0025670C">
      <w:pPr>
        <w:pStyle w:val="ConsPlusNormal"/>
        <w:ind w:firstLine="540"/>
        <w:jc w:val="both"/>
      </w:pPr>
      <w:r>
        <w:t>Информирование Заявителей по вопросам предоставления муниципальной услуги, в том числе о ходе предоставления муниципальной услуги, осуществляется должностными лицами Сектора, к функциям которых относится оказание консультативной помощи по оформлению прав на земельные участки на безвозмездной основе.</w:t>
      </w:r>
    </w:p>
    <w:p w:rsidR="0025670C" w:rsidRDefault="0025670C">
      <w:pPr>
        <w:pStyle w:val="ConsPlusNormal"/>
        <w:ind w:firstLine="540"/>
        <w:jc w:val="both"/>
      </w:pPr>
      <w:r>
        <w:t xml:space="preserve">Информация по вопросу предоставления муниципальной услуги, в том числе о ходе предоставления муниципальной услуги, предоставляется должностными лицами Сектора Заявителям в согласно графику приема Заявителей на основании их устных или письменных обращений (в том числе обращений в форме электронных документов, подписанных электронной подписью Заявителя, допускаемой в соответствии с требованиями </w:t>
      </w:r>
      <w:hyperlink r:id="rId14"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посредством телефонной связи, информационно-телекоммуникационной сети "Интернет", электронной почты или личного посещения Сектора.</w:t>
      </w:r>
    </w:p>
    <w:p w:rsidR="0025670C" w:rsidRDefault="0025670C">
      <w:pPr>
        <w:pStyle w:val="ConsPlusNormal"/>
        <w:ind w:firstLine="540"/>
        <w:jc w:val="both"/>
      </w:pPr>
      <w:r>
        <w:t>Личный прием Заявителей ведется должностным лицом Сектора в порядке живой (электронной) очереди либо по предварительной записи.</w:t>
      </w:r>
    </w:p>
    <w:p w:rsidR="0025670C" w:rsidRDefault="0025670C">
      <w:pPr>
        <w:pStyle w:val="ConsPlusNormal"/>
        <w:ind w:firstLine="540"/>
        <w:jc w:val="both"/>
      </w:pPr>
      <w:r>
        <w:t>Время ожидания Заявителя при предоставлении информации по вопросу предоставления муниципальной услуги, в том числе о ходе предоставления муниципальной услуги, при личном обращении не может превышать 15 минут.</w:t>
      </w:r>
    </w:p>
    <w:p w:rsidR="0025670C" w:rsidRDefault="0025670C">
      <w:pPr>
        <w:pStyle w:val="ConsPlusNormal"/>
        <w:ind w:firstLine="540"/>
        <w:jc w:val="both"/>
      </w:pPr>
      <w:r>
        <w:t>Должностное лицо Сектора, осуществляющее индивидуальное устное информирование о порядке предоставления муниципальной услуги и консультирование о ходе ее предоставления, принимает все необходимые меры для полного и оперативного ответа на поставленные вопросы, в том числе с привлечением других должностных лиц.</w:t>
      </w:r>
    </w:p>
    <w:p w:rsidR="0025670C" w:rsidRDefault="0025670C">
      <w:pPr>
        <w:pStyle w:val="ConsPlusNormal"/>
        <w:ind w:firstLine="540"/>
        <w:jc w:val="both"/>
      </w:pPr>
      <w:r>
        <w:t>Предоставление информации по вопросу предоставления муниципальной услуги, в том числе о ходе предоставления муниципальной услуги, при обращении по телефону осуществляется не более 10 минут.</w:t>
      </w:r>
    </w:p>
    <w:p w:rsidR="0025670C" w:rsidRDefault="0025670C">
      <w:pPr>
        <w:pStyle w:val="ConsPlusNormal"/>
        <w:ind w:firstLine="540"/>
        <w:jc w:val="both"/>
      </w:pPr>
      <w:r>
        <w:t>Должностные лица Сектора при ответах на телефонные звонки и устные обращения обязаны сообщить график приема Заявителей, точный почтовый адрес Администрации, Сектора, учреждения, участвующего в предоставлении муниципальной услуги, требования к письменному обращению Заявителей о предоставлении муниципальной услуги, в том числе о ходе предоставления муниципальной услуги.</w:t>
      </w:r>
    </w:p>
    <w:p w:rsidR="0025670C" w:rsidRDefault="0025670C">
      <w:pPr>
        <w:pStyle w:val="ConsPlusNormal"/>
        <w:ind w:firstLine="540"/>
        <w:jc w:val="both"/>
      </w:pPr>
      <w:r>
        <w:t>При ответах на телефонные звонки и устные обращения должностные лица Сектора обязаны в соответствии с поступившим обращением предоставить информацию по следующим вопросам:</w:t>
      </w:r>
    </w:p>
    <w:p w:rsidR="0025670C" w:rsidRDefault="0025670C">
      <w:pPr>
        <w:pStyle w:val="ConsPlusNormal"/>
        <w:ind w:firstLine="540"/>
        <w:jc w:val="both"/>
      </w:pPr>
      <w:r>
        <w:t>а) о нормативных правовых актах, регулирующих предоставление муниципальной услуги (наименование, дата, номер принятия нормативного правового акта);</w:t>
      </w:r>
    </w:p>
    <w:p w:rsidR="0025670C" w:rsidRDefault="0025670C">
      <w:pPr>
        <w:pStyle w:val="ConsPlusNormal"/>
        <w:ind w:firstLine="540"/>
        <w:jc w:val="both"/>
      </w:pPr>
      <w:r>
        <w:t>б) о заполнении заявления;</w:t>
      </w:r>
    </w:p>
    <w:p w:rsidR="0025670C" w:rsidRDefault="0025670C">
      <w:pPr>
        <w:pStyle w:val="ConsPlusNormal"/>
        <w:ind w:firstLine="540"/>
        <w:jc w:val="both"/>
      </w:pPr>
      <w:r>
        <w:t>в) о перечне документов, необходимых для получения муниципальной услуги;</w:t>
      </w:r>
    </w:p>
    <w:p w:rsidR="0025670C" w:rsidRDefault="0025670C">
      <w:pPr>
        <w:pStyle w:val="ConsPlusNormal"/>
        <w:ind w:firstLine="540"/>
        <w:jc w:val="both"/>
      </w:pPr>
      <w:r>
        <w:t>г) о сроках предоставления муниципальной услуги;</w:t>
      </w:r>
    </w:p>
    <w:p w:rsidR="0025670C" w:rsidRDefault="0025670C">
      <w:pPr>
        <w:pStyle w:val="ConsPlusNormal"/>
        <w:ind w:firstLine="540"/>
        <w:jc w:val="both"/>
      </w:pPr>
      <w:r>
        <w:t>д) об адресе размещения в информационно-телекоммуникационной сети "Интернет" информации по вопросам предоставления муниципальной услуги.</w:t>
      </w:r>
    </w:p>
    <w:p w:rsidR="0025670C" w:rsidRDefault="0025670C">
      <w:pPr>
        <w:pStyle w:val="ConsPlusNormal"/>
        <w:ind w:firstLine="540"/>
        <w:jc w:val="both"/>
      </w:pPr>
      <w:r>
        <w:t>Письменные обращения Заявителей по вопросу предоставления муниципальной услуги, в том числе о ходе ее предоставления, включая обращения, поступившие в форме электронного документа, регистрируются должностным лицом Сектора в электронной базе данных с указанием даты приема и содержания обращения.</w:t>
      </w:r>
    </w:p>
    <w:p w:rsidR="0025670C" w:rsidRDefault="0025670C">
      <w:pPr>
        <w:pStyle w:val="ConsPlusNormal"/>
        <w:ind w:firstLine="540"/>
        <w:jc w:val="both"/>
      </w:pPr>
      <w:r>
        <w:t>Срок регистрации обращения не должен превышать 15 минут.</w:t>
      </w:r>
    </w:p>
    <w:p w:rsidR="0025670C" w:rsidRDefault="0025670C">
      <w:pPr>
        <w:pStyle w:val="ConsPlusNormal"/>
        <w:ind w:firstLine="540"/>
        <w:jc w:val="both"/>
      </w:pPr>
      <w:r>
        <w:t>Письменные обращения Заявителей о ходе предоставления муниципальной услуги, включая обращения, поступившие в форме электронного документа, рассматриваются должностными лицами Сектора с учетом времени подготовки ответа в срок, не превышающий 5 календарных дней со дня регистрации обращения.</w:t>
      </w:r>
    </w:p>
    <w:p w:rsidR="0025670C" w:rsidRDefault="0025670C">
      <w:pPr>
        <w:pStyle w:val="ConsPlusNormal"/>
        <w:ind w:firstLine="540"/>
        <w:jc w:val="both"/>
      </w:pPr>
      <w:r>
        <w:t>Индивидуальное письменное информирование осуществляется путем направления ответа на бумажном носителе посредством почтового отправления либо в форме электронного документа с использованием информационно-телекоммуникационной сети "Интернет".</w:t>
      </w:r>
    </w:p>
    <w:p w:rsidR="0025670C" w:rsidRDefault="0025670C">
      <w:pPr>
        <w:pStyle w:val="ConsPlusNormal"/>
        <w:ind w:firstLine="540"/>
        <w:jc w:val="both"/>
      </w:pPr>
      <w:r>
        <w:lastRenderedPageBreak/>
        <w:t>Основными требованиями при предоставлении информации по вопросам предоставления муниципальной услуги, сведений о ходе предоставления муниципальной услуги являются:</w:t>
      </w:r>
    </w:p>
    <w:p w:rsidR="0025670C" w:rsidRDefault="0025670C">
      <w:pPr>
        <w:pStyle w:val="ConsPlusNormal"/>
        <w:ind w:firstLine="540"/>
        <w:jc w:val="both"/>
      </w:pPr>
      <w:r>
        <w:t>компетентность;</w:t>
      </w:r>
    </w:p>
    <w:p w:rsidR="0025670C" w:rsidRDefault="0025670C">
      <w:pPr>
        <w:pStyle w:val="ConsPlusNormal"/>
        <w:ind w:firstLine="540"/>
        <w:jc w:val="both"/>
      </w:pPr>
      <w:r>
        <w:t>четкость в изложении материала;</w:t>
      </w:r>
    </w:p>
    <w:p w:rsidR="0025670C" w:rsidRDefault="0025670C">
      <w:pPr>
        <w:pStyle w:val="ConsPlusNormal"/>
        <w:ind w:firstLine="540"/>
        <w:jc w:val="both"/>
      </w:pPr>
      <w:r>
        <w:t>полнота предоставления информации.</w:t>
      </w:r>
    </w:p>
    <w:p w:rsidR="0025670C" w:rsidRDefault="0025670C">
      <w:pPr>
        <w:pStyle w:val="ConsPlusNormal"/>
        <w:ind w:firstLine="540"/>
        <w:jc w:val="both"/>
      </w:pPr>
      <w:r>
        <w:t>1.3.5. Порядок, форма и место размещения информации, в том числе на стендах (электронных информационных киосках)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сайте "Государственные и муниципальные услуги в Тюменской области".</w:t>
      </w:r>
    </w:p>
    <w:p w:rsidR="0025670C" w:rsidRDefault="0025670C">
      <w:pPr>
        <w:pStyle w:val="ConsPlusNormal"/>
        <w:ind w:firstLine="540"/>
        <w:jc w:val="both"/>
      </w:pPr>
      <w:r>
        <w:t>Информирование получателей муниципальной услуги осуществляется в форме информационных материалов, в том числе:</w:t>
      </w:r>
    </w:p>
    <w:p w:rsidR="0025670C" w:rsidRDefault="0025670C">
      <w:pPr>
        <w:pStyle w:val="ConsPlusNormal"/>
        <w:ind w:firstLine="540"/>
        <w:jc w:val="both"/>
      </w:pPr>
      <w:r>
        <w:t>информационных материалов, которые могут быть размещены в печатных средствах массовой информации;</w:t>
      </w:r>
    </w:p>
    <w:p w:rsidR="0025670C" w:rsidRDefault="0025670C">
      <w:pPr>
        <w:pStyle w:val="ConsPlusNormal"/>
        <w:ind w:firstLine="540"/>
        <w:jc w:val="both"/>
      </w:pPr>
      <w:r>
        <w:t>информационных материалов на стенде (электронных информационных киосках) в помещении Администрации по адресу: ул. Иртышская, дом 19, село Уват, Тюменская область, индекс 626170;</w:t>
      </w:r>
    </w:p>
    <w:p w:rsidR="0025670C" w:rsidRDefault="0025670C">
      <w:pPr>
        <w:pStyle w:val="ConsPlusNormal"/>
        <w:ind w:firstLine="540"/>
        <w:jc w:val="both"/>
      </w:pPr>
      <w:r>
        <w:t>информационных материалов, размещаемых в информационно-телекоммуникационной сети "Интернет" на Официальном портале органов государственной власти Тюменской области (http://www.admtyumen.ru/), а также на Официальном сайте "Государственные и муниципальные услуги в Тюменской области" (http://www.uslugi.admtyumen.ru/).</w:t>
      </w:r>
    </w:p>
    <w:p w:rsidR="0025670C" w:rsidRDefault="0025670C">
      <w:pPr>
        <w:pStyle w:val="ConsPlusNormal"/>
        <w:ind w:firstLine="540"/>
        <w:jc w:val="both"/>
      </w:pPr>
      <w:r>
        <w:t>На информационных стендах (электронных информационных киосках) и Официальном портале органов государственной власти Тюменской области размещаются информационные материалы для пользователей муниципальной услуги, которые включают в себя:</w:t>
      </w:r>
    </w:p>
    <w:p w:rsidR="0025670C" w:rsidRDefault="0025670C">
      <w:pPr>
        <w:pStyle w:val="ConsPlusNormal"/>
        <w:ind w:firstLine="540"/>
        <w:jc w:val="both"/>
      </w:pPr>
      <w:r>
        <w:t>извлечения из нормативных правовых актов, содержащих нормы, которые регулируют деятельность по предоставлению муниципальной услуги;</w:t>
      </w:r>
    </w:p>
    <w:p w:rsidR="0025670C" w:rsidRDefault="0025670C">
      <w:pPr>
        <w:pStyle w:val="ConsPlusNormal"/>
        <w:ind w:firstLine="540"/>
        <w:jc w:val="both"/>
      </w:pPr>
      <w:r>
        <w:t xml:space="preserve">текст настоящего Административного регламента с </w:t>
      </w:r>
      <w:hyperlink w:anchor="P833" w:history="1">
        <w:r>
          <w:rPr>
            <w:color w:val="0000FF"/>
          </w:rPr>
          <w:t>приложениями</w:t>
        </w:r>
      </w:hyperlink>
      <w:r>
        <w:t xml:space="preserve"> к нему.</w:t>
      </w:r>
    </w:p>
    <w:p w:rsidR="0025670C" w:rsidRDefault="0025670C">
      <w:pPr>
        <w:pStyle w:val="ConsPlusNormal"/>
        <w:ind w:firstLine="540"/>
        <w:jc w:val="both"/>
      </w:pPr>
      <w:r>
        <w:t>1.3.6. Со дня приема документов должностными лицами Сектора, Заявитель имеет право на получение сведений о ходе предоставления муниципальной услуги путем использования средств телефонной связи, Единого портала государственных и муниципальных услуг, личного посещения Сектора.</w:t>
      </w:r>
    </w:p>
    <w:p w:rsidR="0025670C" w:rsidRDefault="0025670C">
      <w:pPr>
        <w:pStyle w:val="ConsPlusNormal"/>
        <w:jc w:val="both"/>
      </w:pPr>
    </w:p>
    <w:p w:rsidR="0025670C" w:rsidRDefault="0025670C">
      <w:pPr>
        <w:pStyle w:val="ConsPlusNormal"/>
        <w:pBdr>
          <w:top w:val="single" w:sz="6" w:space="0" w:color="auto"/>
        </w:pBdr>
        <w:spacing w:before="100" w:after="100"/>
        <w:jc w:val="both"/>
        <w:rPr>
          <w:sz w:val="2"/>
          <w:szCs w:val="2"/>
        </w:rPr>
      </w:pPr>
    </w:p>
    <w:p w:rsidR="0025670C" w:rsidRDefault="0025670C">
      <w:pPr>
        <w:pStyle w:val="ConsPlusNormal"/>
        <w:ind w:firstLine="540"/>
        <w:jc w:val="both"/>
      </w:pPr>
      <w:r>
        <w:rPr>
          <w:color w:val="0A2666"/>
        </w:rPr>
        <w:t>КонсультантПлюс: примечание.</w:t>
      </w:r>
    </w:p>
    <w:p w:rsidR="0025670C" w:rsidRDefault="0025670C">
      <w:pPr>
        <w:pStyle w:val="ConsPlusNormal"/>
        <w:ind w:firstLine="540"/>
        <w:jc w:val="both"/>
      </w:pPr>
      <w:r>
        <w:rPr>
          <w:color w:val="0A2666"/>
        </w:rPr>
        <w:t>Нумерация разделов дана в соответствии с официальным текстом документа.</w:t>
      </w:r>
    </w:p>
    <w:p w:rsidR="0025670C" w:rsidRDefault="0025670C">
      <w:pPr>
        <w:pStyle w:val="ConsPlusNormal"/>
        <w:pBdr>
          <w:top w:val="single" w:sz="6" w:space="0" w:color="auto"/>
        </w:pBdr>
        <w:spacing w:before="100" w:after="100"/>
        <w:jc w:val="both"/>
        <w:rPr>
          <w:sz w:val="2"/>
          <w:szCs w:val="2"/>
        </w:rPr>
      </w:pPr>
    </w:p>
    <w:p w:rsidR="0025670C" w:rsidRDefault="0025670C">
      <w:pPr>
        <w:pStyle w:val="ConsPlusNormal"/>
        <w:jc w:val="center"/>
        <w:outlineLvl w:val="1"/>
      </w:pPr>
      <w:r>
        <w:t>II. Стандарт предоставления муниципальной услуги</w:t>
      </w:r>
    </w:p>
    <w:p w:rsidR="0025670C" w:rsidRDefault="0025670C">
      <w:pPr>
        <w:pStyle w:val="ConsPlusNormal"/>
        <w:jc w:val="both"/>
      </w:pPr>
    </w:p>
    <w:p w:rsidR="0025670C" w:rsidRDefault="0025670C">
      <w:pPr>
        <w:pStyle w:val="ConsPlusNormal"/>
        <w:jc w:val="center"/>
        <w:outlineLvl w:val="2"/>
      </w:pPr>
      <w:r>
        <w:t>2.1. Наименование муниципальной услуги</w:t>
      </w:r>
    </w:p>
    <w:p w:rsidR="0025670C" w:rsidRDefault="0025670C">
      <w:pPr>
        <w:pStyle w:val="ConsPlusNormal"/>
        <w:jc w:val="both"/>
      </w:pPr>
    </w:p>
    <w:p w:rsidR="0025670C" w:rsidRDefault="0025670C">
      <w:pPr>
        <w:pStyle w:val="ConsPlusNormal"/>
        <w:ind w:firstLine="540"/>
        <w:jc w:val="both"/>
      </w:pPr>
      <w:r>
        <w:t>Муниципальная услуга по рассмотрению заявлений и принятию решений о предоставлении земельного участка в собственность, аренду, постоянное (бессрочное) пользование, безвозмездное пользование без проведения торгов.</w:t>
      </w:r>
    </w:p>
    <w:p w:rsidR="0025670C" w:rsidRDefault="0025670C">
      <w:pPr>
        <w:pStyle w:val="ConsPlusNormal"/>
        <w:jc w:val="both"/>
      </w:pPr>
    </w:p>
    <w:p w:rsidR="0025670C" w:rsidRDefault="0025670C">
      <w:pPr>
        <w:pStyle w:val="ConsPlusNormal"/>
        <w:jc w:val="center"/>
        <w:outlineLvl w:val="2"/>
      </w:pPr>
      <w:r>
        <w:t>2.2. Наименование органа,</w:t>
      </w:r>
    </w:p>
    <w:p w:rsidR="0025670C" w:rsidRDefault="0025670C">
      <w:pPr>
        <w:pStyle w:val="ConsPlusNormal"/>
        <w:jc w:val="center"/>
      </w:pPr>
      <w:r>
        <w:t>предоставляющего муниципальную услугу</w:t>
      </w:r>
    </w:p>
    <w:p w:rsidR="0025670C" w:rsidRDefault="0025670C">
      <w:pPr>
        <w:pStyle w:val="ConsPlusNormal"/>
        <w:jc w:val="both"/>
      </w:pPr>
    </w:p>
    <w:p w:rsidR="0025670C" w:rsidRDefault="0025670C">
      <w:pPr>
        <w:pStyle w:val="ConsPlusNormal"/>
        <w:ind w:firstLine="540"/>
        <w:jc w:val="both"/>
      </w:pPr>
      <w:r>
        <w:t>2.2.1. Предоставление муниципальной услуги осуществляется Администрацией. Структурным подразделением Администрации, непосредственно предоставляющим муниципальную услугу, является Сектор.</w:t>
      </w:r>
    </w:p>
    <w:p w:rsidR="0025670C" w:rsidRDefault="0025670C">
      <w:pPr>
        <w:pStyle w:val="ConsPlusNormal"/>
        <w:ind w:firstLine="540"/>
        <w:jc w:val="both"/>
      </w:pPr>
      <w:r>
        <w:t>2.2.2. В целях получения информации и документов, необходимых для принятия решения о предоставлении земельных участков, предоставление муниципальной услуги осуществляется Сектором во взаимодействии с:</w:t>
      </w:r>
    </w:p>
    <w:p w:rsidR="0025670C" w:rsidRDefault="0025670C">
      <w:pPr>
        <w:pStyle w:val="ConsPlusNormal"/>
        <w:ind w:firstLine="540"/>
        <w:jc w:val="both"/>
      </w:pPr>
      <w:r>
        <w:t>Управлением Федеральной налоговой службы по Тюменской области;</w:t>
      </w:r>
    </w:p>
    <w:p w:rsidR="0025670C" w:rsidRDefault="0025670C">
      <w:pPr>
        <w:pStyle w:val="ConsPlusNormal"/>
        <w:ind w:firstLine="540"/>
        <w:jc w:val="both"/>
      </w:pPr>
      <w:r>
        <w:t xml:space="preserve">Управлением Федеральной службы по государственной регистрации, кадастра и картографии </w:t>
      </w:r>
      <w:r>
        <w:lastRenderedPageBreak/>
        <w:t>по Тюменской области.</w:t>
      </w:r>
    </w:p>
    <w:p w:rsidR="0025670C" w:rsidRDefault="0025670C">
      <w:pPr>
        <w:pStyle w:val="ConsPlusNormal"/>
        <w:ind w:firstLine="540"/>
        <w:jc w:val="both"/>
      </w:pPr>
      <w: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25670C" w:rsidRDefault="0025670C">
      <w:pPr>
        <w:pStyle w:val="ConsPlusNormal"/>
        <w:jc w:val="both"/>
      </w:pPr>
    </w:p>
    <w:p w:rsidR="0025670C" w:rsidRDefault="0025670C">
      <w:pPr>
        <w:pStyle w:val="ConsPlusNormal"/>
        <w:jc w:val="center"/>
        <w:outlineLvl w:val="2"/>
      </w:pPr>
      <w:r>
        <w:t>2.3. Описание результата предоставления муниципальной услуги</w:t>
      </w:r>
    </w:p>
    <w:p w:rsidR="0025670C" w:rsidRDefault="0025670C">
      <w:pPr>
        <w:pStyle w:val="ConsPlusNormal"/>
        <w:jc w:val="both"/>
      </w:pPr>
    </w:p>
    <w:p w:rsidR="0025670C" w:rsidRDefault="0025670C">
      <w:pPr>
        <w:pStyle w:val="ConsPlusNormal"/>
        <w:ind w:firstLine="540"/>
        <w:jc w:val="both"/>
      </w:pPr>
      <w:r>
        <w:t>Результатом предоставления муниципальной услуги является:</w:t>
      </w:r>
    </w:p>
    <w:p w:rsidR="0025670C" w:rsidRDefault="0025670C">
      <w:pPr>
        <w:pStyle w:val="ConsPlusNormal"/>
        <w:ind w:firstLine="540"/>
        <w:jc w:val="both"/>
      </w:pPr>
      <w:r>
        <w:t>а) принятие и направление (выдача) Заявителю решения Администрации об отказе в предварительном согласовании предоставления земельного участка;</w:t>
      </w:r>
    </w:p>
    <w:p w:rsidR="0025670C" w:rsidRDefault="0025670C">
      <w:pPr>
        <w:pStyle w:val="ConsPlusNormal"/>
        <w:ind w:firstLine="540"/>
        <w:jc w:val="both"/>
      </w:pPr>
      <w:r>
        <w:t>б) подготовка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w:t>
      </w:r>
    </w:p>
    <w:p w:rsidR="0025670C" w:rsidRDefault="0025670C">
      <w:pPr>
        <w:pStyle w:val="ConsPlusNormal"/>
        <w:ind w:firstLine="540"/>
        <w:jc w:val="both"/>
      </w:pPr>
      <w:r>
        <w:t>в) принятие и направление (выдача) Заявителю решения Администрации о предоставлении земельного участка в собственность бесплатно или в постоянное (бессрочное) пользование;</w:t>
      </w:r>
    </w:p>
    <w:p w:rsidR="0025670C" w:rsidRDefault="0025670C">
      <w:pPr>
        <w:pStyle w:val="ConsPlusNormal"/>
        <w:ind w:firstLine="540"/>
        <w:jc w:val="both"/>
      </w:pPr>
      <w:r>
        <w:t>г) принятие и направление (выдача) Заявителю решения Администрации об отказе в предоставлении земельного участка;</w:t>
      </w:r>
    </w:p>
    <w:p w:rsidR="0025670C" w:rsidRDefault="0025670C">
      <w:pPr>
        <w:pStyle w:val="ConsPlusNormal"/>
        <w:ind w:firstLine="540"/>
        <w:jc w:val="both"/>
      </w:pPr>
      <w:r>
        <w:t>д) принятие и направление (выдача) Заявителю решения Администрации о предварительном согласовании предоставления земельного участка, подготовка которого осуществляется в случае поступления заявления о предварительном согласовании предоставления земельного участка.</w:t>
      </w:r>
    </w:p>
    <w:p w:rsidR="0025670C" w:rsidRDefault="0025670C">
      <w:pPr>
        <w:pStyle w:val="ConsPlusNormal"/>
        <w:jc w:val="both"/>
      </w:pPr>
    </w:p>
    <w:p w:rsidR="0025670C" w:rsidRDefault="0025670C">
      <w:pPr>
        <w:pStyle w:val="ConsPlusNormal"/>
        <w:jc w:val="center"/>
        <w:outlineLvl w:val="2"/>
      </w:pPr>
      <w:r>
        <w:t>2.4. Срок предоставления муниципальной услуги</w:t>
      </w:r>
    </w:p>
    <w:p w:rsidR="0025670C" w:rsidRDefault="0025670C">
      <w:pPr>
        <w:pStyle w:val="ConsPlusNormal"/>
        <w:jc w:val="both"/>
      </w:pPr>
    </w:p>
    <w:p w:rsidR="0025670C" w:rsidRDefault="0025670C">
      <w:pPr>
        <w:pStyle w:val="ConsPlusNormal"/>
        <w:ind w:firstLine="540"/>
        <w:jc w:val="both"/>
      </w:pPr>
      <w:r>
        <w:t>2.4.1. Срок со дня поступления заявления о предварительном согласовании предоставления земельного участка по день принятия решения Администрацией о предварительном согласовании предоставления земельного участка и направления (выдачи) его Заявителю (с учетом необходимости обращения в органы (организации), участвующие в предоставлении муниципальной услуги) - 30 календарных дней.</w:t>
      </w:r>
    </w:p>
    <w:p w:rsidR="0025670C" w:rsidRDefault="0025670C">
      <w:pPr>
        <w:pStyle w:val="ConsPlusNormal"/>
        <w:ind w:firstLine="540"/>
        <w:jc w:val="both"/>
      </w:pPr>
      <w:r>
        <w:t>2.4.2. Срок со дня поступления заявления о предварительном согласовании предоставления земельного участка по день принятия решения Администрацией об отказе в предварительном согласовании предоставления земельного участка и направления (выдачи) его Заявителю (с учетом необходимости обращения в органы (организации), участвующие в предоставлении муниципальной услуги) - 30 календарных дней.</w:t>
      </w:r>
    </w:p>
    <w:p w:rsidR="0025670C" w:rsidRDefault="0025670C">
      <w:pPr>
        <w:pStyle w:val="ConsPlusNormal"/>
        <w:ind w:firstLine="540"/>
        <w:jc w:val="both"/>
      </w:pPr>
      <w:r>
        <w:t>2.4.3. Срок со дня поступления заявления о предоставлении земельного участка по день направления (выдачи) Заявителю проектов договора купли-продажи, договора аренды земельного участка или договора безвозмездного пользования земельным участком (с учетом необходимости обращения в органы (организации), участвующие в предоставлении муниципальной услуги) - 30 календарных дней.</w:t>
      </w:r>
    </w:p>
    <w:p w:rsidR="0025670C" w:rsidRDefault="0025670C">
      <w:pPr>
        <w:pStyle w:val="ConsPlusNormal"/>
        <w:ind w:firstLine="540"/>
        <w:jc w:val="both"/>
      </w:pPr>
      <w:r>
        <w:t>2.4.4. Срок со дня поступления заявления о предоставлении земельного участка по день принятия решения Администрацией о предоставлении земельного участка в собственность бесплатно или в постоянное (бессрочное) пользование и направления (выдачи) его Заявителю (с учетом необходимости обращения в органы (организации), участвующие в предоставлении муниципальной услуги) - 30 календарных дней.</w:t>
      </w:r>
    </w:p>
    <w:p w:rsidR="0025670C" w:rsidRDefault="0025670C">
      <w:pPr>
        <w:pStyle w:val="ConsPlusNormal"/>
        <w:ind w:firstLine="540"/>
        <w:jc w:val="both"/>
      </w:pPr>
      <w:r>
        <w:t>2.4.5. Срок со дня поступления заявления о предоставлении земельного участка по день принятия решения Администрацией об отказе в предоставлении земельного участка и направления (выдачи) его Заявителю (с учетом необходимости обращения в органы (организации), участвующие в предоставлении муниципальной услуги) - 30 календарных дней.</w:t>
      </w:r>
    </w:p>
    <w:p w:rsidR="0025670C" w:rsidRDefault="0025670C">
      <w:pPr>
        <w:pStyle w:val="ConsPlusNormal"/>
        <w:jc w:val="both"/>
      </w:pPr>
    </w:p>
    <w:p w:rsidR="0025670C" w:rsidRDefault="0025670C">
      <w:pPr>
        <w:pStyle w:val="ConsPlusNormal"/>
        <w:jc w:val="center"/>
        <w:outlineLvl w:val="2"/>
      </w:pPr>
      <w:r>
        <w:t>2.5. Перечень нормативных правовых актов,</w:t>
      </w:r>
    </w:p>
    <w:p w:rsidR="0025670C" w:rsidRDefault="0025670C">
      <w:pPr>
        <w:pStyle w:val="ConsPlusNormal"/>
        <w:jc w:val="center"/>
      </w:pPr>
      <w:r>
        <w:t>регулирующих отношения, возникающие в связи</w:t>
      </w:r>
    </w:p>
    <w:p w:rsidR="0025670C" w:rsidRDefault="0025670C">
      <w:pPr>
        <w:pStyle w:val="ConsPlusNormal"/>
        <w:jc w:val="center"/>
      </w:pPr>
      <w:r>
        <w:t>с предоставлением муниципальной услуги</w:t>
      </w:r>
    </w:p>
    <w:p w:rsidR="0025670C" w:rsidRDefault="0025670C">
      <w:pPr>
        <w:pStyle w:val="ConsPlusNormal"/>
        <w:jc w:val="both"/>
      </w:pPr>
    </w:p>
    <w:p w:rsidR="0025670C" w:rsidRDefault="0025670C">
      <w:pPr>
        <w:pStyle w:val="ConsPlusNormal"/>
        <w:ind w:firstLine="540"/>
        <w:jc w:val="both"/>
      </w:pPr>
      <w:r>
        <w:t>2.5.1. Предоставление муниципальной услуги осуществляется в соответствии с:</w:t>
      </w:r>
    </w:p>
    <w:p w:rsidR="0025670C" w:rsidRDefault="0025670C">
      <w:pPr>
        <w:pStyle w:val="ConsPlusNormal"/>
        <w:ind w:firstLine="540"/>
        <w:jc w:val="both"/>
      </w:pPr>
      <w:r>
        <w:t xml:space="preserve">Земельным </w:t>
      </w:r>
      <w:hyperlink r:id="rId15" w:history="1">
        <w:r>
          <w:rPr>
            <w:color w:val="0000FF"/>
          </w:rPr>
          <w:t>кодексом</w:t>
        </w:r>
      </w:hyperlink>
      <w:r>
        <w:t xml:space="preserve"> Российской Федерации от 25.10.2001 N 136-ФЗ ("Собрание </w:t>
      </w:r>
      <w:r>
        <w:lastRenderedPageBreak/>
        <w:t>законодательства Российской Федерации" от 29.10.2001 N 44, ст. 4147);</w:t>
      </w:r>
    </w:p>
    <w:p w:rsidR="0025670C" w:rsidRDefault="0025670C">
      <w:pPr>
        <w:pStyle w:val="ConsPlusNormal"/>
        <w:ind w:firstLine="540"/>
        <w:jc w:val="both"/>
      </w:pPr>
      <w:r>
        <w:t xml:space="preserve">Федеральным </w:t>
      </w:r>
      <w:hyperlink r:id="rId16" w:history="1">
        <w:r>
          <w:rPr>
            <w:color w:val="0000FF"/>
          </w:rPr>
          <w:t>законом</w:t>
        </w:r>
      </w:hyperlink>
      <w:r>
        <w:t xml:space="preserve"> от 21.07.1997 N 122-ФЗ "О государственной регистрации прав на недвижимое имущество и сделок с ним" ("Собрание законодательства Российской Федерации" от 28.07.1997 N 30, ст. 3594);</w:t>
      </w:r>
    </w:p>
    <w:p w:rsidR="0025670C" w:rsidRDefault="0025670C">
      <w:pPr>
        <w:pStyle w:val="ConsPlusNormal"/>
        <w:ind w:firstLine="540"/>
        <w:jc w:val="both"/>
      </w:pPr>
      <w:r>
        <w:t xml:space="preserve">Федеральным </w:t>
      </w:r>
      <w:hyperlink r:id="rId17" w:history="1">
        <w:r>
          <w:rPr>
            <w:color w:val="0000FF"/>
          </w:rPr>
          <w:t>законом</w:t>
        </w:r>
      </w:hyperlink>
      <w:r>
        <w:t xml:space="preserve"> от 24.07.2007 N 221-ФЗ "О государственном кадастре недвижимости" ("Собрание законодательства Российской Федерации" от 30.07.2007 N 31, ст. 4017);</w:t>
      </w:r>
    </w:p>
    <w:p w:rsidR="0025670C" w:rsidRDefault="0025670C">
      <w:pPr>
        <w:pStyle w:val="ConsPlusNormal"/>
        <w:ind w:firstLine="540"/>
        <w:jc w:val="both"/>
      </w:pPr>
      <w:r>
        <w:t xml:space="preserve">Федеральным </w:t>
      </w:r>
      <w:hyperlink r:id="rId18" w:history="1">
        <w:r>
          <w:rPr>
            <w:color w:val="0000FF"/>
          </w:rPr>
          <w:t>законом</w:t>
        </w:r>
      </w:hyperlink>
      <w:r>
        <w:t xml:space="preserve"> от 25.10.2001 N 137-ФЗ "О введении в действие Земельного кодекса Российской Федерации" ("Собрание законодательства Российской Федерации" от 29.10.2001 N 44, ст. 4148);</w:t>
      </w:r>
    </w:p>
    <w:p w:rsidR="0025670C" w:rsidRDefault="0025670C">
      <w:pPr>
        <w:pStyle w:val="ConsPlusNormal"/>
        <w:ind w:firstLine="540"/>
        <w:jc w:val="both"/>
      </w:pPr>
      <w:r>
        <w:t xml:space="preserve">Федеральным </w:t>
      </w:r>
      <w:hyperlink r:id="rId19"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от 02.08.2010 N 31, ст. 4179);</w:t>
      </w:r>
    </w:p>
    <w:p w:rsidR="0025670C" w:rsidRDefault="0025670C">
      <w:pPr>
        <w:pStyle w:val="ConsPlusNormal"/>
        <w:ind w:firstLine="540"/>
        <w:jc w:val="both"/>
      </w:pPr>
      <w:r>
        <w:t xml:space="preserve">Федеральным </w:t>
      </w:r>
      <w:hyperlink r:id="rId20" w:history="1">
        <w:r>
          <w:rPr>
            <w:color w:val="0000FF"/>
          </w:rPr>
          <w:t>законом</w:t>
        </w:r>
      </w:hyperlink>
      <w:r>
        <w:t xml:space="preserve"> от 27.07.2006 N 152-ФЗ "О персональных данных" ("Собрание законодательства Российской Федерации" от 31.07.2006 N 31 (1 ч.), ст. 3451);</w:t>
      </w:r>
    </w:p>
    <w:p w:rsidR="0025670C" w:rsidRDefault="0025670C">
      <w:pPr>
        <w:pStyle w:val="ConsPlusNormal"/>
        <w:ind w:firstLine="540"/>
        <w:jc w:val="both"/>
      </w:pPr>
      <w:r>
        <w:t xml:space="preserve">Федеральным </w:t>
      </w:r>
      <w:hyperlink r:id="rId21" w:history="1">
        <w:r>
          <w:rPr>
            <w:color w:val="0000FF"/>
          </w:rPr>
          <w:t>законом</w:t>
        </w:r>
      </w:hyperlink>
      <w:r>
        <w:t xml:space="preserve"> от 24.07.2007 N 221-ФЗ "О государственном кадастре недвижимости" ("Собрание законодательства Российской Федерации" от 30.07.2007 N 31, ст. 4017);</w:t>
      </w:r>
    </w:p>
    <w:p w:rsidR="0025670C" w:rsidRDefault="0025670C">
      <w:pPr>
        <w:pStyle w:val="ConsPlusNormal"/>
        <w:ind w:firstLine="540"/>
        <w:jc w:val="both"/>
      </w:pPr>
      <w:hyperlink r:id="rId22" w:history="1">
        <w:r>
          <w:rPr>
            <w:color w:val="0000FF"/>
          </w:rPr>
          <w:t>Законом</w:t>
        </w:r>
      </w:hyperlink>
      <w:r>
        <w:t xml:space="preserve"> Тюменской области от 05.10.2001 N 411 "О порядке распоряжения и управления государственными землями Тюменской области" ("Тюменская правда сегодня" от 24.10.2001 N 200);</w:t>
      </w:r>
    </w:p>
    <w:p w:rsidR="0025670C" w:rsidRDefault="0025670C">
      <w:pPr>
        <w:pStyle w:val="ConsPlusNormal"/>
        <w:ind w:firstLine="540"/>
        <w:jc w:val="both"/>
      </w:pPr>
      <w:hyperlink r:id="rId23"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N 29, ст. 4479);</w:t>
      </w:r>
    </w:p>
    <w:p w:rsidR="0025670C" w:rsidRDefault="0025670C">
      <w:pPr>
        <w:pStyle w:val="ConsPlusNormal"/>
        <w:ind w:firstLine="540"/>
        <w:jc w:val="both"/>
      </w:pPr>
      <w:hyperlink r:id="rId24" w:history="1">
        <w:r>
          <w:rPr>
            <w:color w:val="0000FF"/>
          </w:rPr>
          <w:t>Постановлением</w:t>
        </w:r>
      </w:hyperlink>
      <w:r>
        <w:t xml:space="preserve"> Правительства Тюменской области от 30.01.2012 N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 ("Тюменская область сегодня" от 08.02.2012 N 21);</w:t>
      </w:r>
    </w:p>
    <w:p w:rsidR="0025670C" w:rsidRDefault="0025670C">
      <w:pPr>
        <w:pStyle w:val="ConsPlusNormal"/>
        <w:ind w:firstLine="540"/>
        <w:jc w:val="both"/>
      </w:pPr>
      <w:hyperlink r:id="rId25" w:history="1">
        <w:r>
          <w:rPr>
            <w:color w:val="0000FF"/>
          </w:rPr>
          <w:t>Уставом</w:t>
        </w:r>
      </w:hyperlink>
      <w:r>
        <w:t xml:space="preserve"> Уватского муниципального района Тюменской области ("Уватские известия", N 52, 29.06.2005, принят </w:t>
      </w:r>
      <w:hyperlink r:id="rId26" w:history="1">
        <w:r>
          <w:rPr>
            <w:color w:val="0000FF"/>
          </w:rPr>
          <w:t>постановлением</w:t>
        </w:r>
      </w:hyperlink>
      <w:r>
        <w:t xml:space="preserve"> Думы Уватского района от 17.06.2005 N 7);</w:t>
      </w:r>
    </w:p>
    <w:p w:rsidR="0025670C" w:rsidRDefault="0025670C">
      <w:pPr>
        <w:pStyle w:val="ConsPlusNormal"/>
        <w:ind w:firstLine="540"/>
        <w:jc w:val="both"/>
      </w:pPr>
      <w:hyperlink r:id="rId27" w:history="1">
        <w:r>
          <w:rPr>
            <w:color w:val="0000FF"/>
          </w:rPr>
          <w:t>Решением</w:t>
        </w:r>
      </w:hyperlink>
      <w:r>
        <w:t xml:space="preserve"> Думы Уватского муниципального района от 31.10.2007 N 174 "Об установлении предельных нормативом предоставления земельных участков в Уватском муниципальном районе" ("Уватские известия" от 14.11.2007 N 91);</w:t>
      </w:r>
    </w:p>
    <w:p w:rsidR="0025670C" w:rsidRDefault="0025670C">
      <w:pPr>
        <w:pStyle w:val="ConsPlusNormal"/>
        <w:ind w:firstLine="540"/>
        <w:jc w:val="both"/>
      </w:pPr>
      <w:hyperlink r:id="rId28" w:history="1">
        <w:r>
          <w:rPr>
            <w:color w:val="0000FF"/>
          </w:rPr>
          <w:t>Решением</w:t>
        </w:r>
      </w:hyperlink>
      <w:r>
        <w:t xml:space="preserve"> Думы Уватского муниципального района от 20.03.2014 N 276 "Об утверждении Положения об аренде земельных участков, находящихся в муниципальной собственности Уватского муниципального района" ("Уватские известия" от 28.03.2014 N 26);</w:t>
      </w:r>
    </w:p>
    <w:p w:rsidR="0025670C" w:rsidRDefault="0025670C">
      <w:pPr>
        <w:pStyle w:val="ConsPlusNormal"/>
        <w:ind w:firstLine="540"/>
        <w:jc w:val="both"/>
      </w:pPr>
      <w:hyperlink r:id="rId29" w:history="1">
        <w:r>
          <w:rPr>
            <w:color w:val="0000FF"/>
          </w:rPr>
          <w:t>Решением</w:t>
        </w:r>
      </w:hyperlink>
      <w:r>
        <w:t xml:space="preserve"> Думы Уватского муниципального района от 18.09.2014 N 334 "Об утверждении коэффициентов, применяемых для определения размера арендной платы за пользование земельными участками, государственная собственность на которые не разграничена" ("Уватские известия" от 26.09.2014 N 78);</w:t>
      </w:r>
    </w:p>
    <w:p w:rsidR="0025670C" w:rsidRDefault="0025670C">
      <w:pPr>
        <w:pStyle w:val="ConsPlusNormal"/>
        <w:ind w:firstLine="540"/>
        <w:jc w:val="both"/>
      </w:pPr>
      <w:hyperlink r:id="rId30" w:history="1">
        <w:r>
          <w:rPr>
            <w:color w:val="0000FF"/>
          </w:rPr>
          <w:t>Решением</w:t>
        </w:r>
      </w:hyperlink>
      <w:r>
        <w:t xml:space="preserve"> Думы Уватского муниципального района от 16.09.2009 N 352 "Об утверждении схемы территориального планирования Уватского муниципального района" ("Уватские известия" от 18.11.2009 N 92).</w:t>
      </w:r>
    </w:p>
    <w:p w:rsidR="0025670C" w:rsidRDefault="0025670C">
      <w:pPr>
        <w:pStyle w:val="ConsPlusNormal"/>
        <w:ind w:firstLine="540"/>
        <w:jc w:val="both"/>
      </w:pPr>
      <w:r>
        <w:t>Решениями Думы Уватского муниципального района:</w:t>
      </w:r>
    </w:p>
    <w:p w:rsidR="0025670C" w:rsidRDefault="0025670C">
      <w:pPr>
        <w:pStyle w:val="ConsPlusNormal"/>
        <w:ind w:firstLine="540"/>
        <w:jc w:val="both"/>
      </w:pPr>
      <w:r>
        <w:t xml:space="preserve">от 22.10.2008 </w:t>
      </w:r>
      <w:hyperlink r:id="rId31" w:history="1">
        <w:r>
          <w:rPr>
            <w:color w:val="0000FF"/>
          </w:rPr>
          <w:t>N 257</w:t>
        </w:r>
      </w:hyperlink>
      <w:r>
        <w:t xml:space="preserve"> "Об утверждении правил землепользования и застройки поселка Туртас Уватского муниципального района" ("Уватские известия" от 28.11.2008 N 96);</w:t>
      </w:r>
    </w:p>
    <w:p w:rsidR="0025670C" w:rsidRDefault="0025670C">
      <w:pPr>
        <w:pStyle w:val="ConsPlusNormal"/>
        <w:ind w:firstLine="540"/>
        <w:jc w:val="both"/>
      </w:pPr>
      <w:r>
        <w:t xml:space="preserve">от 03.11.2009 </w:t>
      </w:r>
      <w:hyperlink r:id="rId32" w:history="1">
        <w:r>
          <w:rPr>
            <w:color w:val="0000FF"/>
          </w:rPr>
          <w:t>N 377</w:t>
        </w:r>
      </w:hyperlink>
      <w:r>
        <w:t xml:space="preserve"> "Об утверждении правил землепользования и застройки Алымского сельского поселения" ("Уватские известия" от 04.12.2009 N 97);</w:t>
      </w:r>
    </w:p>
    <w:p w:rsidR="0025670C" w:rsidRDefault="0025670C">
      <w:pPr>
        <w:pStyle w:val="ConsPlusNormal"/>
        <w:ind w:firstLine="540"/>
        <w:jc w:val="both"/>
      </w:pPr>
      <w:r>
        <w:t xml:space="preserve">от 03.11.2009 </w:t>
      </w:r>
      <w:hyperlink r:id="rId33" w:history="1">
        <w:r>
          <w:rPr>
            <w:color w:val="0000FF"/>
          </w:rPr>
          <w:t>N 378</w:t>
        </w:r>
      </w:hyperlink>
      <w:r>
        <w:t xml:space="preserve"> "Об утверждении правил землепользования и застройки Горнослинкинского сельского поселения" ("Уватские известия" от 04.12.2009 N 97);</w:t>
      </w:r>
    </w:p>
    <w:p w:rsidR="0025670C" w:rsidRDefault="0025670C">
      <w:pPr>
        <w:pStyle w:val="ConsPlusNormal"/>
        <w:ind w:firstLine="540"/>
        <w:jc w:val="both"/>
      </w:pPr>
      <w:r>
        <w:t xml:space="preserve">от 03.11.2009 </w:t>
      </w:r>
      <w:hyperlink r:id="rId34" w:history="1">
        <w:r>
          <w:rPr>
            <w:color w:val="0000FF"/>
          </w:rPr>
          <w:t>N 379</w:t>
        </w:r>
      </w:hyperlink>
      <w:r>
        <w:t xml:space="preserve"> "Об утверждении правил землепользования и застройки Демьянского сельского поселения" ("Уватские известия" от 04.12.2009 N 97);</w:t>
      </w:r>
    </w:p>
    <w:p w:rsidR="0025670C" w:rsidRDefault="0025670C">
      <w:pPr>
        <w:pStyle w:val="ConsPlusNormal"/>
        <w:ind w:firstLine="540"/>
        <w:jc w:val="both"/>
      </w:pPr>
      <w:r>
        <w:t xml:space="preserve">от 03.11.2009 </w:t>
      </w:r>
      <w:hyperlink r:id="rId35" w:history="1">
        <w:r>
          <w:rPr>
            <w:color w:val="0000FF"/>
          </w:rPr>
          <w:t>N 380</w:t>
        </w:r>
      </w:hyperlink>
      <w:r>
        <w:t xml:space="preserve"> "Об утверждении правил землепользования и застройки Ивановского сельского поселения" ("Уватские известия" от 04.12.2009 N 97);</w:t>
      </w:r>
    </w:p>
    <w:p w:rsidR="0025670C" w:rsidRDefault="0025670C">
      <w:pPr>
        <w:pStyle w:val="ConsPlusNormal"/>
        <w:ind w:firstLine="540"/>
        <w:jc w:val="both"/>
      </w:pPr>
      <w:r>
        <w:lastRenderedPageBreak/>
        <w:t xml:space="preserve">от 03.11.2009 </w:t>
      </w:r>
      <w:hyperlink r:id="rId36" w:history="1">
        <w:r>
          <w:rPr>
            <w:color w:val="0000FF"/>
          </w:rPr>
          <w:t>N 381</w:t>
        </w:r>
      </w:hyperlink>
      <w:r>
        <w:t xml:space="preserve"> "Об утверждении правил землепользования и застройки Красноярского сельского поселения" ("Уватские известия" от 04.12.2009 N 97);</w:t>
      </w:r>
    </w:p>
    <w:p w:rsidR="0025670C" w:rsidRDefault="0025670C">
      <w:pPr>
        <w:pStyle w:val="ConsPlusNormal"/>
        <w:ind w:firstLine="540"/>
        <w:jc w:val="both"/>
      </w:pPr>
      <w:r>
        <w:t xml:space="preserve">от 03.11.2009 </w:t>
      </w:r>
      <w:hyperlink r:id="rId37" w:history="1">
        <w:r>
          <w:rPr>
            <w:color w:val="0000FF"/>
          </w:rPr>
          <w:t>N 382</w:t>
        </w:r>
      </w:hyperlink>
      <w:r>
        <w:t xml:space="preserve"> "Об утверждении правил землепользования и застройки Осинниковского сельского поселения" ("Уватские известия" от 04.12.2009 N 97);</w:t>
      </w:r>
    </w:p>
    <w:p w:rsidR="0025670C" w:rsidRDefault="0025670C">
      <w:pPr>
        <w:pStyle w:val="ConsPlusNormal"/>
        <w:ind w:firstLine="540"/>
        <w:jc w:val="both"/>
      </w:pPr>
      <w:r>
        <w:t xml:space="preserve">от 03.11.2009 </w:t>
      </w:r>
      <w:hyperlink r:id="rId38" w:history="1">
        <w:r>
          <w:rPr>
            <w:color w:val="0000FF"/>
          </w:rPr>
          <w:t>N 383</w:t>
        </w:r>
      </w:hyperlink>
      <w:r>
        <w:t xml:space="preserve"> "Об утверждении правил землепользования и застройки Сорового сельского поселения" ("Уватские известия" от 04.12.2009 N 97);</w:t>
      </w:r>
    </w:p>
    <w:p w:rsidR="0025670C" w:rsidRDefault="0025670C">
      <w:pPr>
        <w:pStyle w:val="ConsPlusNormal"/>
        <w:ind w:firstLine="540"/>
        <w:jc w:val="both"/>
      </w:pPr>
      <w:r>
        <w:t xml:space="preserve">от 03.11.2009 </w:t>
      </w:r>
      <w:hyperlink r:id="rId39" w:history="1">
        <w:r>
          <w:rPr>
            <w:color w:val="0000FF"/>
          </w:rPr>
          <w:t>N 384</w:t>
        </w:r>
      </w:hyperlink>
      <w:r>
        <w:t xml:space="preserve"> "Об утверждении правил землепользования и застройки Тугаловского сельского поселения" ("Уватские известия" от 04.12.2009 N 97);</w:t>
      </w:r>
    </w:p>
    <w:p w:rsidR="0025670C" w:rsidRDefault="0025670C">
      <w:pPr>
        <w:pStyle w:val="ConsPlusNormal"/>
        <w:ind w:firstLine="540"/>
        <w:jc w:val="both"/>
      </w:pPr>
      <w:r>
        <w:t xml:space="preserve">от 03.11.2009 </w:t>
      </w:r>
      <w:hyperlink r:id="rId40" w:history="1">
        <w:r>
          <w:rPr>
            <w:color w:val="0000FF"/>
          </w:rPr>
          <w:t>N 385</w:t>
        </w:r>
      </w:hyperlink>
      <w:r>
        <w:t xml:space="preserve"> "Об утверждении правил землепользования и застройки Уватского сельского поселения" ("Уватские известия" от 04.12.2009 N 97);</w:t>
      </w:r>
    </w:p>
    <w:p w:rsidR="0025670C" w:rsidRDefault="0025670C">
      <w:pPr>
        <w:pStyle w:val="ConsPlusNormal"/>
        <w:ind w:firstLine="540"/>
        <w:jc w:val="both"/>
      </w:pPr>
      <w:r>
        <w:t xml:space="preserve">от 03.11.2009 </w:t>
      </w:r>
      <w:hyperlink r:id="rId41" w:history="1">
        <w:r>
          <w:rPr>
            <w:color w:val="0000FF"/>
          </w:rPr>
          <w:t>N 386</w:t>
        </w:r>
      </w:hyperlink>
      <w:r>
        <w:t xml:space="preserve"> "Об утверждении правил землепользования и застройки Укинского сельского поселения" ("Уватские известия" от 04.12.2009 N 97);</w:t>
      </w:r>
    </w:p>
    <w:p w:rsidR="0025670C" w:rsidRDefault="0025670C">
      <w:pPr>
        <w:pStyle w:val="ConsPlusNormal"/>
        <w:ind w:firstLine="540"/>
        <w:jc w:val="both"/>
      </w:pPr>
      <w:r>
        <w:t xml:space="preserve">от 03.11.2009 </w:t>
      </w:r>
      <w:hyperlink r:id="rId42" w:history="1">
        <w:r>
          <w:rPr>
            <w:color w:val="0000FF"/>
          </w:rPr>
          <w:t>N 387</w:t>
        </w:r>
      </w:hyperlink>
      <w:r>
        <w:t xml:space="preserve"> "Об утверждении правил землепользования и застройки Юровского сельского поселения" ("Уватские известия" от 04.12.2009 N 97);</w:t>
      </w:r>
    </w:p>
    <w:p w:rsidR="0025670C" w:rsidRDefault="0025670C">
      <w:pPr>
        <w:pStyle w:val="ConsPlusNormal"/>
        <w:ind w:firstLine="540"/>
        <w:jc w:val="both"/>
      </w:pPr>
      <w:r>
        <w:t xml:space="preserve">от 03.11.2009 </w:t>
      </w:r>
      <w:hyperlink r:id="rId43" w:history="1">
        <w:r>
          <w:rPr>
            <w:color w:val="0000FF"/>
          </w:rPr>
          <w:t>N 388</w:t>
        </w:r>
      </w:hyperlink>
      <w:r>
        <w:t xml:space="preserve"> "Об утверждении правил землепользования и застройки населенных пунктов д. Герасимовка, д. Калемьяга, д. Нефедова, расположенных на межселенной территории Уватского муниципального района" ("Уватские известия" от 04.12.2009 N 97);</w:t>
      </w:r>
    </w:p>
    <w:p w:rsidR="0025670C" w:rsidRDefault="0025670C">
      <w:pPr>
        <w:pStyle w:val="ConsPlusNormal"/>
        <w:ind w:firstLine="540"/>
        <w:jc w:val="both"/>
      </w:pPr>
      <w:r>
        <w:t xml:space="preserve">от 20.04.2007 </w:t>
      </w:r>
      <w:hyperlink r:id="rId44" w:history="1">
        <w:r>
          <w:rPr>
            <w:color w:val="0000FF"/>
          </w:rPr>
          <w:t>N 134</w:t>
        </w:r>
      </w:hyperlink>
      <w:r>
        <w:t xml:space="preserve"> "Об утверждении правил землепользования и застройки села Уват (правобережье) Уватского муниципального района" ("Уватские известия" от 26.10.2007 N 86).</w:t>
      </w:r>
    </w:p>
    <w:p w:rsidR="0025670C" w:rsidRDefault="0025670C">
      <w:pPr>
        <w:pStyle w:val="ConsPlusNormal"/>
        <w:jc w:val="both"/>
      </w:pPr>
    </w:p>
    <w:p w:rsidR="0025670C" w:rsidRDefault="0025670C">
      <w:pPr>
        <w:pStyle w:val="ConsPlusNormal"/>
        <w:jc w:val="center"/>
        <w:outlineLvl w:val="2"/>
      </w:pPr>
      <w:bookmarkStart w:id="2" w:name="P191"/>
      <w:bookmarkEnd w:id="2"/>
      <w:r>
        <w:t>2.6. Исчерпывающий перечень документов, необходимых</w:t>
      </w:r>
    </w:p>
    <w:p w:rsidR="0025670C" w:rsidRDefault="0025670C">
      <w:pPr>
        <w:pStyle w:val="ConsPlusNormal"/>
        <w:jc w:val="center"/>
      </w:pPr>
      <w:r>
        <w:t>в соответствии с нормативными правовыми актами</w:t>
      </w:r>
    </w:p>
    <w:p w:rsidR="0025670C" w:rsidRDefault="0025670C">
      <w:pPr>
        <w:pStyle w:val="ConsPlusNormal"/>
        <w:jc w:val="center"/>
      </w:pPr>
      <w:r>
        <w:t>для предоставления муниципальной услуги и услуг, которые</w:t>
      </w:r>
    </w:p>
    <w:p w:rsidR="0025670C" w:rsidRDefault="0025670C">
      <w:pPr>
        <w:pStyle w:val="ConsPlusNormal"/>
        <w:jc w:val="center"/>
      </w:pPr>
      <w:r>
        <w:t>являются необходимыми и обязательными для предоставления</w:t>
      </w:r>
    </w:p>
    <w:p w:rsidR="0025670C" w:rsidRDefault="0025670C">
      <w:pPr>
        <w:pStyle w:val="ConsPlusNormal"/>
        <w:jc w:val="center"/>
      </w:pPr>
      <w:r>
        <w:t>муниципальной услуги, подлежащих представлению Заявителем,</w:t>
      </w:r>
    </w:p>
    <w:p w:rsidR="0025670C" w:rsidRDefault="0025670C">
      <w:pPr>
        <w:pStyle w:val="ConsPlusNormal"/>
        <w:jc w:val="center"/>
      </w:pPr>
      <w:r>
        <w:t>способы их получения Заявителем, в том числе</w:t>
      </w:r>
    </w:p>
    <w:p w:rsidR="0025670C" w:rsidRDefault="0025670C">
      <w:pPr>
        <w:pStyle w:val="ConsPlusNormal"/>
        <w:jc w:val="center"/>
      </w:pPr>
      <w:r>
        <w:t>в электронной форме, порядок их представления</w:t>
      </w:r>
    </w:p>
    <w:p w:rsidR="0025670C" w:rsidRDefault="0025670C">
      <w:pPr>
        <w:pStyle w:val="ConsPlusNormal"/>
        <w:jc w:val="both"/>
      </w:pPr>
    </w:p>
    <w:p w:rsidR="0025670C" w:rsidRDefault="0025670C">
      <w:pPr>
        <w:pStyle w:val="ConsPlusNormal"/>
        <w:ind w:firstLine="540"/>
        <w:jc w:val="both"/>
      </w:pPr>
      <w: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w:t>
      </w:r>
    </w:p>
    <w:p w:rsidR="0025670C" w:rsidRDefault="0025670C">
      <w:pPr>
        <w:pStyle w:val="ConsPlusNormal"/>
        <w:ind w:firstLine="540"/>
        <w:jc w:val="both"/>
      </w:pPr>
      <w:r>
        <w:t xml:space="preserve">1) </w:t>
      </w:r>
      <w:hyperlink w:anchor="P833" w:history="1">
        <w:r>
          <w:rPr>
            <w:color w:val="0000FF"/>
          </w:rPr>
          <w:t>Заявление</w:t>
        </w:r>
      </w:hyperlink>
      <w:r>
        <w:t xml:space="preserve"> о предварительном согласовании предоставления земельного участка (далее по тексту - заявление) по форме, установленной приложением N 1 к настоящему административному регламенту, в котором указывается:</w:t>
      </w:r>
    </w:p>
    <w:p w:rsidR="0025670C" w:rsidRDefault="0025670C">
      <w:pPr>
        <w:pStyle w:val="ConsPlusNormal"/>
        <w:ind w:firstLine="540"/>
        <w:jc w:val="both"/>
      </w:pPr>
      <w:r>
        <w:t>фамилия, имя и (при наличии) отчество, место жительства Заявителя, реквизиты документа, удостоверяющего личность Заявителя (для гражданина);</w:t>
      </w:r>
    </w:p>
    <w:p w:rsidR="0025670C" w:rsidRDefault="0025670C">
      <w:pPr>
        <w:pStyle w:val="ConsPlusNormal"/>
        <w:ind w:firstLine="540"/>
        <w:jc w:val="both"/>
      </w:pPr>
      <w: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5670C" w:rsidRDefault="0025670C">
      <w:pPr>
        <w:pStyle w:val="ConsPlusNormal"/>
        <w:ind w:firstLine="540"/>
        <w:jc w:val="both"/>
      </w:pPr>
      <w:r>
        <w:t>кадастровый номер земельного участка, в случае, если границы такого земельного участка подлежат уточнению;</w:t>
      </w:r>
    </w:p>
    <w:p w:rsidR="0025670C" w:rsidRDefault="0025670C">
      <w:pPr>
        <w:pStyle w:val="ConsPlusNormal"/>
        <w:ind w:firstLine="540"/>
        <w:jc w:val="both"/>
      </w:pPr>
      <w: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5670C" w:rsidRDefault="0025670C">
      <w:pPr>
        <w:pStyle w:val="ConsPlusNormal"/>
        <w:ind w:firstLine="540"/>
        <w:jc w:val="both"/>
      </w:pPr>
      <w: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земельных участков на кадастровом плане территории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25670C" w:rsidRDefault="0025670C">
      <w:pPr>
        <w:pStyle w:val="ConsPlusNormal"/>
        <w:ind w:firstLine="540"/>
        <w:jc w:val="both"/>
      </w:pPr>
      <w:r>
        <w:t>основание предоставления земельного участка без проведения торгов из числа предусмотренных земельным законодательством Российской Федерации оснований;</w:t>
      </w:r>
    </w:p>
    <w:p w:rsidR="0025670C" w:rsidRDefault="0025670C">
      <w:pPr>
        <w:pStyle w:val="ConsPlusNormal"/>
        <w:ind w:firstLine="540"/>
        <w:jc w:val="both"/>
      </w:pPr>
      <w: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5670C" w:rsidRDefault="0025670C">
      <w:pPr>
        <w:pStyle w:val="ConsPlusNormal"/>
        <w:ind w:firstLine="540"/>
        <w:jc w:val="both"/>
      </w:pPr>
      <w:r>
        <w:lastRenderedPageBreak/>
        <w:t>цель использования земельного участка;</w:t>
      </w:r>
    </w:p>
    <w:p w:rsidR="0025670C" w:rsidRDefault="0025670C">
      <w:pPr>
        <w:pStyle w:val="ConsPlusNormal"/>
        <w:ind w:firstLine="540"/>
        <w:jc w:val="both"/>
      </w:pPr>
      <w: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25670C" w:rsidRDefault="0025670C">
      <w:pPr>
        <w:pStyle w:val="ConsPlusNormal"/>
        <w:ind w:firstLine="540"/>
        <w:jc w:val="both"/>
      </w:pPr>
      <w: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5670C" w:rsidRDefault="0025670C">
      <w:pPr>
        <w:pStyle w:val="ConsPlusNormal"/>
        <w:ind w:firstLine="540"/>
        <w:jc w:val="both"/>
      </w:pPr>
      <w:r>
        <w:t>почтовый адрес и (или) адрес электронной почты для связи с Заявителем.</w:t>
      </w:r>
    </w:p>
    <w:p w:rsidR="0025670C" w:rsidRDefault="0025670C">
      <w:pPr>
        <w:pStyle w:val="ConsPlusNormal"/>
        <w:ind w:firstLine="540"/>
        <w:jc w:val="both"/>
      </w:pPr>
      <w:r>
        <w:t>К заявлению о предварительном согласовании предоставления земельного участка прилагаются:</w:t>
      </w:r>
    </w:p>
    <w:p w:rsidR="0025670C" w:rsidRDefault="0025670C">
      <w:pPr>
        <w:pStyle w:val="ConsPlusNormal"/>
        <w:ind w:firstLine="540"/>
        <w:jc w:val="both"/>
      </w:pPr>
      <w:r>
        <w:t>а)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5670C" w:rsidRDefault="0025670C">
      <w:pPr>
        <w:pStyle w:val="ConsPlusNormal"/>
        <w:ind w:firstLine="540"/>
        <w:jc w:val="both"/>
      </w:pPr>
      <w:r>
        <w:t>б) схема расположения земельного участка или земельных участков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5670C" w:rsidRDefault="0025670C">
      <w:pPr>
        <w:pStyle w:val="ConsPlusNormal"/>
        <w:ind w:firstLine="540"/>
        <w:jc w:val="both"/>
      </w:pPr>
      <w:r>
        <w:t>в)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5670C" w:rsidRDefault="0025670C">
      <w:pPr>
        <w:pStyle w:val="ConsPlusNormal"/>
        <w:ind w:firstLine="540"/>
        <w:jc w:val="both"/>
      </w:pPr>
      <w: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670C" w:rsidRDefault="0025670C">
      <w:pPr>
        <w:pStyle w:val="ConsPlusNormal"/>
        <w:ind w:firstLine="540"/>
        <w:jc w:val="both"/>
      </w:pPr>
      <w:r>
        <w:t>д)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5670C" w:rsidRDefault="0025670C">
      <w:pPr>
        <w:pStyle w:val="ConsPlusNormal"/>
        <w:ind w:firstLine="540"/>
        <w:jc w:val="both"/>
      </w:pPr>
      <w:bookmarkStart w:id="3" w:name="P218"/>
      <w:bookmarkEnd w:id="3"/>
      <w:r>
        <w:t xml:space="preserve">2) </w:t>
      </w:r>
      <w:hyperlink w:anchor="P1098" w:history="1">
        <w:r>
          <w:rPr>
            <w:color w:val="0000FF"/>
          </w:rPr>
          <w:t>Заявление</w:t>
        </w:r>
      </w:hyperlink>
      <w:r>
        <w:t xml:space="preserve"> о предоставлении земельного участка по форме, установленной приложением N 2 к настоящему административному регламенту, в котором указывается:</w:t>
      </w:r>
    </w:p>
    <w:p w:rsidR="0025670C" w:rsidRDefault="0025670C">
      <w:pPr>
        <w:pStyle w:val="ConsPlusNormal"/>
        <w:ind w:firstLine="540"/>
        <w:jc w:val="both"/>
      </w:pPr>
      <w:r>
        <w:t>фамилия, имя, отчество, место жительства Заявителя и реквизиты документа, удостоверяющего личность Заявителя (для гражданина);</w:t>
      </w:r>
    </w:p>
    <w:p w:rsidR="0025670C" w:rsidRDefault="0025670C">
      <w:pPr>
        <w:pStyle w:val="ConsPlusNormal"/>
        <w:ind w:firstLine="540"/>
        <w:jc w:val="both"/>
      </w:pPr>
      <w: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5670C" w:rsidRDefault="0025670C">
      <w:pPr>
        <w:pStyle w:val="ConsPlusNormal"/>
        <w:ind w:firstLine="540"/>
        <w:jc w:val="both"/>
      </w:pPr>
      <w:r>
        <w:t>кадастровый номер испрашиваемого земельного участка;</w:t>
      </w:r>
    </w:p>
    <w:p w:rsidR="0025670C" w:rsidRDefault="0025670C">
      <w:pPr>
        <w:pStyle w:val="ConsPlusNormal"/>
        <w:ind w:firstLine="540"/>
        <w:jc w:val="both"/>
      </w:pPr>
      <w:r>
        <w:t>основание предоставления земельного участка без проведения торгов из числа предусмотренных земельным законодательством Российской Федерации оснований;</w:t>
      </w:r>
    </w:p>
    <w:p w:rsidR="0025670C" w:rsidRDefault="0025670C">
      <w:pPr>
        <w:pStyle w:val="ConsPlusNormal"/>
        <w:ind w:firstLine="540"/>
        <w:jc w:val="both"/>
      </w:pPr>
      <w: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5670C" w:rsidRDefault="0025670C">
      <w:pPr>
        <w:pStyle w:val="ConsPlusNormal"/>
        <w:ind w:firstLine="540"/>
        <w:jc w:val="both"/>
      </w:pPr>
      <w: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25670C" w:rsidRDefault="0025670C">
      <w:pPr>
        <w:pStyle w:val="ConsPlusNormal"/>
        <w:ind w:firstLine="540"/>
        <w:jc w:val="both"/>
      </w:pPr>
      <w:r>
        <w:t>цель использования земельного участка;</w:t>
      </w:r>
    </w:p>
    <w:p w:rsidR="0025670C" w:rsidRDefault="0025670C">
      <w:pPr>
        <w:pStyle w:val="ConsPlusNormal"/>
        <w:ind w:firstLine="540"/>
        <w:jc w:val="both"/>
      </w:pPr>
      <w: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5670C" w:rsidRDefault="0025670C">
      <w:pPr>
        <w:pStyle w:val="ConsPlusNormal"/>
        <w:ind w:firstLine="540"/>
        <w:jc w:val="both"/>
      </w:pPr>
      <w: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5670C" w:rsidRDefault="0025670C">
      <w:pPr>
        <w:pStyle w:val="ConsPlusNormal"/>
        <w:ind w:firstLine="540"/>
        <w:jc w:val="both"/>
      </w:pPr>
      <w:r>
        <w:t>почтовый адрес и (или) адрес электронной почты для связи с Заявителем.</w:t>
      </w:r>
    </w:p>
    <w:p w:rsidR="0025670C" w:rsidRDefault="0025670C">
      <w:pPr>
        <w:pStyle w:val="ConsPlusNormal"/>
        <w:ind w:firstLine="540"/>
        <w:jc w:val="both"/>
      </w:pPr>
      <w:r>
        <w:t>К заявлению о предоставлении земельного участка прилагаются:</w:t>
      </w:r>
    </w:p>
    <w:p w:rsidR="0025670C" w:rsidRDefault="0025670C">
      <w:pPr>
        <w:pStyle w:val="ConsPlusNormal"/>
        <w:ind w:firstLine="540"/>
        <w:jc w:val="both"/>
      </w:pPr>
      <w:r>
        <w:lastRenderedPageBreak/>
        <w:t>а)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5670C" w:rsidRDefault="0025670C">
      <w:pPr>
        <w:pStyle w:val="ConsPlusNormal"/>
        <w:ind w:firstLine="540"/>
        <w:jc w:val="both"/>
      </w:pPr>
      <w:r>
        <w:t>б)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5670C" w:rsidRDefault="0025670C">
      <w:pPr>
        <w:pStyle w:val="ConsPlusNormal"/>
        <w:ind w:firstLine="540"/>
        <w:jc w:val="both"/>
      </w:pPr>
      <w:r>
        <w:t>в)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670C" w:rsidRDefault="0025670C">
      <w:pPr>
        <w:pStyle w:val="ConsPlusNormal"/>
        <w:ind w:firstLine="540"/>
        <w:jc w:val="both"/>
      </w:pPr>
      <w:r>
        <w:t>г)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5670C" w:rsidRDefault="0025670C">
      <w:pPr>
        <w:pStyle w:val="ConsPlusNormal"/>
        <w:ind w:firstLine="540"/>
        <w:jc w:val="both"/>
      </w:pPr>
      <w: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5670C" w:rsidRDefault="0025670C">
      <w:pPr>
        <w:pStyle w:val="ConsPlusNormal"/>
        <w:ind w:firstLine="540"/>
        <w:jc w:val="both"/>
      </w:pPr>
      <w:r>
        <w:t>2.6.2. По желанию Заявителя в заявлении могут быть указаны номера телефонов, факсов, адреса электронной почты Заявителя, его представителя, реквизиты банковского счета Заявителя, идентификационный номер налогоплательщика и иные сведения, имеющие значение для рассмотрения заявления.</w:t>
      </w:r>
    </w:p>
    <w:p w:rsidR="0025670C" w:rsidRDefault="0025670C">
      <w:pPr>
        <w:pStyle w:val="ConsPlusNormal"/>
        <w:ind w:firstLine="540"/>
        <w:jc w:val="both"/>
      </w:pPr>
      <w:r>
        <w:t>2.6.3. Способы получения Заявителем документов, которые являются необходимыми и обязательными для предоставления муниципальной услуги, устанавливаются нормативными правовыми актами, определяющими порядок предоставления данных документов соответствующими органами.</w:t>
      </w:r>
    </w:p>
    <w:p w:rsidR="0025670C" w:rsidRDefault="0025670C">
      <w:pPr>
        <w:pStyle w:val="ConsPlusNormal"/>
        <w:ind w:firstLine="540"/>
        <w:jc w:val="both"/>
      </w:pPr>
      <w:r>
        <w:t>2.6.4. Заявление и прилагаемые к нему документы Заявитель вправе представить:</w:t>
      </w:r>
    </w:p>
    <w:p w:rsidR="0025670C" w:rsidRDefault="0025670C">
      <w:pPr>
        <w:pStyle w:val="ConsPlusNormal"/>
        <w:ind w:firstLine="540"/>
        <w:jc w:val="both"/>
      </w:pPr>
      <w:r>
        <w:t>а) лично или через законного представителя при посещении Администрации;</w:t>
      </w:r>
    </w:p>
    <w:p w:rsidR="0025670C" w:rsidRDefault="0025670C">
      <w:pPr>
        <w:pStyle w:val="ConsPlusNormal"/>
        <w:ind w:firstLine="540"/>
        <w:jc w:val="both"/>
      </w:pPr>
      <w:r>
        <w:t>б) посредством почтовой связи на бумажном носителе;</w:t>
      </w:r>
    </w:p>
    <w:p w:rsidR="0025670C" w:rsidRDefault="0025670C">
      <w:pPr>
        <w:pStyle w:val="ConsPlusNormal"/>
        <w:ind w:firstLine="540"/>
        <w:jc w:val="both"/>
      </w:pPr>
      <w:r>
        <w:t>в) посредством использования системы "Личный кабинет" на сайте "Государственные и муниципальные услуги в Тюменской области" (www.uslugi.admtyumen.ru);</w:t>
      </w:r>
    </w:p>
    <w:p w:rsidR="0025670C" w:rsidRDefault="0025670C">
      <w:pPr>
        <w:pStyle w:val="ConsPlusNormal"/>
        <w:ind w:firstLine="540"/>
        <w:jc w:val="both"/>
      </w:pPr>
      <w:r>
        <w:t>г) через многофункциональный центр предоставления государственных и муниципальных услуг (далее по тексту - МФЦ) при наличии действующего соглашения о взаимодействии между Администрацией и МФЦ. В данном случае порядок взаимодействия Администрации и МФЦ при предоставлении муниципальной услуги регулируется соглашением о взаимодействии, заключаемым между Администрацией и МФЦ.</w:t>
      </w:r>
    </w:p>
    <w:p w:rsidR="0025670C" w:rsidRDefault="0025670C">
      <w:pPr>
        <w:pStyle w:val="ConsPlusNormal"/>
        <w:ind w:firstLine="540"/>
        <w:jc w:val="both"/>
      </w:pPr>
      <w:r>
        <w:t>Для подачи заявления в виде электронного документа Заявитель заполняет форму заявления, размещенную на сайте "Государственные и муниципальные услуги Тюменской области" (www.uslugi.admtyumen.ru).</w:t>
      </w:r>
    </w:p>
    <w:p w:rsidR="0025670C" w:rsidRDefault="0025670C">
      <w:pPr>
        <w:pStyle w:val="ConsPlusNormal"/>
        <w:ind w:firstLine="540"/>
        <w:jc w:val="both"/>
      </w:pPr>
      <w:r>
        <w:t xml:space="preserve">При обращении Заявителя за предоставлением муниципальной услуги с использованием электронных документов такие документы подписываются электронной подписью Заявителя, допускаемой в соответствии с требованиями </w:t>
      </w:r>
      <w:hyperlink r:id="rId45"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и иных нормативных правовых актов (далее по тексту - электронная подпись).</w:t>
      </w:r>
    </w:p>
    <w:p w:rsidR="0025670C" w:rsidRDefault="0025670C">
      <w:pPr>
        <w:pStyle w:val="ConsPlusNormal"/>
        <w:jc w:val="both"/>
      </w:pPr>
    </w:p>
    <w:p w:rsidR="0025670C" w:rsidRDefault="0025670C">
      <w:pPr>
        <w:pStyle w:val="ConsPlusNormal"/>
        <w:jc w:val="center"/>
        <w:outlineLvl w:val="2"/>
      </w:pPr>
      <w:r>
        <w:t>2.7. Исчерпывающий перечень документов, необходимых</w:t>
      </w:r>
    </w:p>
    <w:p w:rsidR="0025670C" w:rsidRDefault="0025670C">
      <w:pPr>
        <w:pStyle w:val="ConsPlusNormal"/>
        <w:jc w:val="center"/>
      </w:pPr>
      <w:r>
        <w:t>в соответствии с нормативными правовыми актами</w:t>
      </w:r>
    </w:p>
    <w:p w:rsidR="0025670C" w:rsidRDefault="0025670C">
      <w:pPr>
        <w:pStyle w:val="ConsPlusNormal"/>
        <w:jc w:val="center"/>
      </w:pPr>
      <w:r>
        <w:t>для предоставления муниципальной услуги, которые находятся</w:t>
      </w:r>
    </w:p>
    <w:p w:rsidR="0025670C" w:rsidRDefault="0025670C">
      <w:pPr>
        <w:pStyle w:val="ConsPlusNormal"/>
        <w:jc w:val="center"/>
      </w:pPr>
      <w:r>
        <w:t>в распоряжении государственных органов, органов местного</w:t>
      </w:r>
    </w:p>
    <w:p w:rsidR="0025670C" w:rsidRDefault="0025670C">
      <w:pPr>
        <w:pStyle w:val="ConsPlusNormal"/>
        <w:jc w:val="center"/>
      </w:pPr>
      <w:r>
        <w:t>самоуправления и иных органов, участвующих в предоставлении</w:t>
      </w:r>
    </w:p>
    <w:p w:rsidR="0025670C" w:rsidRDefault="0025670C">
      <w:pPr>
        <w:pStyle w:val="ConsPlusNormal"/>
        <w:jc w:val="center"/>
      </w:pPr>
      <w:r>
        <w:t>государственных и муниципальных услуг, и которые Заявитель</w:t>
      </w:r>
    </w:p>
    <w:p w:rsidR="0025670C" w:rsidRDefault="0025670C">
      <w:pPr>
        <w:pStyle w:val="ConsPlusNormal"/>
        <w:jc w:val="center"/>
      </w:pPr>
      <w:r>
        <w:t>вправе представить, а также способы их получения</w:t>
      </w:r>
    </w:p>
    <w:p w:rsidR="0025670C" w:rsidRDefault="0025670C">
      <w:pPr>
        <w:pStyle w:val="ConsPlusNormal"/>
        <w:jc w:val="center"/>
      </w:pPr>
      <w:r>
        <w:lastRenderedPageBreak/>
        <w:t>Заявителями, в том числе в электронной форме,</w:t>
      </w:r>
    </w:p>
    <w:p w:rsidR="0025670C" w:rsidRDefault="0025670C">
      <w:pPr>
        <w:pStyle w:val="ConsPlusNormal"/>
        <w:jc w:val="center"/>
      </w:pPr>
      <w:r>
        <w:t>порядок их представления</w:t>
      </w:r>
    </w:p>
    <w:p w:rsidR="0025670C" w:rsidRDefault="0025670C">
      <w:pPr>
        <w:pStyle w:val="ConsPlusNormal"/>
        <w:jc w:val="both"/>
      </w:pPr>
    </w:p>
    <w:p w:rsidR="0025670C" w:rsidRDefault="0025670C">
      <w:pPr>
        <w:pStyle w:val="ConsPlusNormal"/>
        <w:ind w:firstLine="540"/>
        <w:jc w:val="both"/>
      </w:pPr>
      <w:bookmarkStart w:id="4" w:name="P255"/>
      <w:bookmarkEnd w:id="4"/>
      <w:r>
        <w:t>2.7.1. Заявитель вправе представить следующие документы:</w:t>
      </w:r>
    </w:p>
    <w:p w:rsidR="0025670C" w:rsidRDefault="0025670C">
      <w:pPr>
        <w:pStyle w:val="ConsPlusNormal"/>
        <w:ind w:firstLine="540"/>
        <w:jc w:val="both"/>
      </w:pPr>
      <w:r>
        <w:t>а) выписку из Единого государственного реестра индивидуальных предпринимателей (для Заявителей - индивидуальных предпринимателей);</w:t>
      </w:r>
    </w:p>
    <w:p w:rsidR="0025670C" w:rsidRDefault="0025670C">
      <w:pPr>
        <w:pStyle w:val="ConsPlusNormal"/>
        <w:ind w:firstLine="540"/>
        <w:jc w:val="both"/>
      </w:pPr>
      <w:r>
        <w:t>б) выписку из Единого государственного реестра юридических лиц (для Заявителей - юридических лиц);</w:t>
      </w:r>
    </w:p>
    <w:p w:rsidR="0025670C" w:rsidRDefault="0025670C">
      <w:pPr>
        <w:pStyle w:val="ConsPlusNormal"/>
        <w:ind w:firstLine="540"/>
        <w:jc w:val="both"/>
      </w:pPr>
      <w:r>
        <w:t>в) кадастровый паспорт земельного участка или кадастровая выписка о земельном участке;</w:t>
      </w:r>
    </w:p>
    <w:p w:rsidR="0025670C" w:rsidRDefault="0025670C">
      <w:pPr>
        <w:pStyle w:val="ConsPlusNormal"/>
        <w:ind w:firstLine="540"/>
        <w:jc w:val="both"/>
      </w:pPr>
      <w:r>
        <w:t>г) выписку из Единого государственного реестра прав на недвижимое имущество и сделок с ним о правах на земельный участок;</w:t>
      </w:r>
    </w:p>
    <w:p w:rsidR="0025670C" w:rsidRDefault="0025670C">
      <w:pPr>
        <w:pStyle w:val="ConsPlusNormal"/>
        <w:ind w:firstLine="540"/>
        <w:jc w:val="both"/>
      </w:pPr>
      <w:r>
        <w:t>д) проект межевания территории, если образование испрашиваемого земельного участка предусмотрено указанным проектом;</w:t>
      </w:r>
    </w:p>
    <w:p w:rsidR="0025670C" w:rsidRDefault="0025670C">
      <w:pPr>
        <w:pStyle w:val="ConsPlusNormal"/>
        <w:ind w:firstLine="540"/>
        <w:jc w:val="both"/>
      </w:pPr>
      <w:r>
        <w:t>е) 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5670C" w:rsidRDefault="0025670C">
      <w:pPr>
        <w:pStyle w:val="ConsPlusNormal"/>
        <w:ind w:firstLine="540"/>
        <w:jc w:val="both"/>
      </w:pPr>
      <w:r>
        <w:t xml:space="preserve">2.7.2. Документы, указанные в </w:t>
      </w:r>
      <w:hyperlink w:anchor="P255" w:history="1">
        <w:r>
          <w:rPr>
            <w:color w:val="0000FF"/>
          </w:rPr>
          <w:t>пункте 2.7.1</w:t>
        </w:r>
      </w:hyperlink>
      <w:r>
        <w:t xml:space="preserve"> настоящего Административного регламента, Заявитель вправе направить в электронном виде посредством использования системы "Личный кабинет" на сайте "Государственные и муниципальные услуги в Тюменской области" (www.uslugi.admtyumen.ru).</w:t>
      </w:r>
    </w:p>
    <w:p w:rsidR="0025670C" w:rsidRDefault="0025670C">
      <w:pPr>
        <w:pStyle w:val="ConsPlusNormal"/>
        <w:ind w:firstLine="540"/>
        <w:jc w:val="both"/>
      </w:pPr>
      <w:r>
        <w:t>2.7.3. Способы получения Заявителями документов в иных органах, участвующих в предоставлении муниципальной услуги, устанавливаются нормативными правовыми актами, определяющими порядок предоставления документов соответствующими органами.</w:t>
      </w:r>
    </w:p>
    <w:p w:rsidR="0025670C" w:rsidRDefault="0025670C">
      <w:pPr>
        <w:pStyle w:val="ConsPlusNormal"/>
        <w:jc w:val="both"/>
      </w:pPr>
    </w:p>
    <w:p w:rsidR="0025670C" w:rsidRDefault="0025670C">
      <w:pPr>
        <w:pStyle w:val="ConsPlusNormal"/>
        <w:jc w:val="center"/>
        <w:outlineLvl w:val="2"/>
      </w:pPr>
      <w:r>
        <w:t>2.8. Указание на запрет требовать от Заявителя</w:t>
      </w:r>
    </w:p>
    <w:p w:rsidR="0025670C" w:rsidRDefault="0025670C">
      <w:pPr>
        <w:pStyle w:val="ConsPlusNormal"/>
        <w:jc w:val="both"/>
      </w:pPr>
    </w:p>
    <w:p w:rsidR="0025670C" w:rsidRDefault="0025670C">
      <w:pPr>
        <w:pStyle w:val="ConsPlusNormal"/>
        <w:ind w:firstLine="540"/>
        <w:jc w:val="both"/>
      </w:pPr>
      <w:r>
        <w:t>2.8.1.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670C" w:rsidRDefault="0025670C">
      <w:pPr>
        <w:pStyle w:val="ConsPlusNormal"/>
        <w:ind w:firstLine="540"/>
        <w:jc w:val="both"/>
      </w:pPr>
      <w:r>
        <w:t xml:space="preserve">2.8.2. Запрещается требовать от Заявителя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Губернатора Тюменской области, Правительства Тюменской области, муниципальными правовыми актами находятся в распоряжении исполнительных органов государственной власти, иных исполнительных органов государственной власти, органов местного самоуправления и (или) подведомственных исполнительным органам государственной власти и органам местного самоуправления организаций, участвующих в предоставлении государственных или муниципальных услуг, за исключением документов, на которые данное требование не распространяется в соответствии с перечнем таких документов, установленным Федеральным </w:t>
      </w:r>
      <w:hyperlink r:id="rId46" w:history="1">
        <w:r>
          <w:rPr>
            <w:color w:val="0000FF"/>
          </w:rPr>
          <w:t>законом</w:t>
        </w:r>
      </w:hyperlink>
      <w:r>
        <w:t xml:space="preserve"> от 27.07.2010 N 210-ФЗ "Об организации предоставления государственных и муниципальных услуг".</w:t>
      </w:r>
    </w:p>
    <w:p w:rsidR="0025670C" w:rsidRDefault="0025670C">
      <w:pPr>
        <w:pStyle w:val="ConsPlusNormal"/>
        <w:jc w:val="both"/>
      </w:pPr>
    </w:p>
    <w:p w:rsidR="0025670C" w:rsidRDefault="0025670C">
      <w:pPr>
        <w:pStyle w:val="ConsPlusNormal"/>
        <w:jc w:val="center"/>
        <w:outlineLvl w:val="2"/>
      </w:pPr>
      <w:bookmarkStart w:id="5" w:name="P270"/>
      <w:bookmarkEnd w:id="5"/>
      <w:r>
        <w:t>2.9. Исчерпывающий перечень оснований для отказа в приеме</w:t>
      </w:r>
    </w:p>
    <w:p w:rsidR="0025670C" w:rsidRDefault="0025670C">
      <w:pPr>
        <w:pStyle w:val="ConsPlusNormal"/>
        <w:jc w:val="center"/>
      </w:pPr>
      <w:r>
        <w:t>документов, необходимых для предоставления</w:t>
      </w:r>
    </w:p>
    <w:p w:rsidR="0025670C" w:rsidRDefault="0025670C">
      <w:pPr>
        <w:pStyle w:val="ConsPlusNormal"/>
        <w:jc w:val="center"/>
      </w:pPr>
      <w:r>
        <w:t>муниципальной услуги</w:t>
      </w:r>
    </w:p>
    <w:p w:rsidR="0025670C" w:rsidRDefault="0025670C">
      <w:pPr>
        <w:pStyle w:val="ConsPlusNormal"/>
        <w:jc w:val="both"/>
      </w:pPr>
    </w:p>
    <w:p w:rsidR="0025670C" w:rsidRDefault="0025670C">
      <w:pPr>
        <w:pStyle w:val="ConsPlusNormal"/>
        <w:ind w:firstLine="540"/>
        <w:jc w:val="both"/>
      </w:pPr>
      <w:r>
        <w:t>Оснований для отказа в приеме документов, необходимых для предоставления муниципальной услуги, не имеется.</w:t>
      </w:r>
    </w:p>
    <w:p w:rsidR="0025670C" w:rsidRDefault="0025670C">
      <w:pPr>
        <w:pStyle w:val="ConsPlusNormal"/>
        <w:jc w:val="both"/>
      </w:pPr>
    </w:p>
    <w:p w:rsidR="0025670C" w:rsidRDefault="0025670C">
      <w:pPr>
        <w:pStyle w:val="ConsPlusNormal"/>
        <w:jc w:val="center"/>
        <w:outlineLvl w:val="2"/>
      </w:pPr>
      <w:r>
        <w:t>2.10. Исчерпывающий перечень оснований для приостановления</w:t>
      </w:r>
    </w:p>
    <w:p w:rsidR="0025670C" w:rsidRDefault="0025670C">
      <w:pPr>
        <w:pStyle w:val="ConsPlusNormal"/>
        <w:jc w:val="center"/>
      </w:pPr>
      <w:r>
        <w:t>или отказа в предоставлении муниципальной услуги</w:t>
      </w:r>
    </w:p>
    <w:p w:rsidR="0025670C" w:rsidRDefault="0025670C">
      <w:pPr>
        <w:pStyle w:val="ConsPlusNormal"/>
        <w:jc w:val="both"/>
      </w:pPr>
    </w:p>
    <w:p w:rsidR="0025670C" w:rsidRDefault="0025670C">
      <w:pPr>
        <w:pStyle w:val="ConsPlusNormal"/>
        <w:ind w:firstLine="540"/>
        <w:jc w:val="both"/>
      </w:pPr>
      <w:r>
        <w:t>2.10.1. Основаниями для отказа в предоставлении муниципальной услуги являются:</w:t>
      </w:r>
    </w:p>
    <w:p w:rsidR="0025670C" w:rsidRDefault="0025670C">
      <w:pPr>
        <w:pStyle w:val="ConsPlusNormal"/>
        <w:ind w:firstLine="540"/>
        <w:jc w:val="both"/>
      </w:pPr>
      <w:r>
        <w:lastRenderedPageBreak/>
        <w:t>1) при принятии решения об отказе в предварительном согласовании предоставления земельного участка:</w:t>
      </w:r>
    </w:p>
    <w:p w:rsidR="0025670C" w:rsidRDefault="0025670C">
      <w:pPr>
        <w:pStyle w:val="ConsPlusNormal"/>
        <w:ind w:firstLine="540"/>
        <w:jc w:val="both"/>
      </w:pPr>
      <w: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установленным земельным законодательством;</w:t>
      </w:r>
    </w:p>
    <w:p w:rsidR="0025670C" w:rsidRDefault="0025670C">
      <w:pPr>
        <w:pStyle w:val="ConsPlusNormal"/>
        <w:ind w:firstLine="540"/>
        <w:jc w:val="both"/>
      </w:pPr>
      <w:r>
        <w:t>земельный участок, который предстоит образовать, не может быть предоставлен Заявителю по основаниям, установленным земельным законодательством;</w:t>
      </w:r>
    </w:p>
    <w:p w:rsidR="0025670C" w:rsidRDefault="0025670C">
      <w:pPr>
        <w:pStyle w:val="ConsPlusNormal"/>
        <w:ind w:firstLine="540"/>
        <w:jc w:val="both"/>
      </w:pPr>
      <w:r>
        <w:t>земельный участок, границы которого подлежат уточнению, не может быть предоставлен Заявителю по основаниям, установленным земельным законодательством;</w:t>
      </w:r>
    </w:p>
    <w:p w:rsidR="0025670C" w:rsidRDefault="0025670C">
      <w:pPr>
        <w:pStyle w:val="ConsPlusNormal"/>
        <w:ind w:firstLine="540"/>
        <w:jc w:val="both"/>
      </w:pPr>
      <w:r>
        <w:t>2) при принятии решения об отказе в предоставлении земельного участка (за исключением случаев подачи заявления о предоставлении земельного участка на основании решения Администрации о предварительном согласовании предоставления земельного участка):</w:t>
      </w:r>
    </w:p>
    <w:p w:rsidR="0025670C" w:rsidRDefault="0025670C">
      <w:pPr>
        <w:pStyle w:val="ConsPlusNormal"/>
        <w:ind w:firstLine="540"/>
        <w:jc w:val="both"/>
      </w:pPr>
      <w: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5670C" w:rsidRDefault="0025670C">
      <w:pPr>
        <w:pStyle w:val="ConsPlusNormal"/>
        <w:ind w:firstLine="540"/>
        <w:jc w:val="both"/>
      </w:pPr>
      <w: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предусмотренное земельным законодательством, заявление о предоставлении земельного участка;</w:t>
      </w:r>
    </w:p>
    <w:p w:rsidR="0025670C" w:rsidRDefault="0025670C">
      <w:pPr>
        <w:pStyle w:val="ConsPlusNormal"/>
        <w:ind w:firstLine="540"/>
        <w:jc w:val="both"/>
      </w:pPr>
      <w: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5670C" w:rsidRDefault="0025670C">
      <w:pPr>
        <w:pStyle w:val="ConsPlusNormal"/>
        <w:ind w:firstLine="540"/>
        <w:jc w:val="both"/>
      </w:pPr>
      <w: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предусмотренный земельным законодательством, объект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5670C" w:rsidRDefault="0025670C">
      <w:pPr>
        <w:pStyle w:val="ConsPlusNormal"/>
        <w:ind w:firstLine="540"/>
        <w:jc w:val="both"/>
      </w:pPr>
      <w: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5670C" w:rsidRDefault="0025670C">
      <w:pPr>
        <w:pStyle w:val="ConsPlusNormal"/>
        <w:ind w:firstLine="540"/>
        <w:jc w:val="both"/>
      </w:pPr>
      <w: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5670C" w:rsidRDefault="0025670C">
      <w:pPr>
        <w:pStyle w:val="ConsPlusNormal"/>
        <w:ind w:firstLine="540"/>
        <w:jc w:val="both"/>
      </w:pPr>
      <w:r>
        <w:t>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5670C" w:rsidRDefault="0025670C">
      <w:pPr>
        <w:pStyle w:val="ConsPlusNormal"/>
        <w:ind w:firstLine="540"/>
        <w:jc w:val="both"/>
      </w:pPr>
      <w: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w:t>
      </w:r>
      <w:r>
        <w:lastRenderedPageBreak/>
        <w:t>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5670C" w:rsidRDefault="0025670C">
      <w:pPr>
        <w:pStyle w:val="ConsPlusNormal"/>
        <w:ind w:firstLine="540"/>
        <w:jc w:val="both"/>
      </w:pPr>
      <w: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5670C" w:rsidRDefault="0025670C">
      <w:pPr>
        <w:pStyle w:val="ConsPlusNormal"/>
        <w:ind w:firstLine="540"/>
        <w:jc w:val="both"/>
      </w:pPr>
      <w: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5670C" w:rsidRDefault="0025670C">
      <w:pPr>
        <w:pStyle w:val="ConsPlusNormal"/>
        <w:ind w:firstLine="540"/>
        <w:jc w:val="both"/>
      </w:pPr>
      <w: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требованиями действующего законодательства;</w:t>
      </w:r>
    </w:p>
    <w:p w:rsidR="0025670C" w:rsidRDefault="0025670C">
      <w:pPr>
        <w:pStyle w:val="ConsPlusNormal"/>
        <w:ind w:firstLine="540"/>
        <w:jc w:val="both"/>
      </w:pPr>
      <w:r>
        <w:t>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требованиями земельного законодательства и уполномоченным органом не принято решение об отказе в проведении этого аукциона по основаниям, предусмотренным земельным законодательством;</w:t>
      </w:r>
    </w:p>
    <w:p w:rsidR="0025670C" w:rsidRDefault="0025670C">
      <w:pPr>
        <w:pStyle w:val="ConsPlusNormal"/>
        <w:ind w:firstLine="540"/>
        <w:jc w:val="both"/>
      </w:pPr>
      <w:r>
        <w:t>в отношении земельного участка, указанного в заявлении о его предоставлении, опубликовано и размещено, в соответствии с требованиями земельного законодательства,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5670C" w:rsidRDefault="0025670C">
      <w:pPr>
        <w:pStyle w:val="ConsPlusNormal"/>
        <w:ind w:firstLine="540"/>
        <w:jc w:val="both"/>
      </w:pPr>
      <w: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5670C" w:rsidRDefault="0025670C">
      <w:pPr>
        <w:pStyle w:val="ConsPlusNormal"/>
        <w:ind w:firstLine="540"/>
        <w:jc w:val="both"/>
      </w:pPr>
      <w: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5670C" w:rsidRDefault="0025670C">
      <w:pPr>
        <w:pStyle w:val="ConsPlusNormal"/>
        <w:ind w:firstLine="540"/>
        <w:jc w:val="both"/>
      </w:pPr>
      <w: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5670C" w:rsidRDefault="0025670C">
      <w:pPr>
        <w:pStyle w:val="ConsPlusNormal"/>
        <w:ind w:firstLine="540"/>
        <w:jc w:val="both"/>
      </w:pPr>
      <w: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5670C" w:rsidRDefault="0025670C">
      <w:pPr>
        <w:pStyle w:val="ConsPlusNormal"/>
        <w:ind w:firstLine="540"/>
        <w:jc w:val="both"/>
      </w:pPr>
      <w:r>
        <w:t>предоставление земельного участка на заявленном виде прав не допускается;</w:t>
      </w:r>
    </w:p>
    <w:p w:rsidR="0025670C" w:rsidRDefault="0025670C">
      <w:pPr>
        <w:pStyle w:val="ConsPlusNormal"/>
        <w:ind w:firstLine="540"/>
        <w:jc w:val="both"/>
      </w:pPr>
      <w:r>
        <w:t xml:space="preserve">в отношении земельного участка, указанного в заявлении о его предоставлении, не </w:t>
      </w:r>
      <w:r>
        <w:lastRenderedPageBreak/>
        <w:t>установлен вид разрешенного использования;</w:t>
      </w:r>
    </w:p>
    <w:p w:rsidR="0025670C" w:rsidRDefault="0025670C">
      <w:pPr>
        <w:pStyle w:val="ConsPlusNormal"/>
        <w:ind w:firstLine="540"/>
        <w:jc w:val="both"/>
      </w:pPr>
      <w:r>
        <w:t>указанный в заявлении о предоставлении земельного участка земельный участок не отнесен к определенной категории земель;</w:t>
      </w:r>
    </w:p>
    <w:p w:rsidR="0025670C" w:rsidRDefault="0025670C">
      <w:pPr>
        <w:pStyle w:val="ConsPlusNormal"/>
        <w:ind w:firstLine="540"/>
        <w:jc w:val="both"/>
      </w:pPr>
      <w: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5670C" w:rsidRDefault="0025670C">
      <w:pPr>
        <w:pStyle w:val="ConsPlusNormal"/>
        <w:ind w:firstLine="540"/>
        <w:jc w:val="both"/>
      </w:pPr>
      <w:r>
        <w:t>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5670C" w:rsidRDefault="0025670C">
      <w:pPr>
        <w:pStyle w:val="ConsPlusNormal"/>
        <w:ind w:firstLine="540"/>
        <w:jc w:val="both"/>
      </w:pPr>
      <w:r>
        <w:t xml:space="preserve">границы земельного участка, указанного в заявлении о его предоставлении, подлежат уточнению в соответствии с Федеральным </w:t>
      </w:r>
      <w:hyperlink r:id="rId47" w:history="1">
        <w:r>
          <w:rPr>
            <w:color w:val="0000FF"/>
          </w:rPr>
          <w:t>законом</w:t>
        </w:r>
      </w:hyperlink>
      <w:r>
        <w:t xml:space="preserve"> "О государственном кадастре недвижимости";</w:t>
      </w:r>
    </w:p>
    <w:p w:rsidR="0025670C" w:rsidRDefault="0025670C">
      <w:pPr>
        <w:pStyle w:val="ConsPlusNormal"/>
        <w:ind w:firstLine="540"/>
        <w:jc w:val="both"/>
      </w:pPr>
      <w: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25670C" w:rsidRDefault="0025670C">
      <w:pPr>
        <w:pStyle w:val="ConsPlusNormal"/>
        <w:ind w:firstLine="540"/>
        <w:jc w:val="both"/>
      </w:pPr>
      <w:r>
        <w:t>2.10.2. Основанием для приостановления в предоставлении муниципальной услуги является:</w:t>
      </w:r>
    </w:p>
    <w:p w:rsidR="0025670C" w:rsidRDefault="0025670C">
      <w:pPr>
        <w:pStyle w:val="ConsPlusNormal"/>
        <w:ind w:firstLine="540"/>
        <w:jc w:val="both"/>
      </w:pPr>
      <w:bookmarkStart w:id="6" w:name="P310"/>
      <w:bookmarkEnd w:id="6"/>
      <w:r>
        <w:t>если на момент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на рассмотрении Администрации находится представленная ранее другим лицом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5670C" w:rsidRDefault="0025670C">
      <w:pPr>
        <w:pStyle w:val="ConsPlusNormal"/>
        <w:ind w:firstLine="540"/>
        <w:jc w:val="both"/>
      </w:pPr>
      <w:r>
        <w:t xml:space="preserve">Администрация, не позднее 7 календарных дней со дня выявления обстоятельств, установленных </w:t>
      </w:r>
      <w:hyperlink w:anchor="P310" w:history="1">
        <w:r>
          <w:rPr>
            <w:color w:val="0000FF"/>
          </w:rPr>
          <w:t>абзацем вторым</w:t>
        </w:r>
      </w:hyperlink>
      <w:r>
        <w:t xml:space="preserve"> настоящего пункта,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(далее по тексту - решение Администрации).</w:t>
      </w:r>
    </w:p>
    <w:p w:rsidR="0025670C" w:rsidRDefault="0025670C">
      <w:pPr>
        <w:pStyle w:val="ConsPlusNormal"/>
        <w:ind w:firstLine="540"/>
        <w:jc w:val="both"/>
      </w:pPr>
      <w:r>
        <w:t>Решение Администрации направляется (выдается) Заявителю в течение 1 календарного дня со дня его принятия.</w:t>
      </w:r>
    </w:p>
    <w:p w:rsidR="0025670C" w:rsidRDefault="0025670C">
      <w:pPr>
        <w:pStyle w:val="ConsPlusNormal"/>
        <w:ind w:firstLine="540"/>
        <w:jc w:val="both"/>
      </w:pPr>
      <w:r>
        <w:t>Рассмотрение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или представленной схемы расположения земельного участка или земельных участков на кадастровом плане территории либо до принятия решения об отказе в утверждении ранее направленной схемы расположения земельного участка или земельных участков на кадастровом плане территории.</w:t>
      </w:r>
    </w:p>
    <w:p w:rsidR="0025670C" w:rsidRDefault="0025670C">
      <w:pPr>
        <w:pStyle w:val="ConsPlusNormal"/>
        <w:jc w:val="both"/>
      </w:pPr>
    </w:p>
    <w:p w:rsidR="0025670C" w:rsidRDefault="0025670C">
      <w:pPr>
        <w:pStyle w:val="ConsPlusNormal"/>
        <w:jc w:val="center"/>
        <w:outlineLvl w:val="2"/>
      </w:pPr>
      <w:r>
        <w:t>2.11. Перечень услуг, которые являются необходимыми</w:t>
      </w:r>
    </w:p>
    <w:p w:rsidR="0025670C" w:rsidRDefault="0025670C">
      <w:pPr>
        <w:pStyle w:val="ConsPlusNormal"/>
        <w:jc w:val="center"/>
      </w:pPr>
      <w:r>
        <w:t>и обязательными для предоставления муниципальной услуги,</w:t>
      </w:r>
    </w:p>
    <w:p w:rsidR="0025670C" w:rsidRDefault="0025670C">
      <w:pPr>
        <w:pStyle w:val="ConsPlusNormal"/>
        <w:jc w:val="center"/>
      </w:pPr>
      <w:r>
        <w:t>в том числе сведения о документе (документах), выдаваемом</w:t>
      </w:r>
    </w:p>
    <w:p w:rsidR="0025670C" w:rsidRDefault="0025670C">
      <w:pPr>
        <w:pStyle w:val="ConsPlusNormal"/>
        <w:jc w:val="center"/>
      </w:pPr>
      <w:r>
        <w:t>(выдаваемых) организациями, участвующими в предоставлении</w:t>
      </w:r>
    </w:p>
    <w:p w:rsidR="0025670C" w:rsidRDefault="0025670C">
      <w:pPr>
        <w:pStyle w:val="ConsPlusNormal"/>
        <w:jc w:val="center"/>
      </w:pPr>
      <w:r>
        <w:t>муниципальной услуги</w:t>
      </w:r>
    </w:p>
    <w:p w:rsidR="0025670C" w:rsidRDefault="0025670C">
      <w:pPr>
        <w:pStyle w:val="ConsPlusNormal"/>
        <w:jc w:val="both"/>
      </w:pPr>
    </w:p>
    <w:p w:rsidR="0025670C" w:rsidRDefault="0025670C">
      <w:pPr>
        <w:pStyle w:val="ConsPlusNormal"/>
        <w:ind w:firstLine="540"/>
        <w:jc w:val="both"/>
      </w:pPr>
      <w:r>
        <w:t>Услуги, которые являются необходимыми и обязательными для предоставления муниципальной услуги, отсутствуют.</w:t>
      </w:r>
    </w:p>
    <w:p w:rsidR="0025670C" w:rsidRDefault="0025670C">
      <w:pPr>
        <w:pStyle w:val="ConsPlusNormal"/>
        <w:jc w:val="both"/>
      </w:pPr>
    </w:p>
    <w:p w:rsidR="0025670C" w:rsidRDefault="0025670C">
      <w:pPr>
        <w:pStyle w:val="ConsPlusNormal"/>
        <w:jc w:val="center"/>
        <w:outlineLvl w:val="2"/>
      </w:pPr>
      <w:r>
        <w:t>2.12. Порядок, размер и основания взимания государственной</w:t>
      </w:r>
    </w:p>
    <w:p w:rsidR="0025670C" w:rsidRDefault="0025670C">
      <w:pPr>
        <w:pStyle w:val="ConsPlusNormal"/>
        <w:jc w:val="center"/>
      </w:pPr>
      <w:r>
        <w:t>пошлины или иной платы, взимаемой за предоставление</w:t>
      </w:r>
    </w:p>
    <w:p w:rsidR="0025670C" w:rsidRDefault="0025670C">
      <w:pPr>
        <w:pStyle w:val="ConsPlusNormal"/>
        <w:jc w:val="center"/>
      </w:pPr>
      <w:r>
        <w:t>муниципальной услуги</w:t>
      </w:r>
    </w:p>
    <w:p w:rsidR="0025670C" w:rsidRDefault="0025670C">
      <w:pPr>
        <w:pStyle w:val="ConsPlusNormal"/>
        <w:jc w:val="both"/>
      </w:pPr>
    </w:p>
    <w:p w:rsidR="0025670C" w:rsidRDefault="0025670C">
      <w:pPr>
        <w:pStyle w:val="ConsPlusNormal"/>
        <w:ind w:firstLine="540"/>
        <w:jc w:val="both"/>
      </w:pPr>
      <w:r>
        <w:t>Муниципальная услуга предоставляется на безвозмездной основе.</w:t>
      </w:r>
    </w:p>
    <w:p w:rsidR="0025670C" w:rsidRDefault="0025670C">
      <w:pPr>
        <w:pStyle w:val="ConsPlusNormal"/>
        <w:jc w:val="both"/>
      </w:pPr>
    </w:p>
    <w:p w:rsidR="0025670C" w:rsidRDefault="0025670C">
      <w:pPr>
        <w:pStyle w:val="ConsPlusNormal"/>
        <w:jc w:val="center"/>
        <w:outlineLvl w:val="2"/>
      </w:pPr>
      <w:r>
        <w:t>2.13. Порядок, размер и основания взимания платы</w:t>
      </w:r>
    </w:p>
    <w:p w:rsidR="0025670C" w:rsidRDefault="0025670C">
      <w:pPr>
        <w:pStyle w:val="ConsPlusNormal"/>
        <w:jc w:val="center"/>
      </w:pPr>
      <w:r>
        <w:lastRenderedPageBreak/>
        <w:t>за предоставление услуг, которые являются необходимыми</w:t>
      </w:r>
    </w:p>
    <w:p w:rsidR="0025670C" w:rsidRDefault="0025670C">
      <w:pPr>
        <w:pStyle w:val="ConsPlusNormal"/>
        <w:jc w:val="center"/>
      </w:pPr>
      <w:r>
        <w:t>и обязательными для предоставления муниципальной услуги,</w:t>
      </w:r>
    </w:p>
    <w:p w:rsidR="0025670C" w:rsidRDefault="0025670C">
      <w:pPr>
        <w:pStyle w:val="ConsPlusNormal"/>
        <w:jc w:val="center"/>
      </w:pPr>
      <w:r>
        <w:t>включая информацию о методике расчета размера такой платы</w:t>
      </w:r>
    </w:p>
    <w:p w:rsidR="0025670C" w:rsidRDefault="0025670C">
      <w:pPr>
        <w:pStyle w:val="ConsPlusNormal"/>
        <w:jc w:val="both"/>
      </w:pPr>
    </w:p>
    <w:p w:rsidR="0025670C" w:rsidRDefault="0025670C">
      <w:pPr>
        <w:pStyle w:val="ConsPlusNormal"/>
        <w:ind w:firstLine="540"/>
        <w:jc w:val="both"/>
      </w:pPr>
      <w: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25670C" w:rsidRDefault="0025670C">
      <w:pPr>
        <w:pStyle w:val="ConsPlusNormal"/>
        <w:jc w:val="both"/>
      </w:pPr>
    </w:p>
    <w:p w:rsidR="0025670C" w:rsidRDefault="0025670C">
      <w:pPr>
        <w:pStyle w:val="ConsPlusNormal"/>
        <w:jc w:val="center"/>
        <w:outlineLvl w:val="2"/>
      </w:pPr>
      <w:r>
        <w:t>2.14. Максимальный срок ожидания в очереди при подаче</w:t>
      </w:r>
    </w:p>
    <w:p w:rsidR="0025670C" w:rsidRDefault="0025670C">
      <w:pPr>
        <w:pStyle w:val="ConsPlusNormal"/>
        <w:jc w:val="center"/>
      </w:pPr>
      <w:r>
        <w:t>запроса о предоставлении муниципальной услуги, услуги,</w:t>
      </w:r>
    </w:p>
    <w:p w:rsidR="0025670C" w:rsidRDefault="0025670C">
      <w:pPr>
        <w:pStyle w:val="ConsPlusNormal"/>
        <w:jc w:val="center"/>
      </w:pPr>
      <w:r>
        <w:t>предоставляемой организацией, участвующей в предоставлении</w:t>
      </w:r>
    </w:p>
    <w:p w:rsidR="0025670C" w:rsidRDefault="0025670C">
      <w:pPr>
        <w:pStyle w:val="ConsPlusNormal"/>
        <w:jc w:val="center"/>
      </w:pPr>
      <w:r>
        <w:t>муниципальной услуги, и при получении результата</w:t>
      </w:r>
    </w:p>
    <w:p w:rsidR="0025670C" w:rsidRDefault="0025670C">
      <w:pPr>
        <w:pStyle w:val="ConsPlusNormal"/>
        <w:jc w:val="center"/>
      </w:pPr>
      <w:r>
        <w:t>предоставления муниципальной услуги</w:t>
      </w:r>
    </w:p>
    <w:p w:rsidR="0025670C" w:rsidRDefault="0025670C">
      <w:pPr>
        <w:pStyle w:val="ConsPlusNormal"/>
        <w:jc w:val="both"/>
      </w:pPr>
    </w:p>
    <w:p w:rsidR="0025670C" w:rsidRDefault="0025670C">
      <w:pPr>
        <w:pStyle w:val="ConsPlusNormal"/>
        <w:ind w:firstLine="540"/>
        <w:jc w:val="both"/>
      </w:pPr>
      <w:r>
        <w:t>Время ожидания в очереди при подаче заявления и необходимых документов для предоставления муниципальной услуги и получении результата муниципальной услуги не должно превышать 15 минут.</w:t>
      </w:r>
    </w:p>
    <w:p w:rsidR="0025670C" w:rsidRDefault="0025670C">
      <w:pPr>
        <w:pStyle w:val="ConsPlusNormal"/>
        <w:jc w:val="both"/>
      </w:pPr>
    </w:p>
    <w:p w:rsidR="0025670C" w:rsidRDefault="0025670C">
      <w:pPr>
        <w:pStyle w:val="ConsPlusNormal"/>
        <w:jc w:val="center"/>
        <w:outlineLvl w:val="2"/>
      </w:pPr>
      <w:bookmarkStart w:id="7" w:name="P344"/>
      <w:bookmarkEnd w:id="7"/>
      <w:r>
        <w:t>2.15. Срок и порядок регистрации запроса Заявителя</w:t>
      </w:r>
    </w:p>
    <w:p w:rsidR="0025670C" w:rsidRDefault="0025670C">
      <w:pPr>
        <w:pStyle w:val="ConsPlusNormal"/>
        <w:jc w:val="center"/>
      </w:pPr>
      <w:r>
        <w:t>о предоставлении муниципальной услуги и услуги,</w:t>
      </w:r>
    </w:p>
    <w:p w:rsidR="0025670C" w:rsidRDefault="0025670C">
      <w:pPr>
        <w:pStyle w:val="ConsPlusNormal"/>
        <w:jc w:val="center"/>
      </w:pPr>
      <w:r>
        <w:t>предоставляемой организацией, участвующей в предоставлении</w:t>
      </w:r>
    </w:p>
    <w:p w:rsidR="0025670C" w:rsidRDefault="0025670C">
      <w:pPr>
        <w:pStyle w:val="ConsPlusNormal"/>
        <w:jc w:val="center"/>
      </w:pPr>
      <w:r>
        <w:t>муниципальной услуги, в том числе в электронной форме</w:t>
      </w:r>
    </w:p>
    <w:p w:rsidR="0025670C" w:rsidRDefault="0025670C">
      <w:pPr>
        <w:pStyle w:val="ConsPlusNormal"/>
        <w:jc w:val="both"/>
      </w:pPr>
    </w:p>
    <w:p w:rsidR="0025670C" w:rsidRDefault="0025670C">
      <w:pPr>
        <w:pStyle w:val="ConsPlusNormal"/>
        <w:ind w:firstLine="540"/>
        <w:jc w:val="both"/>
      </w:pPr>
      <w:r>
        <w:t>2.15.1. Регистрация заявления осуществляется должностными лицами в соответствии с установленным распределением должностных обязанностей.</w:t>
      </w:r>
    </w:p>
    <w:p w:rsidR="0025670C" w:rsidRDefault="0025670C">
      <w:pPr>
        <w:pStyle w:val="ConsPlusNormal"/>
        <w:ind w:firstLine="540"/>
        <w:jc w:val="both"/>
      </w:pPr>
      <w:r>
        <w:t>Срок регистрации заявления не должен превышать 15 минут.</w:t>
      </w:r>
    </w:p>
    <w:p w:rsidR="0025670C" w:rsidRDefault="0025670C">
      <w:pPr>
        <w:pStyle w:val="ConsPlusNormal"/>
        <w:ind w:firstLine="540"/>
        <w:jc w:val="both"/>
      </w:pPr>
      <w:r>
        <w:t>2.15.2. Регистрация заявления, предоставленного Заявителем при личном обращении в Администрацию, осуществляется в день его предоставления в Администрацию.</w:t>
      </w:r>
    </w:p>
    <w:p w:rsidR="0025670C" w:rsidRDefault="0025670C">
      <w:pPr>
        <w:pStyle w:val="ConsPlusNormal"/>
        <w:ind w:firstLine="540"/>
        <w:jc w:val="both"/>
      </w:pPr>
      <w:r>
        <w:t>2.15.3. Регистрация заявления, направленного Заявителем с использованием средств почтовой связи либо в форме электронного документа посредством использования системы "Личный кабинет" на сайте "Государственные и муниципальные услуги в Тюменской области" (www.uslugi.admtyumen.ru), осуществляется в день его поступления в Администрацию.</w:t>
      </w:r>
    </w:p>
    <w:p w:rsidR="0025670C" w:rsidRDefault="0025670C">
      <w:pPr>
        <w:pStyle w:val="ConsPlusNormal"/>
        <w:jc w:val="both"/>
      </w:pPr>
    </w:p>
    <w:p w:rsidR="0025670C" w:rsidRDefault="0025670C">
      <w:pPr>
        <w:pStyle w:val="ConsPlusNormal"/>
        <w:jc w:val="center"/>
        <w:outlineLvl w:val="2"/>
      </w:pPr>
      <w:r>
        <w:t>2.16. Требования к помещениям, в которых предоставляются</w:t>
      </w:r>
    </w:p>
    <w:p w:rsidR="0025670C" w:rsidRDefault="0025670C">
      <w:pPr>
        <w:pStyle w:val="ConsPlusNormal"/>
        <w:jc w:val="center"/>
      </w:pPr>
      <w:r>
        <w:t>муниципальная услуга, к месту ожидания и приема Заявителей,</w:t>
      </w:r>
    </w:p>
    <w:p w:rsidR="0025670C" w:rsidRDefault="0025670C">
      <w:pPr>
        <w:pStyle w:val="ConsPlusNormal"/>
        <w:jc w:val="center"/>
      </w:pPr>
      <w:r>
        <w:t>размещению и оформлению визуальной, текстовой</w:t>
      </w:r>
    </w:p>
    <w:p w:rsidR="0025670C" w:rsidRDefault="0025670C">
      <w:pPr>
        <w:pStyle w:val="ConsPlusNormal"/>
        <w:jc w:val="center"/>
      </w:pPr>
      <w:r>
        <w:t>и мультимедийной информации о порядке предоставления</w:t>
      </w:r>
    </w:p>
    <w:p w:rsidR="0025670C" w:rsidRDefault="0025670C">
      <w:pPr>
        <w:pStyle w:val="ConsPlusNormal"/>
        <w:jc w:val="center"/>
      </w:pPr>
      <w:r>
        <w:t>таких услуг</w:t>
      </w:r>
    </w:p>
    <w:p w:rsidR="0025670C" w:rsidRDefault="0025670C">
      <w:pPr>
        <w:pStyle w:val="ConsPlusNormal"/>
        <w:jc w:val="both"/>
      </w:pPr>
    </w:p>
    <w:p w:rsidR="0025670C" w:rsidRDefault="0025670C">
      <w:pPr>
        <w:pStyle w:val="ConsPlusNormal"/>
        <w:ind w:firstLine="540"/>
        <w:jc w:val="both"/>
      </w:pPr>
      <w:r>
        <w:t>2.16.1. Прием Заявителей осуществляется в специально выделенных для этих целей помещениях, включающих места ожидания, информирования и приема Заявителей.</w:t>
      </w:r>
    </w:p>
    <w:p w:rsidR="0025670C" w:rsidRDefault="0025670C">
      <w:pPr>
        <w:pStyle w:val="ConsPlusNormal"/>
        <w:ind w:firstLine="540"/>
        <w:jc w:val="both"/>
      </w:pPr>
      <w:r>
        <w:t>У входа в каждое помещение размещается табличка с наименованием помещения (зал ожидания, приема/выдачи документов и т.д.).</w:t>
      </w:r>
    </w:p>
    <w:p w:rsidR="0025670C" w:rsidRDefault="0025670C">
      <w:pPr>
        <w:pStyle w:val="ConsPlusNormal"/>
        <w:ind w:firstLine="540"/>
        <w:jc w:val="both"/>
      </w:pPr>
      <w:r>
        <w:t>В здании Администрации размещаются информационные стенды (электронные информационные киоски), на которых размещается следующая информация:</w:t>
      </w:r>
    </w:p>
    <w:p w:rsidR="0025670C" w:rsidRDefault="0025670C">
      <w:pPr>
        <w:pStyle w:val="ConsPlusNormal"/>
        <w:ind w:firstLine="540"/>
        <w:jc w:val="both"/>
      </w:pPr>
      <w:r>
        <w:t>режим работы Администрации, Сектора;</w:t>
      </w:r>
    </w:p>
    <w:p w:rsidR="0025670C" w:rsidRDefault="0025670C">
      <w:pPr>
        <w:pStyle w:val="ConsPlusNormal"/>
        <w:ind w:firstLine="540"/>
        <w:jc w:val="both"/>
      </w:pPr>
      <w:r>
        <w:t>график приема Заявителей должностными лицами Администрации, Сектора;</w:t>
      </w:r>
    </w:p>
    <w:p w:rsidR="0025670C" w:rsidRDefault="0025670C">
      <w:pPr>
        <w:pStyle w:val="ConsPlusNormal"/>
        <w:ind w:firstLine="540"/>
        <w:jc w:val="both"/>
      </w:pPr>
      <w:r>
        <w:t>номера кабинетов, в которых осуществляется прием заявлений и документов и устное информирование Заявителей;</w:t>
      </w:r>
    </w:p>
    <w:p w:rsidR="0025670C" w:rsidRDefault="0025670C">
      <w:pPr>
        <w:pStyle w:val="ConsPlusNormal"/>
        <w:ind w:firstLine="540"/>
        <w:jc w:val="both"/>
      </w:pPr>
      <w:r>
        <w:t>фамилии, имена, отчества и должности лиц, осуществляющих прием Заявителей и устное информирование;</w:t>
      </w:r>
    </w:p>
    <w:p w:rsidR="0025670C" w:rsidRDefault="0025670C">
      <w:pPr>
        <w:pStyle w:val="ConsPlusNormal"/>
        <w:ind w:firstLine="540"/>
        <w:jc w:val="both"/>
      </w:pPr>
      <w:r>
        <w:t>адрес официального сайта Уватского муниципального района в информационно-телекоммуникационной сети "Интернет";</w:t>
      </w:r>
    </w:p>
    <w:p w:rsidR="0025670C" w:rsidRDefault="0025670C">
      <w:pPr>
        <w:pStyle w:val="ConsPlusNormal"/>
        <w:ind w:firstLine="540"/>
        <w:jc w:val="both"/>
      </w:pPr>
      <w:r>
        <w:t>номера телефонов, факсов, адреса электронной почты;</w:t>
      </w:r>
    </w:p>
    <w:p w:rsidR="0025670C" w:rsidRDefault="0025670C">
      <w:pPr>
        <w:pStyle w:val="ConsPlusNormal"/>
        <w:ind w:firstLine="540"/>
        <w:jc w:val="both"/>
      </w:pPr>
      <w:r>
        <w:lastRenderedPageBreak/>
        <w:t>образец заполнения заявления;</w:t>
      </w:r>
    </w:p>
    <w:p w:rsidR="0025670C" w:rsidRDefault="0025670C">
      <w:pPr>
        <w:pStyle w:val="ConsPlusNormal"/>
        <w:ind w:firstLine="540"/>
        <w:jc w:val="both"/>
      </w:pPr>
      <w:r>
        <w:t>перечень документов, необходимых для предоставления муниципальной услуги;</w:t>
      </w:r>
    </w:p>
    <w:p w:rsidR="0025670C" w:rsidRDefault="0025670C">
      <w:pPr>
        <w:pStyle w:val="ConsPlusNormal"/>
        <w:ind w:firstLine="540"/>
        <w:jc w:val="both"/>
      </w:pPr>
      <w:hyperlink w:anchor="P1358" w:history="1">
        <w:r>
          <w:rPr>
            <w:color w:val="0000FF"/>
          </w:rPr>
          <w:t>блок-схема</w:t>
        </w:r>
      </w:hyperlink>
      <w:r>
        <w:t xml:space="preserve"> предоставления муниципальной услуги (в соответствии с Приложением N 3 к административному регламенту);</w:t>
      </w:r>
    </w:p>
    <w:p w:rsidR="0025670C" w:rsidRDefault="0025670C">
      <w:pPr>
        <w:pStyle w:val="ConsPlusNormal"/>
        <w:ind w:firstLine="540"/>
        <w:jc w:val="both"/>
      </w:pPr>
      <w:r>
        <w:t>перечень оснований для отказа в предоставлении муниципальной услуги.</w:t>
      </w:r>
    </w:p>
    <w:p w:rsidR="0025670C" w:rsidRDefault="0025670C">
      <w:pPr>
        <w:pStyle w:val="ConsPlusNormal"/>
        <w:ind w:firstLine="540"/>
        <w:jc w:val="both"/>
      </w:pPr>
      <w:r>
        <w:t>К информационным стендам (электронным информационным киоскам), на которых размещается информация, должна быть обеспечена возможность свободного доступа граждан, в том числе инвалидов.</w:t>
      </w:r>
    </w:p>
    <w:p w:rsidR="0025670C" w:rsidRDefault="0025670C">
      <w:pPr>
        <w:pStyle w:val="ConsPlusNormal"/>
        <w:ind w:firstLine="540"/>
        <w:jc w:val="both"/>
      </w:pPr>
      <w:r>
        <w:t>Помещения, в которых предоставляется муниципальная услуга, оборудуются:</w:t>
      </w:r>
    </w:p>
    <w:p w:rsidR="0025670C" w:rsidRDefault="0025670C">
      <w:pPr>
        <w:pStyle w:val="ConsPlusNormal"/>
        <w:ind w:firstLine="540"/>
        <w:jc w:val="both"/>
      </w:pPr>
      <w:r>
        <w:t>местами ожидания, информирования и приема заявителей;</w:t>
      </w:r>
    </w:p>
    <w:p w:rsidR="0025670C" w:rsidRDefault="0025670C">
      <w:pPr>
        <w:pStyle w:val="ConsPlusNormal"/>
        <w:ind w:firstLine="540"/>
        <w:jc w:val="both"/>
      </w:pPr>
      <w:r>
        <w:t>стульями, кресельными секциями:</w:t>
      </w:r>
    </w:p>
    <w:p w:rsidR="0025670C" w:rsidRDefault="0025670C">
      <w:pPr>
        <w:pStyle w:val="ConsPlusNormal"/>
        <w:ind w:firstLine="540"/>
        <w:jc w:val="both"/>
      </w:pPr>
      <w:r>
        <w:t>средствами пожаротушения и оказания первой медицинской помощи;</w:t>
      </w:r>
    </w:p>
    <w:p w:rsidR="0025670C" w:rsidRDefault="0025670C">
      <w:pPr>
        <w:pStyle w:val="ConsPlusNormal"/>
        <w:ind w:firstLine="540"/>
        <w:jc w:val="both"/>
      </w:pPr>
      <w:r>
        <w:t>местами общего пользования (туалет).</w:t>
      </w:r>
    </w:p>
    <w:p w:rsidR="0025670C" w:rsidRDefault="0025670C">
      <w:pPr>
        <w:pStyle w:val="ConsPlusNormal"/>
        <w:ind w:firstLine="540"/>
        <w:jc w:val="both"/>
      </w:pPr>
      <w:r>
        <w:t>Места ожидания должны соответствовать комфортным условиям для Заявителей.</w:t>
      </w:r>
    </w:p>
    <w:p w:rsidR="0025670C" w:rsidRDefault="0025670C">
      <w:pPr>
        <w:pStyle w:val="ConsPlusNormal"/>
        <w:ind w:firstLine="540"/>
        <w:jc w:val="both"/>
      </w:pPr>
      <w:r>
        <w:t>Место для заполнения заявлений (запросов) должно быть снабжено стулом, иметь место для написания и размещения документов, заявлений.</w:t>
      </w:r>
    </w:p>
    <w:p w:rsidR="0025670C" w:rsidRDefault="0025670C">
      <w:pPr>
        <w:pStyle w:val="ConsPlusNormal"/>
        <w:ind w:firstLine="540"/>
        <w:jc w:val="both"/>
      </w:pPr>
      <w:r>
        <w:t>В помещениях для ожидания приема оборудуются места (помещения), имеющие стулья, столы (стойки) для возможности оформления документов, бумага формата А4, ручки, типовые бланки документов, а также туалет. Количество мест ожидания определяется исходя из фактической нагрузки и возможностей для их размещения в здании.</w:t>
      </w:r>
    </w:p>
    <w:p w:rsidR="0025670C" w:rsidRDefault="0025670C">
      <w:pPr>
        <w:pStyle w:val="ConsPlusNormal"/>
        <w:ind w:firstLine="540"/>
        <w:jc w:val="both"/>
      </w:pPr>
      <w:r>
        <w:t>В помещениях также должен размещаться:</w:t>
      </w:r>
    </w:p>
    <w:p w:rsidR="0025670C" w:rsidRDefault="0025670C">
      <w:pPr>
        <w:pStyle w:val="ConsPlusNormal"/>
        <w:ind w:firstLine="540"/>
        <w:jc w:val="both"/>
      </w:pPr>
      <w:r>
        <w:t>электронный информационный киоск Администрации или компьютер со справочно-правовыми системами и программными продуктами;</w:t>
      </w:r>
    </w:p>
    <w:p w:rsidR="0025670C" w:rsidRDefault="0025670C">
      <w:pPr>
        <w:pStyle w:val="ConsPlusNormal"/>
        <w:ind w:firstLine="540"/>
        <w:jc w:val="both"/>
      </w:pPr>
      <w:r>
        <w:t>информационные стенды, содержащие информацию о порядке предоставления муниципальных услуг;</w:t>
      </w:r>
    </w:p>
    <w:p w:rsidR="0025670C" w:rsidRDefault="0025670C">
      <w:pPr>
        <w:pStyle w:val="ConsPlusNormal"/>
        <w:ind w:firstLine="540"/>
        <w:jc w:val="both"/>
      </w:pPr>
      <w:r>
        <w:t>электронный информационный киоск должен устанавливаться на этаже, где осуществляется прием Заявителей, на высоте не менее 1,2 метра от пола, таким образом, чтобы обеспечить возможную видимость информации максимальному количеству граждан. Тексты информационных материалов, размещаемых в электронном информационном киоске, печатаются удобным для чтения шрифтом, без исправлений, наиболее важные места выделяются (подчеркиваются).</w:t>
      </w:r>
    </w:p>
    <w:p w:rsidR="0025670C" w:rsidRDefault="0025670C">
      <w:pPr>
        <w:pStyle w:val="ConsPlusNormal"/>
        <w:ind w:firstLine="540"/>
        <w:jc w:val="both"/>
      </w:pPr>
      <w:r>
        <w:t>Место приема Заявителей должно обеспечивать:</w:t>
      </w:r>
    </w:p>
    <w:p w:rsidR="0025670C" w:rsidRDefault="0025670C">
      <w:pPr>
        <w:pStyle w:val="ConsPlusNormal"/>
        <w:ind w:firstLine="540"/>
        <w:jc w:val="both"/>
      </w:pPr>
      <w:r>
        <w:t>комфортное расположение Заявителя и специалиста Сектора;</w:t>
      </w:r>
    </w:p>
    <w:p w:rsidR="0025670C" w:rsidRDefault="0025670C">
      <w:pPr>
        <w:pStyle w:val="ConsPlusNormal"/>
        <w:ind w:firstLine="540"/>
        <w:jc w:val="both"/>
      </w:pPr>
      <w:r>
        <w:t>отсутствие затруднений для лиц с ограниченными возможностями;</w:t>
      </w:r>
    </w:p>
    <w:p w:rsidR="0025670C" w:rsidRDefault="0025670C">
      <w:pPr>
        <w:pStyle w:val="ConsPlusNormal"/>
        <w:ind w:firstLine="540"/>
        <w:jc w:val="both"/>
      </w:pPr>
      <w:r>
        <w:t>возможность и удобство оформления Заявителем письменного обращения;</w:t>
      </w:r>
    </w:p>
    <w:p w:rsidR="0025670C" w:rsidRDefault="0025670C">
      <w:pPr>
        <w:pStyle w:val="ConsPlusNormal"/>
        <w:ind w:firstLine="540"/>
        <w:jc w:val="both"/>
      </w:pPr>
      <w:r>
        <w:t>телефонную связь;</w:t>
      </w:r>
    </w:p>
    <w:p w:rsidR="0025670C" w:rsidRDefault="0025670C">
      <w:pPr>
        <w:pStyle w:val="ConsPlusNormal"/>
        <w:ind w:firstLine="540"/>
        <w:jc w:val="both"/>
      </w:pPr>
      <w:r>
        <w:t>возможность копирования документов;</w:t>
      </w:r>
    </w:p>
    <w:p w:rsidR="0025670C" w:rsidRDefault="0025670C">
      <w:pPr>
        <w:pStyle w:val="ConsPlusNormal"/>
        <w:ind w:firstLine="540"/>
        <w:jc w:val="both"/>
      </w:pPr>
      <w:r>
        <w:t>доступ к основным нормативным правовым актам, регламентирующим полномочия и сферу компетенции Администрации, Сектора;</w:t>
      </w:r>
    </w:p>
    <w:p w:rsidR="0025670C" w:rsidRDefault="0025670C">
      <w:pPr>
        <w:pStyle w:val="ConsPlusNormal"/>
        <w:ind w:firstLine="540"/>
        <w:jc w:val="both"/>
      </w:pPr>
      <w:r>
        <w:t>доступ к нормативным правовым актам, регулирующим предоставление муниципальной услуги.</w:t>
      </w:r>
    </w:p>
    <w:p w:rsidR="0025670C" w:rsidRDefault="0025670C">
      <w:pPr>
        <w:pStyle w:val="ConsPlusNormal"/>
        <w:ind w:firstLine="540"/>
        <w:jc w:val="both"/>
      </w:pPr>
      <w:r>
        <w:t>Место приема Заявителей должно быть оборудовано и оснащено:</w:t>
      </w:r>
    </w:p>
    <w:p w:rsidR="0025670C" w:rsidRDefault="0025670C">
      <w:pPr>
        <w:pStyle w:val="ConsPlusNormal"/>
        <w:ind w:firstLine="540"/>
        <w:jc w:val="both"/>
      </w:pPr>
      <w: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25670C" w:rsidRDefault="0025670C">
      <w:pPr>
        <w:pStyle w:val="ConsPlusNormal"/>
        <w:ind w:firstLine="540"/>
        <w:jc w:val="both"/>
      </w:pPr>
      <w:r>
        <w:t>местом для письма и раскладки документов, стулом.</w:t>
      </w:r>
    </w:p>
    <w:p w:rsidR="0025670C" w:rsidRDefault="0025670C">
      <w:pPr>
        <w:pStyle w:val="ConsPlusNormal"/>
        <w:ind w:firstLine="540"/>
        <w:jc w:val="both"/>
      </w:pPr>
      <w:r>
        <w:t>Помещение для работы должностных лиц Сектора должно быть оснащено стульями, столами, персональным компьютером с возможностью доступа к информационным базам данных, печатающим устройством.</w:t>
      </w:r>
    </w:p>
    <w:p w:rsidR="0025670C" w:rsidRDefault="0025670C">
      <w:pPr>
        <w:pStyle w:val="ConsPlusNormal"/>
        <w:ind w:firstLine="540"/>
        <w:jc w:val="both"/>
      </w:pPr>
      <w:r>
        <w:t>На территории, прилегающей к зданию Администрации, оборудуются места для парковки автотранспортных средств, доступ Заявителей к которым является бесплатным.</w:t>
      </w:r>
    </w:p>
    <w:p w:rsidR="0025670C" w:rsidRDefault="0025670C">
      <w:pPr>
        <w:pStyle w:val="ConsPlusNormal"/>
        <w:ind w:firstLine="540"/>
        <w:jc w:val="both"/>
      </w:pPr>
      <w:r>
        <w:t>2.16.2. Прием граждан с ограниченными возможностями осуществляется в специально отведенном для этих целей помещении, расположенном на первом этаже здания Администрации в кабинете N 137.</w:t>
      </w:r>
    </w:p>
    <w:p w:rsidR="0025670C" w:rsidRDefault="0025670C">
      <w:pPr>
        <w:pStyle w:val="ConsPlusNormal"/>
        <w:ind w:firstLine="540"/>
        <w:jc w:val="both"/>
      </w:pPr>
      <w:r>
        <w:t xml:space="preserve">2.16.3. К помещениям, в которых предоставляется муниципальная услуга, к местам ожидания </w:t>
      </w:r>
      <w:r>
        <w:lastRenderedPageBreak/>
        <w:t>и приема инвалидов предъявляются требования по обеспечению беспрепятственного доступа, установленные законодательством Российской Федерации о социальной защите инвалидов, с учетом действующих параметров помещений, в том числе:</w:t>
      </w:r>
    </w:p>
    <w:p w:rsidR="0025670C" w:rsidRDefault="0025670C">
      <w:pPr>
        <w:pStyle w:val="ConsPlusNormal"/>
        <w:ind w:firstLine="540"/>
        <w:jc w:val="both"/>
      </w:pPr>
      <w:r>
        <w:t>а) оборудование на прилегающих к объекту территориях мест для парковки автотранспортных средств инвалидов;</w:t>
      </w:r>
    </w:p>
    <w:p w:rsidR="0025670C" w:rsidRDefault="0025670C">
      <w:pPr>
        <w:pStyle w:val="ConsPlusNormal"/>
        <w:ind w:firstLine="540"/>
        <w:jc w:val="both"/>
      </w:pPr>
      <w:r>
        <w:t>б)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пандусов, доступных входных групп;</w:t>
      </w:r>
    </w:p>
    <w:p w:rsidR="0025670C" w:rsidRDefault="0025670C">
      <w:pPr>
        <w:pStyle w:val="ConsPlusNormal"/>
        <w:ind w:firstLine="540"/>
        <w:jc w:val="both"/>
      </w:pPr>
      <w:r>
        <w:t>в)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25670C" w:rsidRDefault="0025670C">
      <w:pPr>
        <w:pStyle w:val="ConsPlusNormal"/>
        <w:ind w:firstLine="540"/>
        <w:jc w:val="both"/>
      </w:pPr>
      <w:r>
        <w:t>г) размещение информации с учетом ограничения жизнедеятельности инвалидов;</w:t>
      </w:r>
    </w:p>
    <w:p w:rsidR="0025670C" w:rsidRDefault="0025670C">
      <w:pPr>
        <w:pStyle w:val="ConsPlusNormal"/>
        <w:ind w:firstLine="540"/>
        <w:jc w:val="both"/>
      </w:pPr>
      <w:r>
        <w:t>д) сопровождение инвалидов, имеющих стойкие расстройства функции зрения и самостоятельного передвижения, и оказание им помощи;</w:t>
      </w:r>
    </w:p>
    <w:p w:rsidR="0025670C" w:rsidRDefault="0025670C">
      <w:pPr>
        <w:pStyle w:val="ConsPlusNormal"/>
        <w:ind w:firstLine="540"/>
        <w:jc w:val="both"/>
      </w:pPr>
      <w:r>
        <w:t>е)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25670C" w:rsidRDefault="0025670C">
      <w:pPr>
        <w:pStyle w:val="ConsPlusNormal"/>
        <w:ind w:firstLine="540"/>
        <w:jc w:val="both"/>
      </w:pPr>
      <w:r>
        <w:t>ж) оказание сотрудниками Администрации помощи инвалидам в преодолении барьеров, мешающих получению ими услуги наравне с другими лицами.</w:t>
      </w:r>
    </w:p>
    <w:p w:rsidR="0025670C" w:rsidRDefault="0025670C">
      <w:pPr>
        <w:pStyle w:val="ConsPlusNormal"/>
        <w:jc w:val="both"/>
      </w:pPr>
    </w:p>
    <w:p w:rsidR="0025670C" w:rsidRDefault="0025670C">
      <w:pPr>
        <w:pStyle w:val="ConsPlusNormal"/>
        <w:jc w:val="center"/>
        <w:outlineLvl w:val="2"/>
      </w:pPr>
      <w:r>
        <w:t>2.17. Показатели доступности и качества муниципальной</w:t>
      </w:r>
    </w:p>
    <w:p w:rsidR="0025670C" w:rsidRDefault="0025670C">
      <w:pPr>
        <w:pStyle w:val="ConsPlusNormal"/>
        <w:jc w:val="center"/>
      </w:pPr>
      <w:r>
        <w:t>услуги, в том числе количество взаимодействий Заявителя</w:t>
      </w:r>
    </w:p>
    <w:p w:rsidR="0025670C" w:rsidRDefault="0025670C">
      <w:pPr>
        <w:pStyle w:val="ConsPlusNormal"/>
        <w:jc w:val="center"/>
      </w:pPr>
      <w:r>
        <w:t>с должностными лицами Сектора при предоставлении</w:t>
      </w:r>
    </w:p>
    <w:p w:rsidR="0025670C" w:rsidRDefault="0025670C">
      <w:pPr>
        <w:pStyle w:val="ConsPlusNormal"/>
        <w:jc w:val="center"/>
      </w:pPr>
      <w:r>
        <w:t>муниципальной услуги и их продолжительность, возможность</w:t>
      </w:r>
    </w:p>
    <w:p w:rsidR="0025670C" w:rsidRDefault="0025670C">
      <w:pPr>
        <w:pStyle w:val="ConsPlusNormal"/>
        <w:jc w:val="center"/>
      </w:pPr>
      <w:r>
        <w:t>предоставления муниципальной услуги в МФЦ, возможность</w:t>
      </w:r>
    </w:p>
    <w:p w:rsidR="0025670C" w:rsidRDefault="0025670C">
      <w:pPr>
        <w:pStyle w:val="ConsPlusNormal"/>
        <w:jc w:val="center"/>
      </w:pPr>
      <w:r>
        <w:t>получения информации о ходе предоставления муниципальной</w:t>
      </w:r>
    </w:p>
    <w:p w:rsidR="0025670C" w:rsidRDefault="0025670C">
      <w:pPr>
        <w:pStyle w:val="ConsPlusNormal"/>
        <w:jc w:val="center"/>
      </w:pPr>
      <w:r>
        <w:t>услуги, в том числе с использованием</w:t>
      </w:r>
    </w:p>
    <w:p w:rsidR="0025670C" w:rsidRDefault="0025670C">
      <w:pPr>
        <w:pStyle w:val="ConsPlusNormal"/>
        <w:jc w:val="center"/>
      </w:pPr>
      <w:r>
        <w:t>информационно-коммуникационных технологий</w:t>
      </w:r>
    </w:p>
    <w:p w:rsidR="0025670C" w:rsidRDefault="0025670C">
      <w:pPr>
        <w:pStyle w:val="ConsPlusNormal"/>
        <w:jc w:val="both"/>
      </w:pPr>
    </w:p>
    <w:p w:rsidR="0025670C" w:rsidRDefault="0025670C">
      <w:pPr>
        <w:pStyle w:val="ConsPlusNormal"/>
        <w:ind w:firstLine="540"/>
        <w:jc w:val="both"/>
      </w:pPr>
      <w:r>
        <w:t>2.17.1. Показателями доступности муниципальной услуги являются:</w:t>
      </w:r>
    </w:p>
    <w:p w:rsidR="0025670C" w:rsidRDefault="0025670C">
      <w:pPr>
        <w:pStyle w:val="ConsPlusNormal"/>
        <w:ind w:firstLine="540"/>
        <w:jc w:val="both"/>
      </w:pPr>
      <w:r>
        <w:t>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25670C" w:rsidRDefault="0025670C">
      <w:pPr>
        <w:pStyle w:val="ConsPlusNormal"/>
        <w:ind w:firstLine="540"/>
        <w:jc w:val="both"/>
      </w:pPr>
      <w:r>
        <w:t>наличие помещений, оборудования и оснащения, отвечающих требованиям настоящего Административного регламента;</w:t>
      </w:r>
    </w:p>
    <w:p w:rsidR="0025670C" w:rsidRDefault="0025670C">
      <w:pPr>
        <w:pStyle w:val="ConsPlusNormal"/>
        <w:ind w:firstLine="540"/>
        <w:jc w:val="both"/>
      </w:pPr>
      <w:r>
        <w:t>соблюдение режима работы Администрации, Сектора при предоставлении муниципальной услуги;</w:t>
      </w:r>
    </w:p>
    <w:p w:rsidR="0025670C" w:rsidRDefault="0025670C">
      <w:pPr>
        <w:pStyle w:val="ConsPlusNormal"/>
        <w:ind w:firstLine="54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5670C" w:rsidRDefault="0025670C">
      <w:pPr>
        <w:pStyle w:val="ConsPlusNormal"/>
        <w:ind w:firstLine="540"/>
        <w:jc w:val="both"/>
      </w:pPr>
      <w:r>
        <w:t>2.17.2. Показателями качества муниципальной услуги являются:</w:t>
      </w:r>
    </w:p>
    <w:p w:rsidR="0025670C" w:rsidRDefault="0025670C">
      <w:pPr>
        <w:pStyle w:val="ConsPlusNormal"/>
        <w:ind w:firstLine="540"/>
        <w:jc w:val="both"/>
      </w:pPr>
      <w:r>
        <w:t>соблюдение сроков и последовательности административных процедур, установленных настоящим Административным регламентом;</w:t>
      </w:r>
    </w:p>
    <w:p w:rsidR="0025670C" w:rsidRDefault="0025670C">
      <w:pPr>
        <w:pStyle w:val="ConsPlusNormal"/>
        <w:ind w:firstLine="540"/>
        <w:jc w:val="both"/>
      </w:pPr>
      <w:r>
        <w:t>отсутствие обоснованных жалоб на действия (бездействие) и решения должностных лиц Сектора, участвующих в предоставлении муниципальной услуги;</w:t>
      </w:r>
    </w:p>
    <w:p w:rsidR="0025670C" w:rsidRDefault="0025670C">
      <w:pPr>
        <w:pStyle w:val="ConsPlusNormal"/>
        <w:ind w:firstLine="540"/>
        <w:jc w:val="both"/>
      </w:pPr>
      <w:r>
        <w:t>количество взаимодействий Заявителя с должностными лицами Сектора при предоставлении муниципальной услуги и их продолжительность, в том числе:</w:t>
      </w:r>
    </w:p>
    <w:p w:rsidR="0025670C" w:rsidRDefault="0025670C">
      <w:pPr>
        <w:pStyle w:val="ConsPlusNormal"/>
        <w:ind w:firstLine="540"/>
        <w:jc w:val="both"/>
      </w:pPr>
      <w:r>
        <w:t>при приеме заявления - одно взаимодействие максимальной продолжительностью 15 минут;</w:t>
      </w:r>
    </w:p>
    <w:p w:rsidR="0025670C" w:rsidRDefault="0025670C">
      <w:pPr>
        <w:pStyle w:val="ConsPlusNormal"/>
        <w:ind w:firstLine="540"/>
        <w:jc w:val="both"/>
      </w:pPr>
      <w:r>
        <w:t>при получении результата муниципальной услуги - одно взаимодействие максимальной продолжительностью 15 минут.</w:t>
      </w:r>
    </w:p>
    <w:p w:rsidR="0025670C" w:rsidRDefault="0025670C">
      <w:pPr>
        <w:pStyle w:val="ConsPlusNormal"/>
        <w:ind w:firstLine="540"/>
        <w:jc w:val="both"/>
      </w:pPr>
      <w:r>
        <w:t>В случае поступления заявления о предоставлении муниципальной услуги в электронном виде через информационно-телекоммуникационную сеть "Интернет", взаимодействие Заявителя с должностными лицами Сектора при предоставлении муниципальной услуги осуществляется в электронном виде.</w:t>
      </w:r>
    </w:p>
    <w:p w:rsidR="0025670C" w:rsidRDefault="0025670C">
      <w:pPr>
        <w:pStyle w:val="ConsPlusNormal"/>
        <w:ind w:firstLine="540"/>
        <w:jc w:val="both"/>
      </w:pPr>
      <w:r>
        <w:t>2.17.3. Оценка уровня информирования Заявителей о порядке предоставления муниципальной услуги по результатам опроса (достаточный или недостаточный).</w:t>
      </w:r>
    </w:p>
    <w:p w:rsidR="0025670C" w:rsidRDefault="0025670C">
      <w:pPr>
        <w:pStyle w:val="ConsPlusNormal"/>
        <w:jc w:val="both"/>
      </w:pPr>
    </w:p>
    <w:p w:rsidR="0025670C" w:rsidRDefault="0025670C">
      <w:pPr>
        <w:pStyle w:val="ConsPlusNormal"/>
        <w:jc w:val="center"/>
        <w:outlineLvl w:val="1"/>
      </w:pPr>
      <w:r>
        <w:t>III. Состав, последовательность и сроки выполнения</w:t>
      </w:r>
    </w:p>
    <w:p w:rsidR="0025670C" w:rsidRDefault="0025670C">
      <w:pPr>
        <w:pStyle w:val="ConsPlusNormal"/>
        <w:jc w:val="center"/>
      </w:pPr>
      <w:r>
        <w:t>административных процедур (действий), требования к порядку</w:t>
      </w:r>
    </w:p>
    <w:p w:rsidR="0025670C" w:rsidRDefault="0025670C">
      <w:pPr>
        <w:pStyle w:val="ConsPlusNormal"/>
        <w:jc w:val="center"/>
      </w:pPr>
      <w:r>
        <w:t>их выполнения, в том числе особенности выполнения</w:t>
      </w:r>
    </w:p>
    <w:p w:rsidR="0025670C" w:rsidRDefault="0025670C">
      <w:pPr>
        <w:pStyle w:val="ConsPlusNormal"/>
        <w:jc w:val="center"/>
      </w:pPr>
      <w:r>
        <w:t>административных процедур (действий) в электронной форме</w:t>
      </w:r>
    </w:p>
    <w:p w:rsidR="0025670C" w:rsidRDefault="0025670C">
      <w:pPr>
        <w:pStyle w:val="ConsPlusNormal"/>
        <w:jc w:val="both"/>
      </w:pPr>
    </w:p>
    <w:p w:rsidR="0025670C" w:rsidRDefault="0025670C">
      <w:pPr>
        <w:pStyle w:val="ConsPlusNormal"/>
        <w:jc w:val="center"/>
        <w:outlineLvl w:val="2"/>
      </w:pPr>
      <w:r>
        <w:t>3.1. Исчерпывающий перечень административных процедур</w:t>
      </w:r>
    </w:p>
    <w:p w:rsidR="0025670C" w:rsidRDefault="0025670C">
      <w:pPr>
        <w:pStyle w:val="ConsPlusNormal"/>
        <w:jc w:val="both"/>
      </w:pPr>
    </w:p>
    <w:p w:rsidR="0025670C" w:rsidRDefault="0025670C">
      <w:pPr>
        <w:pStyle w:val="ConsPlusNormal"/>
        <w:ind w:firstLine="540"/>
        <w:jc w:val="both"/>
      </w:pPr>
      <w:r>
        <w:t>3.1.1. Предоставление муниципальной услуги включает в себя следующие административные процедуры:</w:t>
      </w:r>
    </w:p>
    <w:p w:rsidR="0025670C" w:rsidRDefault="0025670C">
      <w:pPr>
        <w:pStyle w:val="ConsPlusNormal"/>
        <w:ind w:firstLine="540"/>
        <w:jc w:val="both"/>
      </w:pPr>
      <w:r>
        <w:t>а) предварительная запись на личный прием;</w:t>
      </w:r>
    </w:p>
    <w:p w:rsidR="0025670C" w:rsidRDefault="0025670C">
      <w:pPr>
        <w:pStyle w:val="ConsPlusNormal"/>
        <w:ind w:firstLine="540"/>
        <w:jc w:val="both"/>
      </w:pPr>
      <w:r>
        <w:t>б) прием и регистрация заявления и документов, необходимых для принятия решения;</w:t>
      </w:r>
    </w:p>
    <w:p w:rsidR="0025670C" w:rsidRDefault="0025670C">
      <w:pPr>
        <w:pStyle w:val="ConsPlusNormal"/>
        <w:ind w:firstLine="540"/>
        <w:jc w:val="both"/>
      </w:pPr>
      <w:r>
        <w:t>в) формирование дела по заявлению;</w:t>
      </w:r>
    </w:p>
    <w:p w:rsidR="0025670C" w:rsidRDefault="0025670C">
      <w:pPr>
        <w:pStyle w:val="ConsPlusNormal"/>
        <w:ind w:firstLine="540"/>
        <w:jc w:val="both"/>
      </w:pPr>
      <w:r>
        <w:t>г) направление межведомственных запросов в органы (организации), участвующие в предоставлении муниципальной услуги;</w:t>
      </w:r>
    </w:p>
    <w:p w:rsidR="0025670C" w:rsidRDefault="0025670C">
      <w:pPr>
        <w:pStyle w:val="ConsPlusNormal"/>
        <w:ind w:firstLine="540"/>
        <w:jc w:val="both"/>
      </w:pPr>
      <w:r>
        <w:t>д) рассмотрение сформированного дела по заявлению и 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p>
    <w:p w:rsidR="0025670C" w:rsidRDefault="0025670C">
      <w:pPr>
        <w:pStyle w:val="ConsPlusNormal"/>
        <w:ind w:firstLine="540"/>
        <w:jc w:val="both"/>
      </w:pPr>
      <w:r>
        <w:t>е) рассмотрение сформированного дела по заявлению и принятие решения Администрации об отказе в предоставлении земельного участка; о предоставлении земельного участка в собственность бесплатно или в постоянное (бессрочное) пользование либо осуществление подготовки проектов договора купли-продажи, договора аренды земельного участка или договора безвозмездного пользования земельным участком (при условии, что не требуется образование или уточнение границ испрашиваемого земельного участка);</w:t>
      </w:r>
    </w:p>
    <w:p w:rsidR="0025670C" w:rsidRDefault="0025670C">
      <w:pPr>
        <w:pStyle w:val="ConsPlusNormal"/>
        <w:ind w:firstLine="540"/>
        <w:jc w:val="both"/>
      </w:pPr>
      <w:r>
        <w:t>ж) рассмотрение сформированного дела по заявлению и принятие решения Администрации о предоставлении земельного участка в собственность бесплатно или в постоянное (бессрочное) пользование либо осуществление подготовки проектов договора купли-продажи, договора аренды земельного участка или договора безвозмездного пользования земельным участком либо (в случае, если испрашиваемый земельный участок образовывался или его границы уточнялись).</w:t>
      </w:r>
    </w:p>
    <w:p w:rsidR="0025670C" w:rsidRDefault="0025670C">
      <w:pPr>
        <w:pStyle w:val="ConsPlusNormal"/>
        <w:jc w:val="both"/>
      </w:pPr>
    </w:p>
    <w:p w:rsidR="0025670C" w:rsidRDefault="0025670C">
      <w:pPr>
        <w:pStyle w:val="ConsPlusNormal"/>
        <w:jc w:val="center"/>
        <w:outlineLvl w:val="2"/>
      </w:pPr>
      <w:r>
        <w:t>3.2. Порядок осуществления в электронной форме, в том числе</w:t>
      </w:r>
    </w:p>
    <w:p w:rsidR="0025670C" w:rsidRDefault="0025670C">
      <w:pPr>
        <w:pStyle w:val="ConsPlusNormal"/>
        <w:jc w:val="center"/>
      </w:pPr>
      <w:r>
        <w:t>с использованием федеральной государственной информационной</w:t>
      </w:r>
    </w:p>
    <w:p w:rsidR="0025670C" w:rsidRDefault="0025670C">
      <w:pPr>
        <w:pStyle w:val="ConsPlusNormal"/>
        <w:jc w:val="center"/>
      </w:pPr>
      <w:r>
        <w:t>системы "Единый портал государственных и муниципальных услуг</w:t>
      </w:r>
    </w:p>
    <w:p w:rsidR="0025670C" w:rsidRDefault="0025670C">
      <w:pPr>
        <w:pStyle w:val="ConsPlusNormal"/>
        <w:jc w:val="center"/>
      </w:pPr>
      <w:r>
        <w:t>(функций)", сайта "Государственные и муниципальные услуги</w:t>
      </w:r>
    </w:p>
    <w:p w:rsidR="0025670C" w:rsidRDefault="0025670C">
      <w:pPr>
        <w:pStyle w:val="ConsPlusNormal"/>
        <w:jc w:val="center"/>
      </w:pPr>
      <w:r>
        <w:t>в Тюменской области" следующих административных процедур</w:t>
      </w:r>
    </w:p>
    <w:p w:rsidR="0025670C" w:rsidRDefault="0025670C">
      <w:pPr>
        <w:pStyle w:val="ConsPlusNormal"/>
        <w:jc w:val="both"/>
      </w:pPr>
    </w:p>
    <w:p w:rsidR="0025670C" w:rsidRDefault="0025670C">
      <w:pPr>
        <w:pStyle w:val="ConsPlusNormal"/>
        <w:ind w:firstLine="540"/>
        <w:jc w:val="both"/>
      </w:pPr>
      <w:r>
        <w:t>3.2.1. Предоставление в установленном порядке информации Заявителям и обеспечение доступа Заявителей к сведениям о муниципальной услуге.</w:t>
      </w:r>
    </w:p>
    <w:p w:rsidR="0025670C" w:rsidRDefault="0025670C">
      <w:pPr>
        <w:pStyle w:val="ConsPlusNormal"/>
        <w:ind w:firstLine="540"/>
        <w:jc w:val="both"/>
      </w:pPr>
      <w:r>
        <w:t>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муниципальной услуге в информационно-телекоммуникационной сети "Интернет" на официальном сайте "Государственные и муниципальные услуги в Тюменской области" по адресу www.uslugi.admtyumen.ru, а также на Официальном портале органов государственной власти Тюменской области (www.admtyumen.ru) на странице Администрации в подразделе "Государственные услуги и административные регламенты" на Официальном портале органов государственной власти Тюменской области (www.admtyumen.ru).</w:t>
      </w:r>
    </w:p>
    <w:p w:rsidR="0025670C" w:rsidRDefault="0025670C">
      <w:pPr>
        <w:pStyle w:val="ConsPlusNormal"/>
        <w:ind w:firstLine="540"/>
        <w:jc w:val="both"/>
      </w:pPr>
      <w:r>
        <w:t>Информация по вопросу предоставления муниципальной услуги предоставляется согласно графику приема Заявителей Сектором на основании их заявлений, направленных в форме электронных документов, подписанных электронной подписью Заявителя посредством информационно-телекоммуникационной сети "Интернет", электронной почты.</w:t>
      </w:r>
    </w:p>
    <w:p w:rsidR="0025670C" w:rsidRDefault="0025670C">
      <w:pPr>
        <w:pStyle w:val="ConsPlusNormal"/>
        <w:ind w:firstLine="540"/>
        <w:jc w:val="both"/>
      </w:pPr>
      <w:r>
        <w:t xml:space="preserve">Заявления Заявителей по вопросу предоставления муниципальной услуги, поступившие в форме электронного документа, подписанные электронной подписью Заявителя, регистрируются должностным лицом в электронной базе данных с указанием даты приема и содержания Заявления (в порядке, установленном </w:t>
      </w:r>
      <w:hyperlink w:anchor="P344" w:history="1">
        <w:r>
          <w:rPr>
            <w:color w:val="0000FF"/>
          </w:rPr>
          <w:t>подразделом 2.15</w:t>
        </w:r>
      </w:hyperlink>
      <w:r>
        <w:t xml:space="preserve"> настоящего Административного </w:t>
      </w:r>
      <w:r>
        <w:lastRenderedPageBreak/>
        <w:t>регламента).</w:t>
      </w:r>
    </w:p>
    <w:p w:rsidR="0025670C" w:rsidRDefault="0025670C">
      <w:pPr>
        <w:pStyle w:val="ConsPlusNormal"/>
        <w:ind w:firstLine="540"/>
        <w:jc w:val="both"/>
      </w:pPr>
      <w:r>
        <w:t>Срок регистрации Заявления не должен превышать 15 минут.</w:t>
      </w:r>
    </w:p>
    <w:p w:rsidR="0025670C" w:rsidRDefault="0025670C">
      <w:pPr>
        <w:pStyle w:val="ConsPlusNormal"/>
        <w:ind w:firstLine="540"/>
        <w:jc w:val="both"/>
      </w:pPr>
      <w:r>
        <w:t>Уведомление о дате регистрации Заявления, поступившего в форме электронного документа, направляется на электронный адрес, указанный в Заявлении, в течение 1 календарного дня со дня регистрации Заявления.</w:t>
      </w:r>
    </w:p>
    <w:p w:rsidR="0025670C" w:rsidRDefault="0025670C">
      <w:pPr>
        <w:pStyle w:val="ConsPlusNormal"/>
        <w:ind w:firstLine="540"/>
        <w:jc w:val="both"/>
      </w:pPr>
      <w:r>
        <w:t>Заявления, поступившие в форме электронного документа, рассматриваются должностными лицами Сектора с учетом времени подготовки ответа в срок, не превышающий 5 календарных дней со дня регистрации Заявления.</w:t>
      </w:r>
    </w:p>
    <w:p w:rsidR="0025670C" w:rsidRDefault="0025670C">
      <w:pPr>
        <w:pStyle w:val="ConsPlusNormal"/>
        <w:ind w:firstLine="540"/>
        <w:jc w:val="both"/>
      </w:pPr>
      <w:r>
        <w:t>Индивидуальное письменное информирование осуществляется путем направления ответа в форме электронного документа с использованием информационно-телекоммуникационной сети "Интернет".</w:t>
      </w:r>
    </w:p>
    <w:p w:rsidR="0025670C" w:rsidRDefault="0025670C">
      <w:pPr>
        <w:pStyle w:val="ConsPlusNormal"/>
        <w:ind w:firstLine="540"/>
        <w:jc w:val="both"/>
      </w:pPr>
      <w:r>
        <w:t>3.2.2. Подача Заявителем запроса и иных документов, необходимых для предоставления муниципальной услуги, и прием таких заявления и документов.</w:t>
      </w:r>
    </w:p>
    <w:p w:rsidR="0025670C" w:rsidRDefault="0025670C">
      <w:pPr>
        <w:pStyle w:val="ConsPlusNormal"/>
        <w:ind w:firstLine="540"/>
        <w:jc w:val="both"/>
      </w:pPr>
      <w:r>
        <w:t xml:space="preserve">Порядок подачи заявления и документов, необходимых для предоставления муниципальной услуги, а также приема таких заявлений и документов в электронной форме осуществляется в соответствии с </w:t>
      </w:r>
      <w:hyperlink w:anchor="P191" w:history="1">
        <w:r>
          <w:rPr>
            <w:color w:val="0000FF"/>
          </w:rPr>
          <w:t>подразделами 2.6</w:t>
        </w:r>
      </w:hyperlink>
      <w:r>
        <w:t xml:space="preserve"> и </w:t>
      </w:r>
      <w:hyperlink w:anchor="P344" w:history="1">
        <w:r>
          <w:rPr>
            <w:color w:val="0000FF"/>
          </w:rPr>
          <w:t>2.15</w:t>
        </w:r>
      </w:hyperlink>
      <w:r>
        <w:t xml:space="preserve"> настоящего Административного регламента.</w:t>
      </w:r>
    </w:p>
    <w:p w:rsidR="0025670C" w:rsidRDefault="0025670C">
      <w:pPr>
        <w:pStyle w:val="ConsPlusNormal"/>
        <w:ind w:firstLine="540"/>
        <w:jc w:val="both"/>
      </w:pPr>
      <w:r>
        <w:t>3.2.3. Получение Заявителем сведений о ходе выполнения запроса о предоставлении муниципальной услуги.</w:t>
      </w:r>
    </w:p>
    <w:p w:rsidR="0025670C" w:rsidRDefault="0025670C">
      <w:pPr>
        <w:pStyle w:val="ConsPlusNormal"/>
        <w:ind w:firstLine="540"/>
        <w:jc w:val="both"/>
      </w:pPr>
      <w:r>
        <w:t>Сведения о ходе выполнения заявления о предоставлении муниципальной услуги предоставляются Заявителям в рабочее время Сектора на основании их заявлений, направленных в форме электронных документов, подписанных электронной подписью, посредством информационно-телекоммуникационной сети "Интернет", электронной почты.</w:t>
      </w:r>
    </w:p>
    <w:p w:rsidR="0025670C" w:rsidRDefault="0025670C">
      <w:pPr>
        <w:pStyle w:val="ConsPlusNormal"/>
        <w:ind w:firstLine="540"/>
        <w:jc w:val="both"/>
      </w:pPr>
      <w:r>
        <w:t>Сведения о ходе выполнения заявления о предоставлении муниципальной услуги предоставляется на безвозмездной основе.</w:t>
      </w:r>
    </w:p>
    <w:p w:rsidR="0025670C" w:rsidRDefault="0025670C">
      <w:pPr>
        <w:pStyle w:val="ConsPlusNormal"/>
        <w:ind w:firstLine="540"/>
        <w:jc w:val="both"/>
      </w:pPr>
      <w:r>
        <w:t xml:space="preserve">Заявления Заявителей о ходе выполнения заявления, о предоставлении муниципальной услуги, поступившие в форме электронного документа, подписанные электронной подписью Заявителя, регистрируются должностным лицом Сектора в электронной базе данных с указанием даты приема и содержания Заявления (в порядке, установленном </w:t>
      </w:r>
      <w:hyperlink w:anchor="P344" w:history="1">
        <w:r>
          <w:rPr>
            <w:color w:val="0000FF"/>
          </w:rPr>
          <w:t>подразделом 2.15</w:t>
        </w:r>
      </w:hyperlink>
      <w:r>
        <w:t xml:space="preserve"> настоящего Административного регламента).</w:t>
      </w:r>
    </w:p>
    <w:p w:rsidR="0025670C" w:rsidRDefault="0025670C">
      <w:pPr>
        <w:pStyle w:val="ConsPlusNormal"/>
        <w:ind w:firstLine="540"/>
        <w:jc w:val="both"/>
      </w:pPr>
      <w:r>
        <w:t>Срок регистрации Заявления не должен превышать 15 минут.</w:t>
      </w:r>
    </w:p>
    <w:p w:rsidR="0025670C" w:rsidRDefault="0025670C">
      <w:pPr>
        <w:pStyle w:val="ConsPlusNormal"/>
        <w:ind w:firstLine="540"/>
        <w:jc w:val="both"/>
      </w:pPr>
      <w:r>
        <w:t>Уведомление о дате регистрации Заявления направляется на электронный адрес, указанный в Заявлении, в течение 1 календарного дня со дня регистрации Заявления.</w:t>
      </w:r>
    </w:p>
    <w:p w:rsidR="0025670C" w:rsidRDefault="0025670C">
      <w:pPr>
        <w:pStyle w:val="ConsPlusNormal"/>
        <w:ind w:firstLine="540"/>
        <w:jc w:val="both"/>
      </w:pPr>
      <w:r>
        <w:t>Заявление рассматривается должностными лицами Сектора с учетом времени подготовки ответа в срок, не превышающий 5 календарных дней со дня регистрации Заявления.</w:t>
      </w:r>
    </w:p>
    <w:p w:rsidR="0025670C" w:rsidRDefault="0025670C">
      <w:pPr>
        <w:pStyle w:val="ConsPlusNormal"/>
        <w:ind w:firstLine="540"/>
        <w:jc w:val="both"/>
      </w:pPr>
      <w:r>
        <w:t>Индивидуальное письменное информирование осуществляется путем направления ответа в виде электронных документов с использованием информационно-телекоммуникационной сети "Интернет".</w:t>
      </w:r>
    </w:p>
    <w:p w:rsidR="0025670C" w:rsidRDefault="0025670C">
      <w:pPr>
        <w:pStyle w:val="ConsPlusNormal"/>
        <w:ind w:firstLine="540"/>
        <w:jc w:val="both"/>
      </w:pPr>
      <w:r>
        <w:t>3.2.4. Взаимодействие Сектора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5670C" w:rsidRDefault="0025670C">
      <w:pPr>
        <w:pStyle w:val="ConsPlusNormal"/>
        <w:ind w:firstLine="540"/>
        <w:jc w:val="both"/>
      </w:pPr>
      <w:r>
        <w:t>Взаимодействие осуществляется с Управлением Федеральной налоговой службы по Тюменской области, Управлением Федеральной службы государственной регистрации, кадастра и картографии по Тюменской области.</w:t>
      </w:r>
    </w:p>
    <w:p w:rsidR="0025670C" w:rsidRDefault="0025670C">
      <w:pPr>
        <w:pStyle w:val="ConsPlusNormal"/>
        <w:ind w:firstLine="540"/>
        <w:jc w:val="both"/>
      </w:pPr>
      <w:r>
        <w:t>3.2.5. Получение Заявителями результата предоставления муниципальной услуги, если иное не установлено федеральным законом.</w:t>
      </w:r>
    </w:p>
    <w:p w:rsidR="0025670C" w:rsidRDefault="0025670C">
      <w:pPr>
        <w:pStyle w:val="ConsPlusNormal"/>
        <w:ind w:firstLine="540"/>
        <w:jc w:val="both"/>
      </w:pPr>
      <w:r>
        <w:t>Результат предоставления муниципальной услуги в электронной форме Заявителям не предоставляется.</w:t>
      </w:r>
    </w:p>
    <w:p w:rsidR="0025670C" w:rsidRDefault="0025670C">
      <w:pPr>
        <w:pStyle w:val="ConsPlusNormal"/>
        <w:jc w:val="both"/>
      </w:pPr>
    </w:p>
    <w:p w:rsidR="0025670C" w:rsidRDefault="0025670C">
      <w:pPr>
        <w:pStyle w:val="ConsPlusNormal"/>
        <w:jc w:val="center"/>
        <w:outlineLvl w:val="2"/>
      </w:pPr>
      <w:r>
        <w:t>3.3. Предварительная запись граждан на личный прием</w:t>
      </w:r>
    </w:p>
    <w:p w:rsidR="0025670C" w:rsidRDefault="0025670C">
      <w:pPr>
        <w:pStyle w:val="ConsPlusNormal"/>
        <w:jc w:val="both"/>
      </w:pPr>
    </w:p>
    <w:p w:rsidR="0025670C" w:rsidRDefault="0025670C">
      <w:pPr>
        <w:pStyle w:val="ConsPlusNormal"/>
        <w:ind w:firstLine="540"/>
        <w:jc w:val="both"/>
      </w:pPr>
      <w:r>
        <w:t>3.3.1. Основанием для начала административной процедуры по предварительной записи граждан на личный прием является обращение Заявителя, последовавшее по телефону Сектора: 8(3452) 2-81-08 (доб. 13-11), а также в ходе личного приема граждан по вопросу информирования о порядке предоставления муниципальной услуги.</w:t>
      </w:r>
    </w:p>
    <w:p w:rsidR="0025670C" w:rsidRDefault="0025670C">
      <w:pPr>
        <w:pStyle w:val="ConsPlusNormal"/>
        <w:ind w:firstLine="540"/>
        <w:jc w:val="both"/>
      </w:pPr>
      <w:r>
        <w:lastRenderedPageBreak/>
        <w:t>3.3.2. Личный прием граждан по предварительной записи с целью подачи документов осуществляется должностными лицами Сектора в приемные дни с 14.00 час. до 16.30 час.</w:t>
      </w:r>
    </w:p>
    <w:p w:rsidR="0025670C" w:rsidRDefault="0025670C">
      <w:pPr>
        <w:pStyle w:val="ConsPlusNormal"/>
        <w:ind w:firstLine="540"/>
        <w:jc w:val="both"/>
      </w:pPr>
      <w:r>
        <w:t>3.3.3. Предварительная запись по телефону или в ходе личного приема граждан производится Сектором согласно графику приема Заявителей. Должностное лицо Сектора, осуществляющее предварительную запись, предлагает гражданину удобное для него время личного приема, свободное от приема других граждан. В ходе предварительной записи фиксируется время и дата приема гражданина, его фамилия, имя, отчество, при этом гражданину сообщается время, дата и место его приема. Предварительная запись производится в специальном журнале предварительной записи, ведущемся на бумажном носителе или в электронном виде.</w:t>
      </w:r>
    </w:p>
    <w:p w:rsidR="0025670C" w:rsidRDefault="0025670C">
      <w:pPr>
        <w:pStyle w:val="ConsPlusNormal"/>
        <w:ind w:firstLine="540"/>
        <w:jc w:val="both"/>
      </w:pPr>
      <w:r>
        <w:t>3.3.4. В предварительной записи гражданину отказывается в случае, если он уже предварительно записан на личный прием и не отказался от произведенной записи на личный прием.</w:t>
      </w:r>
    </w:p>
    <w:p w:rsidR="0025670C" w:rsidRDefault="0025670C">
      <w:pPr>
        <w:pStyle w:val="ConsPlusNormal"/>
        <w:ind w:firstLine="540"/>
        <w:jc w:val="both"/>
      </w:pPr>
      <w:r>
        <w:t>3.3.5. Продолжительность предварительной записи по телефону или в ходе личного приема граждан по вопросу информирования о порядке предоставления муниципальной услуги не должна превышать 5 мин.</w:t>
      </w:r>
    </w:p>
    <w:p w:rsidR="0025670C" w:rsidRDefault="0025670C">
      <w:pPr>
        <w:pStyle w:val="ConsPlusNormal"/>
        <w:ind w:firstLine="540"/>
        <w:jc w:val="both"/>
      </w:pPr>
      <w:r>
        <w:t>3.3.6. Результатом административной процедуры является осуществленная предварительная запись гражданина на личный прием либо отказ в предварительной записи.</w:t>
      </w:r>
    </w:p>
    <w:p w:rsidR="0025670C" w:rsidRDefault="0025670C">
      <w:pPr>
        <w:pStyle w:val="ConsPlusNormal"/>
        <w:jc w:val="both"/>
      </w:pPr>
    </w:p>
    <w:p w:rsidR="0025670C" w:rsidRDefault="0025670C">
      <w:pPr>
        <w:pStyle w:val="ConsPlusNormal"/>
        <w:jc w:val="center"/>
        <w:outlineLvl w:val="2"/>
      </w:pPr>
      <w:r>
        <w:t>3.4. Прием и регистрация заявления и документов,</w:t>
      </w:r>
    </w:p>
    <w:p w:rsidR="0025670C" w:rsidRDefault="0025670C">
      <w:pPr>
        <w:pStyle w:val="ConsPlusNormal"/>
        <w:jc w:val="center"/>
      </w:pPr>
      <w:r>
        <w:t>необходимых для принятия решения</w:t>
      </w:r>
    </w:p>
    <w:p w:rsidR="0025670C" w:rsidRDefault="0025670C">
      <w:pPr>
        <w:pStyle w:val="ConsPlusNormal"/>
        <w:jc w:val="both"/>
      </w:pPr>
    </w:p>
    <w:p w:rsidR="0025670C" w:rsidRDefault="0025670C">
      <w:pPr>
        <w:pStyle w:val="ConsPlusNormal"/>
        <w:ind w:firstLine="540"/>
        <w:jc w:val="both"/>
      </w:pPr>
      <w:r>
        <w:t xml:space="preserve">3.4.1. Основанием для начала исполнения административной процедуры является обращение Заявителя в Сектор с заявлением и документами, согласно требованиям, установленным </w:t>
      </w:r>
      <w:hyperlink w:anchor="P191" w:history="1">
        <w:r>
          <w:rPr>
            <w:color w:val="0000FF"/>
          </w:rPr>
          <w:t>подразделом 2.6</w:t>
        </w:r>
      </w:hyperlink>
      <w:r>
        <w:t xml:space="preserve"> настоящего Административного регламента.</w:t>
      </w:r>
    </w:p>
    <w:p w:rsidR="0025670C" w:rsidRDefault="0025670C">
      <w:pPr>
        <w:pStyle w:val="ConsPlusNormal"/>
        <w:ind w:firstLine="540"/>
        <w:jc w:val="both"/>
      </w:pPr>
      <w:r>
        <w:t>3.4.2. Должностное лицо Сектора, к функциям которого относится прием и регистрация документов, осуществляет:</w:t>
      </w:r>
    </w:p>
    <w:p w:rsidR="0025670C" w:rsidRDefault="0025670C">
      <w:pPr>
        <w:pStyle w:val="ConsPlusNormal"/>
        <w:ind w:firstLine="540"/>
        <w:jc w:val="both"/>
      </w:pPr>
      <w:r>
        <w:t>регистрацию заявления в день его поступления в Сектор в журнале регистрации, который ведется на бумажном носителе или в электронной форме с указанием даты приема заявления и содержания заявления;</w:t>
      </w:r>
    </w:p>
    <w:p w:rsidR="0025670C" w:rsidRDefault="0025670C">
      <w:pPr>
        <w:pStyle w:val="ConsPlusNormal"/>
        <w:ind w:firstLine="540"/>
        <w:jc w:val="both"/>
      </w:pPr>
      <w:r>
        <w:t>готовит расписку о приеме заявления и документов в двух экземплярах.</w:t>
      </w:r>
    </w:p>
    <w:p w:rsidR="0025670C" w:rsidRDefault="0025670C">
      <w:pPr>
        <w:pStyle w:val="ConsPlusNormal"/>
        <w:ind w:firstLine="540"/>
        <w:jc w:val="both"/>
      </w:pPr>
      <w:r>
        <w:t>При личном обращении Заявителя расписка подписывается должностным лицом Сектора, к функциям которого относится прием и регистрация документов, и Заявителем и выдается Заявителю.</w:t>
      </w:r>
    </w:p>
    <w:p w:rsidR="0025670C" w:rsidRDefault="0025670C">
      <w:pPr>
        <w:pStyle w:val="ConsPlusNormal"/>
        <w:ind w:firstLine="540"/>
        <w:jc w:val="both"/>
      </w:pPr>
      <w:r>
        <w:t>При получении заявления и документов по почте расписка о приеме заявления и документов выдается Заявителю лично после прибытия его в Сектор. Уведомление Заявителя о возможности получения расписки о приеме заявления и документов осуществляется по телефону, указанному в заявлении, в течение 1 календарного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календарного дня со дня регистрации заявления.</w:t>
      </w:r>
    </w:p>
    <w:p w:rsidR="0025670C" w:rsidRDefault="0025670C">
      <w:pPr>
        <w:pStyle w:val="ConsPlusNormal"/>
        <w:ind w:firstLine="540"/>
        <w:jc w:val="both"/>
      </w:pPr>
      <w:bookmarkStart w:id="8" w:name="P495"/>
      <w:bookmarkEnd w:id="8"/>
      <w:r>
        <w:t>При получении заявления и документов в виде электронного документа расписка о приеме заявления и документов не выдается. Уведомление о входящем номере и дате регистрации заявления направляется в течение 1 календарного дня со дня регистрации заявления на электронный адрес, указанный в заявлении.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25670C" w:rsidRDefault="0025670C">
      <w:pPr>
        <w:pStyle w:val="ConsPlusNormal"/>
        <w:ind w:firstLine="540"/>
        <w:jc w:val="both"/>
      </w:pPr>
      <w:r>
        <w:t xml:space="preserve">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указанном в </w:t>
      </w:r>
      <w:hyperlink w:anchor="P495" w:history="1">
        <w:r>
          <w:rPr>
            <w:color w:val="0000FF"/>
          </w:rPr>
          <w:t>абзаце шестом</w:t>
        </w:r>
      </w:hyperlink>
      <w:r>
        <w:t xml:space="preserve"> настоящего пункта, указываются также адрес и срок, в который Заявитель может:</w:t>
      </w:r>
    </w:p>
    <w:p w:rsidR="0025670C" w:rsidRDefault="0025670C">
      <w:pPr>
        <w:pStyle w:val="ConsPlusNormal"/>
        <w:ind w:firstLine="540"/>
        <w:jc w:val="both"/>
      </w:pPr>
      <w:r>
        <w:t>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
    <w:p w:rsidR="0025670C" w:rsidRDefault="0025670C">
      <w:pPr>
        <w:pStyle w:val="ConsPlusNormal"/>
        <w:ind w:firstLine="540"/>
        <w:jc w:val="both"/>
      </w:pPr>
      <w:r>
        <w:t>представить по желанию документы, находящиеся в распоряжении других органов власти, органов местного самоуправления и организаций.</w:t>
      </w:r>
    </w:p>
    <w:p w:rsidR="0025670C" w:rsidRDefault="0025670C">
      <w:pPr>
        <w:pStyle w:val="ConsPlusNormal"/>
        <w:ind w:firstLine="540"/>
        <w:jc w:val="both"/>
      </w:pPr>
      <w:r>
        <w:lastRenderedPageBreak/>
        <w:t>3.4.3. При личном обращении Заявителя, а также в случае получения заявления и документов посредством почтовой связи должностное лицо Сектора, к функциям которого относится прием и регистрация документов, направляет Заявителю уведомление о возврате заявления и документов с указанием причины такого возврата в течение 10 календарных дней со дня поступления заявления.</w:t>
      </w:r>
    </w:p>
    <w:p w:rsidR="0025670C" w:rsidRDefault="0025670C">
      <w:pPr>
        <w:pStyle w:val="ConsPlusNormal"/>
        <w:ind w:firstLine="540"/>
        <w:jc w:val="both"/>
      </w:pPr>
      <w:r>
        <w:t>В случае получения заявления и документов посредством информационно-телекоммуникационной сети "Интернет" должностное лицо Сектора, к функциям которого относится прием и регистрация документов, в течение 10 календарных дней со дня поступления заявления направляет Заявителю в форме электронного документа уведомление о возврате заявления и документов с указанием причины такого возврата, а также на бумажном носителе посредством почтовой связи.</w:t>
      </w:r>
    </w:p>
    <w:p w:rsidR="0025670C" w:rsidRDefault="0025670C">
      <w:pPr>
        <w:pStyle w:val="ConsPlusNormal"/>
        <w:ind w:firstLine="540"/>
        <w:jc w:val="both"/>
      </w:pPr>
      <w:r>
        <w:t xml:space="preserve">3.4.4. Должностное лицо Сектора, к функциям которого относится прием и регистрация документов, не вправе требовать от Заявителя документы, указанные в </w:t>
      </w:r>
      <w:hyperlink w:anchor="P255" w:history="1">
        <w:r>
          <w:rPr>
            <w:color w:val="0000FF"/>
          </w:rPr>
          <w:t>пункте 2.7.1</w:t>
        </w:r>
      </w:hyperlink>
      <w:r>
        <w:t xml:space="preserve"> настоящего Административного регламента, в случае, если они не представлены Заявителем.</w:t>
      </w:r>
    </w:p>
    <w:p w:rsidR="0025670C" w:rsidRDefault="0025670C">
      <w:pPr>
        <w:pStyle w:val="ConsPlusNormal"/>
        <w:ind w:firstLine="540"/>
        <w:jc w:val="both"/>
      </w:pPr>
      <w:r>
        <w:t>3.4.5. Результатом исполнения административной процедуры является прием и регистрация заявления и документов от Заявителя.</w:t>
      </w:r>
    </w:p>
    <w:p w:rsidR="0025670C" w:rsidRDefault="0025670C">
      <w:pPr>
        <w:pStyle w:val="ConsPlusNormal"/>
        <w:ind w:firstLine="540"/>
        <w:jc w:val="both"/>
      </w:pPr>
      <w:r>
        <w:t>3.4.6. Фиксация результата административной процедуры осуществляется путем занесения информации о зарегистрированном заявлении в журнал регистрации, который ведется на бумажном носителе или в электронном виде.</w:t>
      </w:r>
    </w:p>
    <w:p w:rsidR="0025670C" w:rsidRDefault="0025670C">
      <w:pPr>
        <w:pStyle w:val="ConsPlusNormal"/>
        <w:ind w:firstLine="540"/>
        <w:jc w:val="both"/>
      </w:pPr>
      <w:r>
        <w:t>3.4.7. Ответственным за выполнение административного действия, входящего в состав административной процедуры, является должностное лицо Сектора, к функциям которого относится прием и регистрация документов.</w:t>
      </w:r>
    </w:p>
    <w:p w:rsidR="0025670C" w:rsidRDefault="0025670C">
      <w:pPr>
        <w:pStyle w:val="ConsPlusNormal"/>
        <w:ind w:firstLine="540"/>
        <w:jc w:val="both"/>
      </w:pPr>
      <w:r>
        <w:t>3.4.8. Максимальный срок приема заявления и документов составляет 15 минут.</w:t>
      </w:r>
    </w:p>
    <w:p w:rsidR="0025670C" w:rsidRDefault="0025670C">
      <w:pPr>
        <w:pStyle w:val="ConsPlusNormal"/>
        <w:jc w:val="both"/>
      </w:pPr>
    </w:p>
    <w:p w:rsidR="0025670C" w:rsidRDefault="0025670C">
      <w:pPr>
        <w:pStyle w:val="ConsPlusNormal"/>
        <w:jc w:val="center"/>
        <w:outlineLvl w:val="2"/>
      </w:pPr>
      <w:r>
        <w:t>3.5. Формирование дела по заявлению</w:t>
      </w:r>
    </w:p>
    <w:p w:rsidR="0025670C" w:rsidRDefault="0025670C">
      <w:pPr>
        <w:pStyle w:val="ConsPlusNormal"/>
        <w:jc w:val="both"/>
      </w:pPr>
    </w:p>
    <w:p w:rsidR="0025670C" w:rsidRDefault="0025670C">
      <w:pPr>
        <w:pStyle w:val="ConsPlusNormal"/>
        <w:ind w:firstLine="540"/>
        <w:jc w:val="both"/>
      </w:pPr>
      <w:r>
        <w:t>3.5.1. Основанием для начала исполнения административной процедуры является зарегистрированное заявление с приложенными документами.</w:t>
      </w:r>
    </w:p>
    <w:p w:rsidR="0025670C" w:rsidRDefault="0025670C">
      <w:pPr>
        <w:pStyle w:val="ConsPlusNormal"/>
        <w:ind w:firstLine="540"/>
        <w:jc w:val="both"/>
      </w:pPr>
      <w:r>
        <w:t>3.5.2. Должностное лицо Сектора, к функциям которого относится формирование дела, осуществляет формирование дела.</w:t>
      </w:r>
    </w:p>
    <w:p w:rsidR="0025670C" w:rsidRDefault="0025670C">
      <w:pPr>
        <w:pStyle w:val="ConsPlusNormal"/>
        <w:ind w:firstLine="540"/>
        <w:jc w:val="both"/>
      </w:pPr>
      <w:r>
        <w:t>3.5.3. Результатом исполнения административной процедуры является сформированное по заявлению дело.</w:t>
      </w:r>
    </w:p>
    <w:p w:rsidR="0025670C" w:rsidRDefault="0025670C">
      <w:pPr>
        <w:pStyle w:val="ConsPlusNormal"/>
        <w:ind w:firstLine="540"/>
        <w:jc w:val="both"/>
      </w:pPr>
      <w:r>
        <w:t>3.5.4. Фиксация результата административной процедуры осуществляется путем занесения информации о сформированном деле в журнал регистрации, который ведется на бумажном носителе или в электронном виде.</w:t>
      </w:r>
    </w:p>
    <w:p w:rsidR="0025670C" w:rsidRDefault="0025670C">
      <w:pPr>
        <w:pStyle w:val="ConsPlusNormal"/>
        <w:ind w:firstLine="540"/>
        <w:jc w:val="both"/>
      </w:pPr>
      <w:r>
        <w:t>3.5.5. Ответственным за выполнение административного действия, входящего в состав административной процедуры, является должностное лицо Сектора, к функциям которого относится формирование дела.</w:t>
      </w:r>
    </w:p>
    <w:p w:rsidR="0025670C" w:rsidRDefault="0025670C">
      <w:pPr>
        <w:pStyle w:val="ConsPlusNormal"/>
        <w:ind w:firstLine="540"/>
        <w:jc w:val="both"/>
      </w:pPr>
      <w:r>
        <w:t>3.5.6. Максимальный срок исполнения административной процедуры - 1 календарный день со дня регистрации заявления.</w:t>
      </w:r>
    </w:p>
    <w:p w:rsidR="0025670C" w:rsidRDefault="0025670C">
      <w:pPr>
        <w:pStyle w:val="ConsPlusNormal"/>
        <w:jc w:val="both"/>
      </w:pPr>
    </w:p>
    <w:p w:rsidR="0025670C" w:rsidRDefault="0025670C">
      <w:pPr>
        <w:pStyle w:val="ConsPlusNormal"/>
        <w:jc w:val="center"/>
        <w:outlineLvl w:val="2"/>
      </w:pPr>
      <w:bookmarkStart w:id="9" w:name="P516"/>
      <w:bookmarkEnd w:id="9"/>
      <w:r>
        <w:t>3.6. Направление межведомственных запросов</w:t>
      </w:r>
    </w:p>
    <w:p w:rsidR="0025670C" w:rsidRDefault="0025670C">
      <w:pPr>
        <w:pStyle w:val="ConsPlusNormal"/>
        <w:jc w:val="center"/>
      </w:pPr>
      <w:r>
        <w:t>в органы (организации), участвующие</w:t>
      </w:r>
    </w:p>
    <w:p w:rsidR="0025670C" w:rsidRDefault="0025670C">
      <w:pPr>
        <w:pStyle w:val="ConsPlusNormal"/>
        <w:jc w:val="center"/>
      </w:pPr>
      <w:r>
        <w:t>в предоставлении муниципальной услуги</w:t>
      </w:r>
    </w:p>
    <w:p w:rsidR="0025670C" w:rsidRDefault="0025670C">
      <w:pPr>
        <w:pStyle w:val="ConsPlusNormal"/>
        <w:jc w:val="both"/>
      </w:pPr>
    </w:p>
    <w:p w:rsidR="0025670C" w:rsidRDefault="0025670C">
      <w:pPr>
        <w:pStyle w:val="ConsPlusNormal"/>
        <w:ind w:firstLine="540"/>
        <w:jc w:val="both"/>
      </w:pPr>
      <w:r>
        <w:t xml:space="preserve">3.6.1. Основанием для начала исполнения административной процедуры является сформированное по заявлению дело без приложения документов, которые в соответствии с </w:t>
      </w:r>
      <w:hyperlink w:anchor="P255" w:history="1">
        <w:r>
          <w:rPr>
            <w:color w:val="0000FF"/>
          </w:rPr>
          <w:t>пунктом 2.7.1</w:t>
        </w:r>
      </w:hyperlink>
      <w:r>
        <w:t xml:space="preserve"> настоящего Административного регламента могут предоставляться Заявителем по желанию.</w:t>
      </w:r>
    </w:p>
    <w:p w:rsidR="0025670C" w:rsidRDefault="0025670C">
      <w:pPr>
        <w:pStyle w:val="ConsPlusNormal"/>
        <w:ind w:firstLine="540"/>
        <w:jc w:val="both"/>
      </w:pPr>
      <w:r>
        <w:t>3.6.2. В соответствии с установленным распределением должностных обязанностей должностное лицо Сектора:</w:t>
      </w:r>
    </w:p>
    <w:p w:rsidR="0025670C" w:rsidRDefault="0025670C">
      <w:pPr>
        <w:pStyle w:val="ConsPlusNormal"/>
        <w:ind w:firstLine="540"/>
        <w:jc w:val="both"/>
      </w:pPr>
      <w:r>
        <w:t>в течение 1 календарного дня со дня поступления дела в Сектор осуществляет подготовку и направление запросов по системе межведомственного электронного взаимодействия Тюменской области:</w:t>
      </w:r>
    </w:p>
    <w:p w:rsidR="0025670C" w:rsidRDefault="0025670C">
      <w:pPr>
        <w:pStyle w:val="ConsPlusNormal"/>
        <w:ind w:firstLine="540"/>
        <w:jc w:val="both"/>
      </w:pPr>
      <w:r>
        <w:lastRenderedPageBreak/>
        <w:t>в Управление Федеральной налоговой службы по Тюменской области о предоставлении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5670C" w:rsidRDefault="0025670C">
      <w:pPr>
        <w:pStyle w:val="ConsPlusNormal"/>
        <w:ind w:firstLine="540"/>
        <w:jc w:val="both"/>
      </w:pPr>
      <w:r>
        <w:t>в Управление Федеральной службы государственной регистрации, кадастра и картографии по Тюменской области о предоставлении сведений из Единого государственного реестра прав на недвижимое имущество и сделок с ним, о предоставлении кадастровых планов территорий, сведений о земельных участках, внесенных в государственный кадастр недвижимости;</w:t>
      </w:r>
    </w:p>
    <w:p w:rsidR="0025670C" w:rsidRDefault="0025670C">
      <w:pPr>
        <w:pStyle w:val="ConsPlusNormal"/>
        <w:ind w:firstLine="540"/>
        <w:jc w:val="both"/>
      </w:pPr>
      <w:r>
        <w:t>в течение 1 календарного дня со дня получения запрашиваемых документов (сведений) в электронном виде приобщает полученную информацию к сформированному делу.</w:t>
      </w:r>
    </w:p>
    <w:p w:rsidR="0025670C" w:rsidRDefault="0025670C">
      <w:pPr>
        <w:pStyle w:val="ConsPlusNormal"/>
        <w:ind w:firstLine="540"/>
        <w:jc w:val="both"/>
      </w:pPr>
      <w:r>
        <w:t xml:space="preserve">3.6.3. При приеме заявления с приложением документов, предусмотренных </w:t>
      </w:r>
      <w:hyperlink w:anchor="P255" w:history="1">
        <w:r>
          <w:rPr>
            <w:color w:val="0000FF"/>
          </w:rPr>
          <w:t>пунктом 2.7.1</w:t>
        </w:r>
      </w:hyperlink>
      <w:r>
        <w:t xml:space="preserve"> настоящего Административного регламента, административная процедура по направлению межведомственных запросов в органы (организации), участвующие в предоставлении муниципальной услуги, не проводится.</w:t>
      </w:r>
    </w:p>
    <w:p w:rsidR="0025670C" w:rsidRDefault="0025670C">
      <w:pPr>
        <w:pStyle w:val="ConsPlusNormal"/>
        <w:ind w:firstLine="540"/>
        <w:jc w:val="both"/>
      </w:pPr>
      <w:r>
        <w:t>В случае если система межведомственного электронного взаимодействия Тюменской области не работает в части или полностью, межведомственные запросы в органы (организации), участвующие в предоставлении муниципальной услуги, направляются на бумажных носителях в порядке, установленном настоящем разделом.</w:t>
      </w:r>
    </w:p>
    <w:p w:rsidR="0025670C" w:rsidRDefault="0025670C">
      <w:pPr>
        <w:pStyle w:val="ConsPlusNormal"/>
        <w:ind w:firstLine="540"/>
        <w:jc w:val="both"/>
      </w:pPr>
      <w:r>
        <w:t>3.6.4. Ответственным за выполнение административного действия, входящего в состав административной процедуры, является должностное лицо Сектора в соответствии с установленным распределением должностных обязанностей.</w:t>
      </w:r>
    </w:p>
    <w:p w:rsidR="0025670C" w:rsidRDefault="0025670C">
      <w:pPr>
        <w:pStyle w:val="ConsPlusNormal"/>
        <w:ind w:firstLine="540"/>
        <w:jc w:val="both"/>
      </w:pPr>
      <w:r>
        <w:t>3.6.5. Максимальный срок исполнения административной процедуры по подготовке и направлению межведомственных запросов в органы (организации), участвующие в предоставлении муниципальной услуги, и получению запрашиваемых документов (сведений) в электронном виде - 5 календарных дней со дня поступления сформированного дела в Сектор.</w:t>
      </w:r>
    </w:p>
    <w:p w:rsidR="0025670C" w:rsidRDefault="0025670C">
      <w:pPr>
        <w:pStyle w:val="ConsPlusNormal"/>
        <w:ind w:firstLine="540"/>
        <w:jc w:val="both"/>
      </w:pPr>
      <w:r>
        <w:t>3.6.6. Результатом исполнения административной процедуры является получение запрашиваемых документов (сведений), необходимых для предоставления муниципальной услуги.</w:t>
      </w:r>
    </w:p>
    <w:p w:rsidR="0025670C" w:rsidRDefault="0025670C">
      <w:pPr>
        <w:pStyle w:val="ConsPlusNormal"/>
        <w:jc w:val="both"/>
      </w:pPr>
    </w:p>
    <w:p w:rsidR="0025670C" w:rsidRDefault="0025670C">
      <w:pPr>
        <w:pStyle w:val="ConsPlusNormal"/>
        <w:jc w:val="center"/>
        <w:outlineLvl w:val="2"/>
      </w:pPr>
      <w:r>
        <w:t>3.7. Рассмотрение сформированного дела по заявлению</w:t>
      </w:r>
    </w:p>
    <w:p w:rsidR="0025670C" w:rsidRDefault="0025670C">
      <w:pPr>
        <w:pStyle w:val="ConsPlusNormal"/>
        <w:jc w:val="center"/>
      </w:pPr>
      <w:r>
        <w:t>и принятие решения о предварительном согласовании</w:t>
      </w:r>
    </w:p>
    <w:p w:rsidR="0025670C" w:rsidRDefault="0025670C">
      <w:pPr>
        <w:pStyle w:val="ConsPlusNormal"/>
        <w:jc w:val="center"/>
      </w:pPr>
      <w:r>
        <w:t>предоставления земельного участка либо об отказе</w:t>
      </w:r>
    </w:p>
    <w:p w:rsidR="0025670C" w:rsidRDefault="0025670C">
      <w:pPr>
        <w:pStyle w:val="ConsPlusNormal"/>
        <w:jc w:val="center"/>
      </w:pPr>
      <w:r>
        <w:t>в предварительном согласовании предоставления</w:t>
      </w:r>
    </w:p>
    <w:p w:rsidR="0025670C" w:rsidRDefault="0025670C">
      <w:pPr>
        <w:pStyle w:val="ConsPlusNormal"/>
        <w:jc w:val="center"/>
      </w:pPr>
      <w:r>
        <w:t>земельного участка</w:t>
      </w:r>
    </w:p>
    <w:p w:rsidR="0025670C" w:rsidRDefault="0025670C">
      <w:pPr>
        <w:pStyle w:val="ConsPlusNormal"/>
        <w:jc w:val="both"/>
      </w:pPr>
    </w:p>
    <w:p w:rsidR="0025670C" w:rsidRDefault="0025670C">
      <w:pPr>
        <w:pStyle w:val="ConsPlusNormal"/>
        <w:ind w:firstLine="540"/>
        <w:jc w:val="both"/>
      </w:pPr>
      <w:r>
        <w:t>3.7.1. Основанием для начала административной процедуры является сформированное дело.</w:t>
      </w:r>
    </w:p>
    <w:p w:rsidR="0025670C" w:rsidRDefault="0025670C">
      <w:pPr>
        <w:pStyle w:val="ConsPlusNormal"/>
        <w:ind w:firstLine="540"/>
        <w:jc w:val="both"/>
      </w:pPr>
      <w:r>
        <w:t xml:space="preserve">3.7.2. Должностное лицо Сектора, к функциям которого относится подготовка и направление межведомственных запросов, при выявлении необходимости, в течение 5 календарных дней со дня поступления дела в Сектор осуществляет направление межведомственных запросов в органы (организации), участвующие в предоставлении муниципальной услуги (в порядке, установленном </w:t>
      </w:r>
      <w:hyperlink w:anchor="P516" w:history="1">
        <w:r>
          <w:rPr>
            <w:color w:val="0000FF"/>
          </w:rPr>
          <w:t>подразделом 3.6</w:t>
        </w:r>
      </w:hyperlink>
      <w:r>
        <w:t xml:space="preserve"> настоящего Административного регламента), для получения в электронном виде документов по направленным запросам.</w:t>
      </w:r>
    </w:p>
    <w:p w:rsidR="0025670C" w:rsidRDefault="0025670C">
      <w:pPr>
        <w:pStyle w:val="ConsPlusNormal"/>
        <w:ind w:firstLine="540"/>
        <w:jc w:val="both"/>
      </w:pPr>
      <w: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или земельных участков на кадастровом плане территории, подготовленная в форме документа на бумажном носителе, применяются </w:t>
      </w:r>
      <w:hyperlink w:anchor="P542" w:history="1">
        <w:r>
          <w:rPr>
            <w:color w:val="0000FF"/>
          </w:rPr>
          <w:t>пункты 3.7.3</w:t>
        </w:r>
      </w:hyperlink>
      <w:r>
        <w:t xml:space="preserve"> - </w:t>
      </w:r>
      <w:hyperlink w:anchor="P566" w:history="1">
        <w:r>
          <w:rPr>
            <w:color w:val="0000FF"/>
          </w:rPr>
          <w:t>3.7.21</w:t>
        </w:r>
      </w:hyperlink>
      <w:r>
        <w:t xml:space="preserve"> настоящего Административного регламента.</w:t>
      </w:r>
    </w:p>
    <w:p w:rsidR="0025670C" w:rsidRDefault="0025670C">
      <w:pPr>
        <w:pStyle w:val="ConsPlusNormal"/>
        <w:ind w:firstLine="540"/>
        <w:jc w:val="both"/>
      </w:pPr>
      <w: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или земельных участков на кадастровом плане территории, подготовленная в форме электронного документа, применяются </w:t>
      </w:r>
      <w:hyperlink w:anchor="P544" w:history="1">
        <w:r>
          <w:rPr>
            <w:color w:val="0000FF"/>
          </w:rPr>
          <w:t>пункты 3.7.5</w:t>
        </w:r>
      </w:hyperlink>
      <w:r>
        <w:t xml:space="preserve"> - </w:t>
      </w:r>
      <w:hyperlink w:anchor="P566" w:history="1">
        <w:r>
          <w:rPr>
            <w:color w:val="0000FF"/>
          </w:rPr>
          <w:t>3.7.21</w:t>
        </w:r>
      </w:hyperlink>
      <w:r>
        <w:t xml:space="preserve"> настоящего Административного регламента.</w:t>
      </w:r>
    </w:p>
    <w:p w:rsidR="0025670C" w:rsidRDefault="0025670C">
      <w:pPr>
        <w:pStyle w:val="ConsPlusNormal"/>
        <w:ind w:firstLine="540"/>
        <w:jc w:val="both"/>
      </w:pPr>
      <w:bookmarkStart w:id="10" w:name="P542"/>
      <w:bookmarkEnd w:id="10"/>
      <w:r>
        <w:t>3.7.3. В течение 3 календарных дней со дня получения запрашиваемых документов (сведений), необходимых для предоставления муниципальной услуги, должностное лицо Сектора, к функциям которого относится подготовка решений, осуществляет разработку задания на подготовку схемы расположения земельного участка или земельных участков на кадастровом плане территории в форме электронного документа (далее по тексту - задание).</w:t>
      </w:r>
    </w:p>
    <w:p w:rsidR="0025670C" w:rsidRDefault="0025670C">
      <w:pPr>
        <w:pStyle w:val="ConsPlusNormal"/>
        <w:ind w:firstLine="540"/>
        <w:jc w:val="both"/>
      </w:pPr>
      <w:r>
        <w:lastRenderedPageBreak/>
        <w:t>3.7.4. Должностное лицо Сектора, к функциям которого относится подготовка схемы расположения земельного участка или земельных участков на кадастровом плане территории, осуществляет в течение 4 календарных дней со дня получения задания подготовку в форме электронного документа схемы расположения земельного участка или земельных участков на кадастровом плане территории.</w:t>
      </w:r>
    </w:p>
    <w:p w:rsidR="0025670C" w:rsidRDefault="0025670C">
      <w:pPr>
        <w:pStyle w:val="ConsPlusNormal"/>
        <w:ind w:firstLine="540"/>
        <w:jc w:val="both"/>
      </w:pPr>
      <w:bookmarkStart w:id="11" w:name="P544"/>
      <w:bookmarkEnd w:id="11"/>
      <w:r>
        <w:t>3.7.5. Должностное лицо Сектора, к функциям которого относится подготовка решений, осуществляет в течение 3 календарных дней со дня поступления дела в Сектор либо со дня получения запрашиваемых документов (сведений), необходимых для предоставления муниципальной услуги:</w:t>
      </w:r>
    </w:p>
    <w:p w:rsidR="0025670C" w:rsidRDefault="0025670C">
      <w:pPr>
        <w:pStyle w:val="ConsPlusNormal"/>
        <w:ind w:firstLine="540"/>
        <w:jc w:val="both"/>
      </w:pPr>
      <w:r>
        <w:t>подготовку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p>
    <w:p w:rsidR="0025670C" w:rsidRDefault="0025670C">
      <w:pPr>
        <w:pStyle w:val="ConsPlusNormal"/>
        <w:ind w:firstLine="540"/>
        <w:jc w:val="both"/>
      </w:pPr>
      <w:r>
        <w:t>подготовку и передачу должностному лицу Сектора, к функциям которого относится проведение правовой экспертизы, проекта решения Администрации о предварительном согласовании предоставления земельного участка либо об отказе в предоставлении земельного участка (далее по тексту - Проект решения Администрации).</w:t>
      </w:r>
    </w:p>
    <w:p w:rsidR="0025670C" w:rsidRDefault="0025670C">
      <w:pPr>
        <w:pStyle w:val="ConsPlusNormal"/>
        <w:ind w:firstLine="540"/>
        <w:jc w:val="both"/>
      </w:pPr>
      <w:r>
        <w:t>3.7.6. Администрация принимает решение об отказе в предварительном согласовании предоставления земельного участка либо о предварительном согласовании предоставления земельного участка.</w:t>
      </w:r>
    </w:p>
    <w:p w:rsidR="0025670C" w:rsidRDefault="0025670C">
      <w:pPr>
        <w:pStyle w:val="ConsPlusNormal"/>
        <w:ind w:firstLine="540"/>
        <w:jc w:val="both"/>
      </w:pPr>
      <w:r>
        <w:t>3.7.7. В случае принятия Администрацией решения об отказе в предварительном согласовании предоставления земельного участка, должностное лицо Сектора, к функциям которого относится подготовка решений, осуществляет в течение 2 календарных дней со дня принятия решения Администрации подготовку проекта решения Администрации об отказе в предварительном согласовании предоставления земельного участка (с указанием причин такого отказа).</w:t>
      </w:r>
    </w:p>
    <w:p w:rsidR="0025670C" w:rsidRDefault="0025670C">
      <w:pPr>
        <w:pStyle w:val="ConsPlusNormal"/>
        <w:ind w:firstLine="540"/>
        <w:jc w:val="both"/>
      </w:pPr>
      <w:r>
        <w:t>3.7.8. Должностное лицо Сектора, к функциям которого относится проведение правовой экспертизы, осуществляет в течение 2 календарных дней со дня поступления Проекта решения Администрации его согласование.</w:t>
      </w:r>
    </w:p>
    <w:p w:rsidR="0025670C" w:rsidRDefault="0025670C">
      <w:pPr>
        <w:pStyle w:val="ConsPlusNormal"/>
        <w:ind w:firstLine="540"/>
        <w:jc w:val="both"/>
      </w:pPr>
      <w:r>
        <w:t>3.7.9. Должностное лицо Администрации, к функциям которого относится контроль за осуществлением деятельности в сфере образования земельных участков, осуществляет в течение 1 календарного дня со дня поступления Проекта решения Администрации его согласование.</w:t>
      </w:r>
    </w:p>
    <w:p w:rsidR="0025670C" w:rsidRDefault="0025670C">
      <w:pPr>
        <w:pStyle w:val="ConsPlusNormal"/>
        <w:ind w:firstLine="540"/>
        <w:jc w:val="both"/>
      </w:pPr>
      <w:r>
        <w:t>3.7.10. Должностное лицо Администрации, уполномоченное на подписание соответствующих решений Администрации, осуществляет подписание Проекта решения Администрации в течение 2 календарных дней со дня его поступления.</w:t>
      </w:r>
    </w:p>
    <w:p w:rsidR="0025670C" w:rsidRDefault="0025670C">
      <w:pPr>
        <w:pStyle w:val="ConsPlusNormal"/>
        <w:ind w:firstLine="540"/>
        <w:jc w:val="both"/>
      </w:pPr>
      <w:r>
        <w:t>3.7.11. Должностное лицо Сектора, к функциям которого относится регистрация, выдача документов, в течение 1 календарного дня со дня поступления решения Администрации об отказе в предварительном согласовании предоставления земельного участка осуществляет регистрацию, а также в зависимости от указанного в заявлении способа получения результата муниципальной услуги направление (выдачу) Заявителю решения Администрации об отказе в предварительном согласовании предоставления земельного участка.</w:t>
      </w:r>
    </w:p>
    <w:p w:rsidR="0025670C" w:rsidRDefault="0025670C">
      <w:pPr>
        <w:pStyle w:val="ConsPlusNormal"/>
        <w:ind w:firstLine="540"/>
        <w:jc w:val="both"/>
      </w:pPr>
      <w:r>
        <w:t>Уведомление о необходимости получения решения Администрации об отказе в предварительном согласовании предоставления земельного участка дублируется по телефону Заявителя (способ уведомления о результате оказания муниципальной услуги Заявитель выбирает самостоятельно при подаче заявления).</w:t>
      </w:r>
    </w:p>
    <w:p w:rsidR="0025670C" w:rsidRDefault="0025670C">
      <w:pPr>
        <w:pStyle w:val="ConsPlusNormal"/>
        <w:ind w:firstLine="540"/>
        <w:jc w:val="both"/>
      </w:pPr>
      <w:r>
        <w:t>В случае подачи заявления в виде электронного документа, решение Администрации об отказе в предварительном согласовании предоставления земельного участка направляется Заявителю в виде электронного документа, а также выдается Заявителю на бумажном носителе.</w:t>
      </w:r>
    </w:p>
    <w:p w:rsidR="0025670C" w:rsidRDefault="0025670C">
      <w:pPr>
        <w:pStyle w:val="ConsPlusNormal"/>
        <w:ind w:firstLine="540"/>
        <w:jc w:val="both"/>
      </w:pPr>
      <w:r>
        <w:t>3.7.12. На основании решения Администрации о предварительном согласовании предоставления земельного участка, должностное лицо Сектора, к функциям которого относится подготовка решений, осуществляет в течение 2 календарных дней со дня принятия решения Администрации подготовку проекта решения Администрации о предварительном согласовании предоставления земельного участка.</w:t>
      </w:r>
    </w:p>
    <w:p w:rsidR="0025670C" w:rsidRDefault="0025670C">
      <w:pPr>
        <w:pStyle w:val="ConsPlusNormal"/>
        <w:ind w:firstLine="540"/>
        <w:jc w:val="both"/>
      </w:pPr>
      <w:r>
        <w:t>3.7.13. Должностное лицо Сектора, к функциям которого относится проведение правовой экспертизы, осуществляет в течение 2 календарных дней со дня поступления Проекта решения Администрации его согласование.</w:t>
      </w:r>
    </w:p>
    <w:p w:rsidR="0025670C" w:rsidRDefault="0025670C">
      <w:pPr>
        <w:pStyle w:val="ConsPlusNormal"/>
        <w:ind w:firstLine="540"/>
        <w:jc w:val="both"/>
      </w:pPr>
      <w:r>
        <w:lastRenderedPageBreak/>
        <w:t>3.7.14. Должностное лицо Администрации, к функциям которого относится контроль за осуществлением деятельности в сфере образования земельных участков, осуществляет в течение 1 календарного дня со дня поступления Проекта решения Администрации его согласование.</w:t>
      </w:r>
    </w:p>
    <w:p w:rsidR="0025670C" w:rsidRDefault="0025670C">
      <w:pPr>
        <w:pStyle w:val="ConsPlusNormal"/>
        <w:ind w:firstLine="540"/>
        <w:jc w:val="both"/>
      </w:pPr>
      <w:r>
        <w:t>3.7.15. Должностное лицо Администрации, к обязанностям которого относится обеспечение реализации полномочий Администрации по управлению и распоряжению земельными участками, осуществляет в течение 1 календарного дня со дня поступления Проекта решения Администрации его согласование.</w:t>
      </w:r>
    </w:p>
    <w:p w:rsidR="0025670C" w:rsidRDefault="0025670C">
      <w:pPr>
        <w:pStyle w:val="ConsPlusNormal"/>
        <w:ind w:firstLine="540"/>
        <w:jc w:val="both"/>
      </w:pPr>
      <w:r>
        <w:t>3.7.16. Должностное лицо Администрации, уполномоченное на подписание соответствующих решений Администрации, осуществляет в течение 1 календарного дня со дня поступления Проекта решения Администрации его подписание.</w:t>
      </w:r>
    </w:p>
    <w:p w:rsidR="0025670C" w:rsidRDefault="0025670C">
      <w:pPr>
        <w:pStyle w:val="ConsPlusNormal"/>
        <w:ind w:firstLine="540"/>
        <w:jc w:val="both"/>
      </w:pPr>
      <w:r>
        <w:t>3.7.17. Должностное лицо Сектора, к функциям которого относится регистрация, выдача документов, в течение 1 календарного дня со дня поступления решения Администрации о предварительном согласовании предоставления земельного участка осуществляет регистрацию, а также в зависимости от указанного в заявлении способа получения результата муниципальной услуги направление (выдачу) Заявителю решения Администрации о предварительном согласовании предоставления земельного участка.</w:t>
      </w:r>
    </w:p>
    <w:p w:rsidR="0025670C" w:rsidRDefault="0025670C">
      <w:pPr>
        <w:pStyle w:val="ConsPlusNormal"/>
        <w:ind w:firstLine="540"/>
        <w:jc w:val="both"/>
      </w:pPr>
      <w:r>
        <w:t>Уведомление о необходимости получения решения Администрации о предварительном согласовании предоставления земельного участка дублируется по телефону Заявителя (способ уведомления о результате оказания муниципальной услуги Заявитель выбирает самостоятельно при подаче заявления).</w:t>
      </w:r>
    </w:p>
    <w:p w:rsidR="0025670C" w:rsidRDefault="0025670C">
      <w:pPr>
        <w:pStyle w:val="ConsPlusNormal"/>
        <w:ind w:firstLine="540"/>
        <w:jc w:val="both"/>
      </w:pPr>
      <w:r>
        <w:t>В случае подачи заявления в виде электронного документа, решение Администрации о предварительном согласовании предоставления земельного участка направляется Заявителю в виде электронного документа, а также выдается Заявителю на бумажном носителе.</w:t>
      </w:r>
    </w:p>
    <w:p w:rsidR="0025670C" w:rsidRDefault="0025670C">
      <w:pPr>
        <w:pStyle w:val="ConsPlusNormal"/>
        <w:ind w:firstLine="540"/>
        <w:jc w:val="both"/>
      </w:pPr>
      <w:r>
        <w:t>3.7.18. Ответственными за выполнение административного действия, входящего в состав административной процедуры, является должностное лицо Сектора, к функциям которого относится подготовка решений, должностное лицо Сектора, к функциям которого относится проведение правовой экспертизы, должностное лицо Администрации, к функциям которого относится контроль за осуществлением деятельности в сфере образования земельных участков, должностное лицо Администрации, к обязанностям которого относится обеспечение реализации полномочий Администрации по управлению и распоряжению земельными участками, должностное лицо Администрации, уполномоченное на подписание соответствующих решений Администрации, должностное лицо Сектора, к функциям которого относится регистрация, выдача документов, должностное лицо Сектора, к функциям которого относится подготовка схемы расположения земельного участка или земельных участков на кадастровом плане территории.</w:t>
      </w:r>
    </w:p>
    <w:p w:rsidR="0025670C" w:rsidRDefault="0025670C">
      <w:pPr>
        <w:pStyle w:val="ConsPlusNormal"/>
        <w:ind w:firstLine="540"/>
        <w:jc w:val="both"/>
      </w:pPr>
      <w:r>
        <w:t>3.7.19. Максимальный срок принятия и направления (выдачи) Заявителю решения Администрации об отказе в предварительном согласовании предоставления земельного участка либо о предварительном согласовании предоставления земельного участка - 30 календарных дней со дня поступления заявления с приложенными документами.</w:t>
      </w:r>
    </w:p>
    <w:p w:rsidR="0025670C" w:rsidRDefault="0025670C">
      <w:pPr>
        <w:pStyle w:val="ConsPlusNormal"/>
        <w:ind w:firstLine="540"/>
        <w:jc w:val="both"/>
      </w:pPr>
      <w:r>
        <w:t>3.7.20. Результатом исполнения административной процедуры является принятие и направление (выдача) Заявителю решения Администрации об отказе в предварительном согласовании предоставления земельного участка или о предварительном согласовании предоставления земельного участка.</w:t>
      </w:r>
    </w:p>
    <w:p w:rsidR="0025670C" w:rsidRDefault="0025670C">
      <w:pPr>
        <w:pStyle w:val="ConsPlusNormal"/>
        <w:ind w:firstLine="540"/>
        <w:jc w:val="both"/>
      </w:pPr>
      <w:bookmarkStart w:id="12" w:name="P566"/>
      <w:bookmarkEnd w:id="12"/>
      <w:r>
        <w:t>3.7.21. Фиксация результата административной процедуры осуществляется путем занесения информации в журнал регистрации, который ведется на бумажном носителе или в электронном виде.</w:t>
      </w:r>
    </w:p>
    <w:p w:rsidR="0025670C" w:rsidRDefault="0025670C">
      <w:pPr>
        <w:pStyle w:val="ConsPlusNormal"/>
        <w:jc w:val="both"/>
      </w:pPr>
    </w:p>
    <w:p w:rsidR="0025670C" w:rsidRDefault="0025670C">
      <w:pPr>
        <w:pStyle w:val="ConsPlusNormal"/>
        <w:jc w:val="center"/>
        <w:outlineLvl w:val="2"/>
      </w:pPr>
      <w:r>
        <w:t>3.8. Рассмотрение сформированного дела по заявлению</w:t>
      </w:r>
    </w:p>
    <w:p w:rsidR="0025670C" w:rsidRDefault="0025670C">
      <w:pPr>
        <w:pStyle w:val="ConsPlusNormal"/>
        <w:jc w:val="center"/>
      </w:pPr>
      <w:r>
        <w:t>и принятие решения Администрации об отказе в предоставлении</w:t>
      </w:r>
    </w:p>
    <w:p w:rsidR="0025670C" w:rsidRDefault="0025670C">
      <w:pPr>
        <w:pStyle w:val="ConsPlusNormal"/>
        <w:jc w:val="center"/>
      </w:pPr>
      <w:r>
        <w:t>земельного участка; о предоставлении земельного участка</w:t>
      </w:r>
    </w:p>
    <w:p w:rsidR="0025670C" w:rsidRDefault="0025670C">
      <w:pPr>
        <w:pStyle w:val="ConsPlusNormal"/>
        <w:jc w:val="center"/>
      </w:pPr>
      <w:r>
        <w:t>в собственность бесплатно или в постоянное (бессрочное)</w:t>
      </w:r>
    </w:p>
    <w:p w:rsidR="0025670C" w:rsidRDefault="0025670C">
      <w:pPr>
        <w:pStyle w:val="ConsPlusNormal"/>
        <w:jc w:val="center"/>
      </w:pPr>
      <w:r>
        <w:t>пользование либо осуществление подготовки проектов договора</w:t>
      </w:r>
    </w:p>
    <w:p w:rsidR="0025670C" w:rsidRDefault="0025670C">
      <w:pPr>
        <w:pStyle w:val="ConsPlusNormal"/>
        <w:jc w:val="center"/>
      </w:pPr>
      <w:r>
        <w:t>купли-продажи, договора аренды земельного участка</w:t>
      </w:r>
    </w:p>
    <w:p w:rsidR="0025670C" w:rsidRDefault="0025670C">
      <w:pPr>
        <w:pStyle w:val="ConsPlusNormal"/>
        <w:jc w:val="center"/>
      </w:pPr>
      <w:r>
        <w:t>или договора безвозмездного пользования земельным участком</w:t>
      </w:r>
    </w:p>
    <w:p w:rsidR="0025670C" w:rsidRDefault="0025670C">
      <w:pPr>
        <w:pStyle w:val="ConsPlusNormal"/>
        <w:jc w:val="center"/>
      </w:pPr>
      <w:r>
        <w:t>(при условии, что не требуется образование или уточнение</w:t>
      </w:r>
    </w:p>
    <w:p w:rsidR="0025670C" w:rsidRDefault="0025670C">
      <w:pPr>
        <w:pStyle w:val="ConsPlusNormal"/>
        <w:jc w:val="center"/>
      </w:pPr>
      <w:r>
        <w:lastRenderedPageBreak/>
        <w:t>границ испрашиваемого земельного участка)</w:t>
      </w:r>
    </w:p>
    <w:p w:rsidR="0025670C" w:rsidRDefault="0025670C">
      <w:pPr>
        <w:pStyle w:val="ConsPlusNormal"/>
        <w:jc w:val="both"/>
      </w:pPr>
    </w:p>
    <w:p w:rsidR="0025670C" w:rsidRDefault="0025670C">
      <w:pPr>
        <w:pStyle w:val="ConsPlusNormal"/>
        <w:ind w:firstLine="540"/>
        <w:jc w:val="both"/>
      </w:pPr>
      <w:r>
        <w:t>3.8.1. Основанием для начала административной процедуры является сформированное дело.</w:t>
      </w:r>
    </w:p>
    <w:p w:rsidR="0025670C" w:rsidRDefault="0025670C">
      <w:pPr>
        <w:pStyle w:val="ConsPlusNormal"/>
        <w:ind w:firstLine="540"/>
        <w:jc w:val="both"/>
      </w:pPr>
      <w:r>
        <w:t xml:space="preserve">3.8.2. Должностное лицо Сектора, к функциям которого относится направление межведомственных запросов, осуществляет в течение 5 календарных дней со дня поступления сформированного дела в отдел при выявлении необходимости направление межведомственных запросов в органы (организации), участвующие в предоставлении муниципальной услуги (в порядке, установленном </w:t>
      </w:r>
      <w:hyperlink w:anchor="P516" w:history="1">
        <w:r>
          <w:rPr>
            <w:color w:val="0000FF"/>
          </w:rPr>
          <w:t>подразделом 3.6</w:t>
        </w:r>
      </w:hyperlink>
      <w:r>
        <w:t xml:space="preserve"> настоящего Административного регламента), для получения в электронном виде документов по направленным запросам.</w:t>
      </w:r>
    </w:p>
    <w:p w:rsidR="0025670C" w:rsidRDefault="0025670C">
      <w:pPr>
        <w:pStyle w:val="ConsPlusNormal"/>
        <w:ind w:firstLine="540"/>
        <w:jc w:val="both"/>
      </w:pPr>
      <w:r>
        <w:t>3.8.3. Должностное лицо Сектора, к функциям которого относится подготовка решений, осуществляет в течение 3 календарных дней со дня поступления сформированного дела в Сектор одно из следующих действий:</w:t>
      </w:r>
    </w:p>
    <w:p w:rsidR="0025670C" w:rsidRDefault="0025670C">
      <w:pPr>
        <w:pStyle w:val="ConsPlusNormal"/>
        <w:ind w:firstLine="540"/>
        <w:jc w:val="both"/>
      </w:pPr>
      <w:r>
        <w:t>подготовку предложения об отказе в предоставлении земельного участка; о предоставлении земельного участка в собственность бесплатно или в постоянное (бессрочное) пользование; о подготовке проектов договора купли-продажи, договора аренды земельного участка или договора безвозмездного пользования земельным участком;</w:t>
      </w:r>
    </w:p>
    <w:p w:rsidR="0025670C" w:rsidRDefault="0025670C">
      <w:pPr>
        <w:pStyle w:val="ConsPlusNormal"/>
        <w:ind w:firstLine="540"/>
        <w:jc w:val="both"/>
      </w:pPr>
      <w:r>
        <w:t>подготовку и передачу должностному лицу Сектора, к функциям которого относится проведение правовой экспертизы, проекта решения Администрации об отказе в предоставлении земельного участка (далее по тексту - Проект решения Администрации);</w:t>
      </w:r>
    </w:p>
    <w:p w:rsidR="0025670C" w:rsidRDefault="0025670C">
      <w:pPr>
        <w:pStyle w:val="ConsPlusNormal"/>
        <w:ind w:firstLine="540"/>
        <w:jc w:val="both"/>
      </w:pPr>
      <w:r>
        <w:t>подготовку и передачу должностному лицу Сектора, к функциям которого относится проведение правовой экспертизы, проекта решения Администрации о предоставлении земельного участка в собственность бесплатно или в постоянное (бессрочное) пользование;</w:t>
      </w:r>
    </w:p>
    <w:p w:rsidR="0025670C" w:rsidRDefault="0025670C">
      <w:pPr>
        <w:pStyle w:val="ConsPlusNormal"/>
        <w:ind w:firstLine="540"/>
        <w:jc w:val="both"/>
      </w:pPr>
      <w:r>
        <w:t>разработку и передачу должностному лицу Сектора, к функциям которого относится обеспечение заключения договоров аренды земельного участка, безвозмездного пользования земельным участком, задания на подготовку договора аренды земельного участка либо договора безвозмездного пользования земельным участком;</w:t>
      </w:r>
    </w:p>
    <w:p w:rsidR="0025670C" w:rsidRDefault="0025670C">
      <w:pPr>
        <w:pStyle w:val="ConsPlusNormal"/>
        <w:ind w:firstLine="540"/>
        <w:jc w:val="both"/>
      </w:pPr>
      <w:r>
        <w:t>разработку и передачу должностному лицу Сектора, к функциям которого относится заключение договоров купли-продажи земельных участков, задания на подготовку договора купли-продажи земельного участка.</w:t>
      </w:r>
    </w:p>
    <w:p w:rsidR="0025670C" w:rsidRDefault="0025670C">
      <w:pPr>
        <w:pStyle w:val="ConsPlusNormal"/>
        <w:ind w:firstLine="540"/>
        <w:jc w:val="both"/>
      </w:pPr>
      <w:r>
        <w:t>3.8.4. Администрация принимает одно из следующих решений: об отказе в предоставлении земельного участка; о предоставлении земельного участка в собственность бесплатно или в постоянное (бессрочное) пользование; о подготовке проектов договора купли-продажи, договора аренды земельного участка или договора безвозмездного пользования земельным участком.</w:t>
      </w:r>
    </w:p>
    <w:p w:rsidR="0025670C" w:rsidRDefault="0025670C">
      <w:pPr>
        <w:pStyle w:val="ConsPlusNormal"/>
        <w:ind w:firstLine="540"/>
        <w:jc w:val="both"/>
      </w:pPr>
      <w:r>
        <w:t>3.8.5. В случае принятия Администрацией решения об отказе в предоставлении земельного участка, должностное лицо Сектора, к функциям которого относится подготовка решений, осуществляет в течение 3 календарных дней со дня принятия решения Администрации подготовку проекта решения Администрации об отказе в предоставлении земельного участка с указанием причин такого отказа.</w:t>
      </w:r>
    </w:p>
    <w:p w:rsidR="0025670C" w:rsidRDefault="0025670C">
      <w:pPr>
        <w:pStyle w:val="ConsPlusNormal"/>
        <w:ind w:firstLine="540"/>
        <w:jc w:val="both"/>
      </w:pPr>
      <w:r>
        <w:t>3.8.6. Должностное лицо Сектора, к функциям которого относится проведение правовой экспертизы, осуществляет в течение 2 календарных дней со дня поступления Проекта решения Администрации его согласование.</w:t>
      </w:r>
    </w:p>
    <w:p w:rsidR="0025670C" w:rsidRDefault="0025670C">
      <w:pPr>
        <w:pStyle w:val="ConsPlusNormal"/>
        <w:ind w:firstLine="540"/>
        <w:jc w:val="both"/>
      </w:pPr>
      <w:r>
        <w:t>3.8.7. Должностное лицо Администрации, к функциям которого относится контроль за осуществлением деятельности в сфере образования земельных участков, осуществляет в течение 2 календарных дней со дня поступления Проекта решения Администрации его согласование.</w:t>
      </w:r>
    </w:p>
    <w:p w:rsidR="0025670C" w:rsidRDefault="0025670C">
      <w:pPr>
        <w:pStyle w:val="ConsPlusNormal"/>
        <w:ind w:firstLine="540"/>
        <w:jc w:val="both"/>
      </w:pPr>
      <w:r>
        <w:t>3.8.8. Должностное лицо Администрации, уполномоченное на подписание соответствующих решений Администрации, осуществляет подписание Проекта решения Администрации в течение 2 календарных дней со дня его поступления.</w:t>
      </w:r>
    </w:p>
    <w:p w:rsidR="0025670C" w:rsidRDefault="0025670C">
      <w:pPr>
        <w:pStyle w:val="ConsPlusNormal"/>
        <w:ind w:firstLine="540"/>
        <w:jc w:val="both"/>
      </w:pPr>
      <w:r>
        <w:t>3.8.9. Должностное лицо Сектора, к функциям которого относится регистрация, выдача документов, в течение 1 календарного дня со дня поступления решения Администрации об отказе в предоставлении земельного участка осуществляет регистрацию, а также в зависимости от указанного в заявлении способа получения результата муниципальной услуги направление (выдачу) Заявителю решения Администрации об отказе в предоставлении земельного участка.</w:t>
      </w:r>
    </w:p>
    <w:p w:rsidR="0025670C" w:rsidRDefault="0025670C">
      <w:pPr>
        <w:pStyle w:val="ConsPlusNormal"/>
        <w:ind w:firstLine="540"/>
        <w:jc w:val="both"/>
      </w:pPr>
      <w:r>
        <w:t xml:space="preserve">Уведомление о необходимости получения решения Администрации об отказе в предоставлении земельного участка дублируется по телефону Заявителя (способ уведомления о </w:t>
      </w:r>
      <w:r>
        <w:lastRenderedPageBreak/>
        <w:t>результате оказания муниципальной услуги Заявитель выбирает самостоятельно при подаче заявления).</w:t>
      </w:r>
    </w:p>
    <w:p w:rsidR="0025670C" w:rsidRDefault="0025670C">
      <w:pPr>
        <w:pStyle w:val="ConsPlusNormal"/>
        <w:ind w:firstLine="540"/>
        <w:jc w:val="both"/>
      </w:pPr>
      <w:r>
        <w:t>В случае подачи заявления в виде электронного документа, решение Администрации об отказе в предоставлении земельного участка направляется Заявителю в виде электронного документа, а также выдается Заявителю на бумажном носителе.</w:t>
      </w:r>
    </w:p>
    <w:p w:rsidR="0025670C" w:rsidRDefault="0025670C">
      <w:pPr>
        <w:pStyle w:val="ConsPlusNormal"/>
        <w:ind w:firstLine="540"/>
        <w:jc w:val="both"/>
      </w:pPr>
      <w:r>
        <w:t>3.8.10. На основании решения Администрации о предоставлении земельного участка в собственность бесплатно или в постоянное (бессрочное) пользование, должностное лицо Сектора, к функциям которого относится подготовка решений, осуществляет в течение 2 календарных дней со дня принятия решения Администрации подготовку проекта решения Администрации о предоставлении земельного участка в собственность бесплатно или в постоянное (бессрочное) пользование.</w:t>
      </w:r>
    </w:p>
    <w:p w:rsidR="0025670C" w:rsidRDefault="0025670C">
      <w:pPr>
        <w:pStyle w:val="ConsPlusNormal"/>
        <w:ind w:firstLine="540"/>
        <w:jc w:val="both"/>
      </w:pPr>
      <w:r>
        <w:t>3.8.11. Должностное лицо Сектора, к функциям которого относится проведение правовой экспертизы, осуществляет в течение 2 календарных дней со дня поступления Проекта решения Администрации его согласование.</w:t>
      </w:r>
    </w:p>
    <w:p w:rsidR="0025670C" w:rsidRDefault="0025670C">
      <w:pPr>
        <w:pStyle w:val="ConsPlusNormal"/>
        <w:ind w:firstLine="540"/>
        <w:jc w:val="both"/>
      </w:pPr>
      <w:r>
        <w:t>3.8.12. Должностное лицо Администрации, к функциям которого относится контроль за осуществлением деятельности в сфере образования земельных участков, осуществляет в течение 2 календарных дней со дня поступления Проекта решения Администрации его согласование.</w:t>
      </w:r>
    </w:p>
    <w:p w:rsidR="0025670C" w:rsidRDefault="0025670C">
      <w:pPr>
        <w:pStyle w:val="ConsPlusNormal"/>
        <w:ind w:firstLine="540"/>
        <w:jc w:val="both"/>
      </w:pPr>
      <w:r>
        <w:t>3.8.13. Должностное лицо Администрации, к обязанностям которого относится обеспечение реализации полномочий Администрации по управлению и распоряжению земельными участками, осуществляет в течение 2 календарных дней со дня поступления Проекта решения Администрации его согласование.</w:t>
      </w:r>
    </w:p>
    <w:p w:rsidR="0025670C" w:rsidRDefault="0025670C">
      <w:pPr>
        <w:pStyle w:val="ConsPlusNormal"/>
        <w:ind w:firstLine="540"/>
        <w:jc w:val="both"/>
      </w:pPr>
      <w:r>
        <w:t>3.8.14. Должностное лицо Администрации, уполномоченное на подписание соответствующих решений Администрации, осуществляет в течение 2 календарных дней со дня поступления Проекта решения Администрации его подписание.</w:t>
      </w:r>
    </w:p>
    <w:p w:rsidR="0025670C" w:rsidRDefault="0025670C">
      <w:pPr>
        <w:pStyle w:val="ConsPlusNormal"/>
        <w:ind w:firstLine="540"/>
        <w:jc w:val="both"/>
      </w:pPr>
      <w:r>
        <w:t>3.8.15. Должностное лицо Сектора, к функциям которого относится регистрация, выдача документов, в течение 2 календарных дней со дня поступления решения Администрации о предоставлении земельного участка в собственность бесплатно или в постоянное (бессрочное) пользование осуществляет регистрацию, а также в зависимости от указанного в заявлении способа получения результата муниципальной услуги направление (выдачу) Заявителю решения Администрации.</w:t>
      </w:r>
    </w:p>
    <w:p w:rsidR="0025670C" w:rsidRDefault="0025670C">
      <w:pPr>
        <w:pStyle w:val="ConsPlusNormal"/>
        <w:ind w:firstLine="540"/>
        <w:jc w:val="both"/>
      </w:pPr>
      <w:r>
        <w:t>Уведомление о необходимости получения решения Администрации дублируется по телефону Заявителя (способ уведомления о результате предоставления муниципальной услуги Заявитель выбирает самостоятельно при подаче заявления).</w:t>
      </w:r>
    </w:p>
    <w:p w:rsidR="0025670C" w:rsidRDefault="0025670C">
      <w:pPr>
        <w:pStyle w:val="ConsPlusNormal"/>
        <w:ind w:firstLine="540"/>
        <w:jc w:val="both"/>
      </w:pPr>
      <w:r>
        <w:t>В случае подачи заявления в виде электронного документа, решение Администрации направляется Заявителю в виде электронного документа, а также выдается Заявителю на бумажном носителе.</w:t>
      </w:r>
    </w:p>
    <w:p w:rsidR="0025670C" w:rsidRDefault="0025670C">
      <w:pPr>
        <w:pStyle w:val="ConsPlusNormal"/>
        <w:ind w:firstLine="540"/>
        <w:jc w:val="both"/>
      </w:pPr>
      <w:r>
        <w:t>3.8.16. На основании решения Администрации о подготовке проекта договора аренды земельного участка либо проекта договора безвозмездного пользования земельным участком, должностное лицо Сектора, к функциям которого относится подготовка решений, осуществляет в течение 2 календарных дней со дня принятия решения Администрации разработку задания на подготовку договора аренды земельного участка либо договора безвозмездного пользования земельным участком (далее по тексту - задание).</w:t>
      </w:r>
    </w:p>
    <w:p w:rsidR="0025670C" w:rsidRDefault="0025670C">
      <w:pPr>
        <w:pStyle w:val="ConsPlusNormal"/>
        <w:ind w:firstLine="540"/>
        <w:jc w:val="both"/>
      </w:pPr>
      <w:r>
        <w:t>3.8.17. Должностное лицо Сектора, к функциям которого относится обеспечение заключения договоров аренды земельных участков, безвозмездного пользования земельным участком, осуществляет в течение 4 календарных дней со дня поступления задания, разработку технического задания на подготовку договора аренды земельного участка либо договора безвозмездного пользования земельным участком, а также расчет арендной платы.</w:t>
      </w:r>
    </w:p>
    <w:p w:rsidR="0025670C" w:rsidRDefault="0025670C">
      <w:pPr>
        <w:pStyle w:val="ConsPlusNormal"/>
        <w:ind w:firstLine="540"/>
        <w:jc w:val="both"/>
      </w:pPr>
      <w:r>
        <w:t>3.8.18. Должностное лицо Сектора, к функциям которого относится подготовка договоров аренды земельных участков, безвозмездного пользования земельным участком, осуществляет в течение 3 календарных дней со дня поступления задания подготовку проекта договора аренды земельного участка либо договора безвозмездного пользования земельным участком (далее по тексту - Проект договора аренды либо договора безвозмездного пользования) и акта приема-передачи.</w:t>
      </w:r>
    </w:p>
    <w:p w:rsidR="0025670C" w:rsidRDefault="0025670C">
      <w:pPr>
        <w:pStyle w:val="ConsPlusNormal"/>
        <w:ind w:firstLine="540"/>
        <w:jc w:val="both"/>
      </w:pPr>
      <w:r>
        <w:t xml:space="preserve">3.8.19. Должностное лицо Сектора, к функциям которого относится обеспечение заключения </w:t>
      </w:r>
      <w:r>
        <w:lastRenderedPageBreak/>
        <w:t>договоров аренды земельных участков, безвозмездного пользования земельным участком, осуществляет в течение 2 календарных дней со дня поступления Проекта договора аренды либо договора безвозмездного пользования его согласование.</w:t>
      </w:r>
    </w:p>
    <w:p w:rsidR="0025670C" w:rsidRDefault="0025670C">
      <w:pPr>
        <w:pStyle w:val="ConsPlusNormal"/>
        <w:ind w:firstLine="540"/>
        <w:jc w:val="both"/>
      </w:pPr>
      <w:r>
        <w:t>3.8.20. Должностное лицо Сектора, к функциям которого относится проведение правовой экспертизы, осуществляет в течение 2 календарных дней со дня поступления Проекта договора аренды либо договора безвозмездного пользования его согласование.</w:t>
      </w:r>
    </w:p>
    <w:p w:rsidR="0025670C" w:rsidRDefault="0025670C">
      <w:pPr>
        <w:pStyle w:val="ConsPlusNormal"/>
        <w:ind w:firstLine="540"/>
        <w:jc w:val="both"/>
      </w:pPr>
      <w:r>
        <w:t>3.8.21. Должностное лицо Администрации, к функциям которого относится подписание соответствующих договоров, осуществляет в течение 1 календарного дня со дня поступления Проекта договора аренды либо договора безвозмездного пользования его подписание.</w:t>
      </w:r>
    </w:p>
    <w:p w:rsidR="0025670C" w:rsidRDefault="0025670C">
      <w:pPr>
        <w:pStyle w:val="ConsPlusNormal"/>
        <w:ind w:firstLine="540"/>
        <w:jc w:val="both"/>
      </w:pPr>
      <w:r>
        <w:t>3.8.22. Должностное лицо Сектора, к функциям которого относится обеспечение заключения договоров аренды земельных участков, безвозмездного пользования земельным участком, осуществляет в течение 1 календарного дня со дня подписания Проекта договора аренды либо договора безвозмездного пользования его регистрацию.</w:t>
      </w:r>
    </w:p>
    <w:p w:rsidR="0025670C" w:rsidRDefault="0025670C">
      <w:pPr>
        <w:pStyle w:val="ConsPlusNormal"/>
        <w:ind w:firstLine="540"/>
        <w:jc w:val="both"/>
      </w:pPr>
      <w:r>
        <w:t>3.8.23. Должностное лицо Сектора, к функциям которого относится выдача документов, осуществляет в течение 2 календарных дней со дня регистрации Проекта договора аренды либо договора безвозмездного пользования, а также в зависимости от указанного в заявлении способа предоставления результата муниципальной услуги направление (выдачу) Заявителю Проекта договора аренды либо договора безвозмездного пользования.</w:t>
      </w:r>
    </w:p>
    <w:p w:rsidR="0025670C" w:rsidRDefault="0025670C">
      <w:pPr>
        <w:pStyle w:val="ConsPlusNormal"/>
        <w:ind w:firstLine="540"/>
        <w:jc w:val="both"/>
      </w:pPr>
      <w:r>
        <w:t>Уведомление о необходимости получения Проекта договора аренды либо договора безвозмездного пользования дублируется по телефону Заявителя (способ уведомления о результате предоставления муниципальной услуги Заявитель выбирает самостоятельно при подаче заявления).</w:t>
      </w:r>
    </w:p>
    <w:p w:rsidR="0025670C" w:rsidRDefault="0025670C">
      <w:pPr>
        <w:pStyle w:val="ConsPlusNormal"/>
        <w:ind w:firstLine="540"/>
        <w:jc w:val="both"/>
      </w:pPr>
      <w:r>
        <w:t>В случае подачи заявления в виде электронного документа, Проект договора аренды либо безвозмездного пользования направляется Заявителю в виде электронного документа, а также выдается Заявителю на бумажном носителе.</w:t>
      </w:r>
    </w:p>
    <w:p w:rsidR="0025670C" w:rsidRDefault="0025670C">
      <w:pPr>
        <w:pStyle w:val="ConsPlusNormal"/>
        <w:ind w:firstLine="540"/>
        <w:jc w:val="both"/>
      </w:pPr>
      <w:r>
        <w:t>3.8.24. На основании решения Администрации о подготовке проекта договора купли-продажи земельного участка, должностное лицо Сектора, к функциям которого относится подготовка решений, осуществляет в течение 2 календарных дней со дня принятия решения Администрации разработку задания на подготовку проекта договора купли-продажи.</w:t>
      </w:r>
    </w:p>
    <w:p w:rsidR="0025670C" w:rsidRDefault="0025670C">
      <w:pPr>
        <w:pStyle w:val="ConsPlusNormal"/>
        <w:ind w:firstLine="540"/>
        <w:jc w:val="both"/>
      </w:pPr>
      <w:r>
        <w:t>3.8.25. Должностное лицо Сектора, к функциям которого относится заключение договоров купли-продажи земельных участков, осуществляет в течение 3 календарных дней со дня поступления задания подготовку проекта договора купли-продажи земельного участка (далее по тексту - Проект договора купли-продажи).</w:t>
      </w:r>
    </w:p>
    <w:p w:rsidR="0025670C" w:rsidRDefault="0025670C">
      <w:pPr>
        <w:pStyle w:val="ConsPlusNormal"/>
        <w:ind w:firstLine="540"/>
        <w:jc w:val="both"/>
      </w:pPr>
      <w:r>
        <w:t>3.8.26. Должностное лицо Сектора, к функциям которого относится проведение правовой экспертизы, осуществляет в течение 2 календарных дней со дня поступления Проекта договора купли-продажи его согласование.</w:t>
      </w:r>
    </w:p>
    <w:p w:rsidR="0025670C" w:rsidRDefault="0025670C">
      <w:pPr>
        <w:pStyle w:val="ConsPlusNormal"/>
        <w:ind w:firstLine="540"/>
        <w:jc w:val="both"/>
      </w:pPr>
      <w:r>
        <w:t>3.8.27. Должностное лицо Администрации, осуществляющее руководство деятельностью учреждения, к функциям которого относится обеспечение реализации полномочий Администрации, в сфере имущественных и земельных отношений, осуществляет в течение 2 календарных дней со дня поступления Проекта договора купли-продажи его подписание.</w:t>
      </w:r>
    </w:p>
    <w:p w:rsidR="0025670C" w:rsidRDefault="0025670C">
      <w:pPr>
        <w:pStyle w:val="ConsPlusNormal"/>
        <w:ind w:firstLine="540"/>
        <w:jc w:val="both"/>
      </w:pPr>
      <w:r>
        <w:t>3.8.28. Должностное лицо Сектора, к функциям которого относится регистрация, выдача документов, осуществляет в течение 2 календарных дней со дня подписания Проекта договора купли-продажи его регистрацию, а также в зависимости от указанного в заявлении способа получения результата муниципальной услуги направление (выдачу) Заявителю Проекта договора купли-продажи.</w:t>
      </w:r>
    </w:p>
    <w:p w:rsidR="0025670C" w:rsidRDefault="0025670C">
      <w:pPr>
        <w:pStyle w:val="ConsPlusNormal"/>
        <w:ind w:firstLine="540"/>
        <w:jc w:val="both"/>
      </w:pPr>
      <w:r>
        <w:t>Уведомление о необходимости получения Проекта договора купли-продажи дублируется по телефону Заявителя (способ уведомления о результате предоставления муниципальной услуги Заявитель выбирает самостоятельно при подаче заявления).</w:t>
      </w:r>
    </w:p>
    <w:p w:rsidR="0025670C" w:rsidRDefault="0025670C">
      <w:pPr>
        <w:pStyle w:val="ConsPlusNormal"/>
        <w:ind w:firstLine="540"/>
        <w:jc w:val="both"/>
      </w:pPr>
      <w:r>
        <w:t>В случае подачи заявления в виде электронного документа, Проект договора купли-продажи направляется Заявителю в виде электронного документа, а также выдается Заявителю на бумажном носителе.</w:t>
      </w:r>
    </w:p>
    <w:p w:rsidR="0025670C" w:rsidRDefault="0025670C">
      <w:pPr>
        <w:pStyle w:val="ConsPlusNormal"/>
        <w:ind w:firstLine="540"/>
        <w:jc w:val="both"/>
      </w:pPr>
      <w:r>
        <w:t xml:space="preserve">3.8.29. Ответственными за выполнение административного действия, входящего в состав административной процедуры, является должностное лицо Сектора, к функциям которого относится подготовка решений, должностное лицо Сектора, к функциям которого относится прием </w:t>
      </w:r>
      <w:r>
        <w:lastRenderedPageBreak/>
        <w:t>и регистрация документов, должностное лицо Сектора, к функциям которого относится обеспечение заключения договоров аренды земельных участков, договоров безвозмездного пользования земельным участком, должностное лицо Администрации, к функциям которого относится подписание соответствующих договоров, должностное лицо Администрации, уполномоченное на подписание соответствующих решений Администрации, должностное лицо Администрации, к обязанностям которого относится обеспечение реализации полномочий Администрации по управлению и распоряжению земельными участками, должностное лицо Сектора, к функциям которого относится проведение правовой экспертизы, должностное лицо Сектора, к функциям которого относится выдача документов, должностное лицо Сектора, к функциям которого относится формирование дела, должностное лицо Сектора, к функциям которого относится заключение договоров купли-продажи земельных участков, должностное лицо Администрации, осуществляющее руководство деятельностью учреждения, к функциям которого относится обеспечение реализации полномочий Администрации, в сфере земельных отношений, должностное лицо Сектора, к функциям которого относится регистрация, выдача документов, должностное лицо Сектора, к функциям которого относится подготовка договоров аренды земельных участков, договоров безвозмездного пользования земельным участком.</w:t>
      </w:r>
    </w:p>
    <w:p w:rsidR="0025670C" w:rsidRDefault="0025670C">
      <w:pPr>
        <w:pStyle w:val="ConsPlusNormal"/>
        <w:ind w:firstLine="540"/>
        <w:jc w:val="both"/>
      </w:pPr>
      <w:r>
        <w:t>3.8.30. Максимальный срок подготовки и направления (выдачи) Заявителю проектов договора купли-продажи, договора аренды земельного участка или договора безвозмездного пользования земельным участком; принятия и направления (выдачи) Заявителю решения Администрации о предоставлении земельного участка в собственность бесплатно или в постоянное (бессрочное) пользование; принятия и направления (выдачи) Заявителю решения Администрации об отказе в предоставлении земельного участка - 30 календарных дней со дня поступления заявления с приложенными документами.</w:t>
      </w:r>
    </w:p>
    <w:p w:rsidR="0025670C" w:rsidRDefault="0025670C">
      <w:pPr>
        <w:pStyle w:val="ConsPlusNormal"/>
        <w:ind w:firstLine="540"/>
        <w:jc w:val="both"/>
      </w:pPr>
      <w:r>
        <w:t>3.8.31. Результатом исполнения административной процедуры является подготовка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 принятие и направление (выдача) Заявителю решения Администрации о предоставлении земельного участка в собственность бесплатно или в постоянное (бессрочное) пользование; принятие и направление (выдача) Заявителю решения Администрации об отказе в предоставлении земельного участка.</w:t>
      </w:r>
    </w:p>
    <w:p w:rsidR="0025670C" w:rsidRDefault="0025670C">
      <w:pPr>
        <w:pStyle w:val="ConsPlusNormal"/>
        <w:ind w:firstLine="540"/>
        <w:jc w:val="both"/>
      </w:pPr>
      <w:r>
        <w:t>3.8.32. Фиксация результата административной процедуры осуществляется путем занесения информации в журнал регистрации, который ведется на бумажном носителе или в электронном виде.</w:t>
      </w:r>
    </w:p>
    <w:p w:rsidR="0025670C" w:rsidRDefault="0025670C">
      <w:pPr>
        <w:pStyle w:val="ConsPlusNormal"/>
        <w:jc w:val="both"/>
      </w:pPr>
    </w:p>
    <w:p w:rsidR="0025670C" w:rsidRDefault="0025670C">
      <w:pPr>
        <w:pStyle w:val="ConsPlusNormal"/>
        <w:jc w:val="center"/>
        <w:outlineLvl w:val="2"/>
      </w:pPr>
      <w:r>
        <w:t>3.9. Рассмотрение сформированного дела по заявлению</w:t>
      </w:r>
    </w:p>
    <w:p w:rsidR="0025670C" w:rsidRDefault="0025670C">
      <w:pPr>
        <w:pStyle w:val="ConsPlusNormal"/>
        <w:jc w:val="center"/>
      </w:pPr>
      <w:r>
        <w:t>и принятие решения Администрации о предоставлении земельного</w:t>
      </w:r>
    </w:p>
    <w:p w:rsidR="0025670C" w:rsidRDefault="0025670C">
      <w:pPr>
        <w:pStyle w:val="ConsPlusNormal"/>
        <w:jc w:val="center"/>
      </w:pPr>
      <w:r>
        <w:t>участка в собственность бесплатно или в постоянное</w:t>
      </w:r>
    </w:p>
    <w:p w:rsidR="0025670C" w:rsidRDefault="0025670C">
      <w:pPr>
        <w:pStyle w:val="ConsPlusNormal"/>
        <w:jc w:val="center"/>
      </w:pPr>
      <w:r>
        <w:t>(бессрочное) пользование либо осуществление подготовки</w:t>
      </w:r>
    </w:p>
    <w:p w:rsidR="0025670C" w:rsidRDefault="0025670C">
      <w:pPr>
        <w:pStyle w:val="ConsPlusNormal"/>
        <w:jc w:val="center"/>
      </w:pPr>
      <w:r>
        <w:t>проектов договора купли-продажи, договора аренды земельного</w:t>
      </w:r>
    </w:p>
    <w:p w:rsidR="0025670C" w:rsidRDefault="0025670C">
      <w:pPr>
        <w:pStyle w:val="ConsPlusNormal"/>
        <w:jc w:val="center"/>
      </w:pPr>
      <w:r>
        <w:t>участка или договора безвозмездного пользования земельным</w:t>
      </w:r>
    </w:p>
    <w:p w:rsidR="0025670C" w:rsidRDefault="0025670C">
      <w:pPr>
        <w:pStyle w:val="ConsPlusNormal"/>
        <w:jc w:val="center"/>
      </w:pPr>
      <w:r>
        <w:t>участком либо (в случае, если испрашиваемый земельный</w:t>
      </w:r>
    </w:p>
    <w:p w:rsidR="0025670C" w:rsidRDefault="0025670C">
      <w:pPr>
        <w:pStyle w:val="ConsPlusNormal"/>
        <w:jc w:val="center"/>
      </w:pPr>
      <w:r>
        <w:t>участок образовывался или его границы уточнялись)</w:t>
      </w:r>
    </w:p>
    <w:p w:rsidR="0025670C" w:rsidRDefault="0025670C">
      <w:pPr>
        <w:pStyle w:val="ConsPlusNormal"/>
        <w:jc w:val="both"/>
      </w:pPr>
    </w:p>
    <w:p w:rsidR="0025670C" w:rsidRDefault="0025670C">
      <w:pPr>
        <w:pStyle w:val="ConsPlusNormal"/>
        <w:ind w:firstLine="540"/>
        <w:jc w:val="both"/>
      </w:pPr>
      <w:r>
        <w:t xml:space="preserve">3.9.1. Основанием для начала исполнения административной процедуры является обращение Заявителя в Сектор с заявлением о предоставлении земельного участка, согласно требованиям, установленным </w:t>
      </w:r>
      <w:hyperlink w:anchor="P218" w:history="1">
        <w:r>
          <w:rPr>
            <w:color w:val="0000FF"/>
          </w:rPr>
          <w:t>подпунктом 2 пункта 2.6.1</w:t>
        </w:r>
      </w:hyperlink>
      <w:r>
        <w:t xml:space="preserve"> настоящего Административного регламента.</w:t>
      </w:r>
    </w:p>
    <w:p w:rsidR="0025670C" w:rsidRDefault="0025670C">
      <w:pPr>
        <w:pStyle w:val="ConsPlusNormal"/>
        <w:ind w:firstLine="540"/>
        <w:jc w:val="both"/>
      </w:pPr>
      <w:r>
        <w:t>3.9.2. Должностное лицо Сектора, к функциям которого относится прием и регистрация документов, осуществляет:</w:t>
      </w:r>
    </w:p>
    <w:p w:rsidR="0025670C" w:rsidRDefault="0025670C">
      <w:pPr>
        <w:pStyle w:val="ConsPlusNormal"/>
        <w:ind w:firstLine="540"/>
        <w:jc w:val="both"/>
      </w:pPr>
      <w:r>
        <w:t>регистрацию заявления в день его поступления в Сектора в журнале регистрации, который ведется на бумажном носителе или в электронной форме с указанием даты приема заявления и содержания заявления;</w:t>
      </w:r>
    </w:p>
    <w:p w:rsidR="0025670C" w:rsidRDefault="0025670C">
      <w:pPr>
        <w:pStyle w:val="ConsPlusNormal"/>
        <w:ind w:firstLine="540"/>
        <w:jc w:val="both"/>
      </w:pPr>
      <w:r>
        <w:t>готовит расписку о приеме заявления в двух экземплярах.</w:t>
      </w:r>
    </w:p>
    <w:p w:rsidR="0025670C" w:rsidRDefault="0025670C">
      <w:pPr>
        <w:pStyle w:val="ConsPlusNormal"/>
        <w:ind w:firstLine="540"/>
        <w:jc w:val="both"/>
      </w:pPr>
      <w:r>
        <w:t xml:space="preserve">При личном обращении Заявителя расписка подписывается должностным лицом Сектора, к функциям которого относится прием и регистрация документов, и Заявителем и выдается </w:t>
      </w:r>
      <w:r>
        <w:lastRenderedPageBreak/>
        <w:t>Заявителю.</w:t>
      </w:r>
    </w:p>
    <w:p w:rsidR="0025670C" w:rsidRDefault="0025670C">
      <w:pPr>
        <w:pStyle w:val="ConsPlusNormal"/>
        <w:ind w:firstLine="540"/>
        <w:jc w:val="both"/>
      </w:pPr>
      <w:r>
        <w:t>При получении заявления по почте расписка о приеме заявления выдается Заявителю лично после прибытия его в Сектор. Уведомление Заявителя о возможности получения расписки о приеме заявления осуществляется по телефону, указанному в заявлении, в течение 1 календарного дня со дня регистрации заявления. В случае отсутствия в заявлении номера телефона, расписка о приеме заявления направляется посредством почтовой связи на бумажном носителе по адресу, указанному в заявлении, в течение 1 календарного дня со дня регистрации заявления.</w:t>
      </w:r>
    </w:p>
    <w:p w:rsidR="0025670C" w:rsidRDefault="0025670C">
      <w:pPr>
        <w:pStyle w:val="ConsPlusNormal"/>
        <w:ind w:firstLine="540"/>
        <w:jc w:val="both"/>
      </w:pPr>
      <w:r>
        <w:t>При получении заявления в виде электронного документа расписка о приеме заявления не выдается. Уведомление о входящем номере и дате регистрации заявления направляется в течение 1 календарного дня со дня регистрации заявления на электронный адрес, указанный в заявлении.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25670C" w:rsidRDefault="0025670C">
      <w:pPr>
        <w:pStyle w:val="ConsPlusNormal"/>
        <w:ind w:firstLine="540"/>
        <w:jc w:val="both"/>
      </w:pPr>
      <w:r>
        <w:t xml:space="preserve">3.9.3. При установлении оснований для возврата заявления, установленных </w:t>
      </w:r>
      <w:hyperlink w:anchor="P270" w:history="1">
        <w:r>
          <w:rPr>
            <w:color w:val="0000FF"/>
          </w:rPr>
          <w:t>подразделом 2.9</w:t>
        </w:r>
      </w:hyperlink>
      <w:r>
        <w:t xml:space="preserve"> настоящего Административного регламента, должностное лицо Сектора, к функциям которого относится прием и регистрация документов, возвращает Заявителю заявление с указанием причин такого возврата.</w:t>
      </w:r>
    </w:p>
    <w:p w:rsidR="0025670C" w:rsidRDefault="0025670C">
      <w:pPr>
        <w:pStyle w:val="ConsPlusNormal"/>
        <w:ind w:firstLine="540"/>
        <w:jc w:val="both"/>
      </w:pPr>
      <w:r>
        <w:t>При личном обращении Заявителя, а также в случае получения заявления посредством почтовой связи должностное лицо Сектора, к функциям которого относится прием и регистрация документов, направляет Заявителю уведомление о возврате заявления с указанием причины такого возврата в течение 10 календарных дней со дня поступления заявления.</w:t>
      </w:r>
    </w:p>
    <w:p w:rsidR="0025670C" w:rsidRDefault="0025670C">
      <w:pPr>
        <w:pStyle w:val="ConsPlusNormal"/>
        <w:ind w:firstLine="540"/>
        <w:jc w:val="both"/>
      </w:pPr>
      <w:r>
        <w:t>В случае получения заявления посредством информационно-телекоммуникационной сети "Интернет" должностное лицо Сектора, к функциям которого относится прием и регистрация документов, в течение 10 календарных дней со дня поступления заявления направляет Заявителю в форме электронного документа уведомление о возврате заявления с указанием причины такого возврата, а также на бумажном носителе посредством почтовой связи.</w:t>
      </w:r>
    </w:p>
    <w:p w:rsidR="0025670C" w:rsidRDefault="0025670C">
      <w:pPr>
        <w:pStyle w:val="ConsPlusNormal"/>
        <w:ind w:firstLine="540"/>
        <w:jc w:val="both"/>
      </w:pPr>
      <w:r>
        <w:t>3.9.4. Должностное лицо Сектора, к функциям которого относится формирование дела, осуществляет в течение 1 календарного дня со дня регистрации заявления формирование дела.</w:t>
      </w:r>
    </w:p>
    <w:p w:rsidR="0025670C" w:rsidRDefault="0025670C">
      <w:pPr>
        <w:pStyle w:val="ConsPlusNormal"/>
        <w:ind w:firstLine="540"/>
        <w:jc w:val="both"/>
      </w:pPr>
      <w:r>
        <w:t xml:space="preserve">3.9.5. Должностное лицо Сектора, к функциям которого относится направление межведомственных запросов, осуществляет в течение 5 календарных дней со дня поступления сформированного дела в Сектор при выявлении необходимости направление межведомственных запросов в органы (организации), участвующие в предоставлении муниципальной услуги (в порядке, установленном </w:t>
      </w:r>
      <w:hyperlink w:anchor="P516" w:history="1">
        <w:r>
          <w:rPr>
            <w:color w:val="0000FF"/>
          </w:rPr>
          <w:t>подразделом 3.6</w:t>
        </w:r>
      </w:hyperlink>
      <w:r>
        <w:t xml:space="preserve"> настоящего Административного регламента), для получения в электронном виде документов по направленным запросам.</w:t>
      </w:r>
    </w:p>
    <w:p w:rsidR="0025670C" w:rsidRDefault="0025670C">
      <w:pPr>
        <w:pStyle w:val="ConsPlusNormal"/>
        <w:ind w:firstLine="540"/>
        <w:jc w:val="both"/>
      </w:pPr>
      <w:r>
        <w:t xml:space="preserve">При подготовке решения Администрации о предоставлении земельного участка в собственность бесплатно или в постоянное (бессрочное) пользование применяются </w:t>
      </w:r>
      <w:hyperlink w:anchor="P648" w:history="1">
        <w:r>
          <w:rPr>
            <w:color w:val="0000FF"/>
          </w:rPr>
          <w:t>пункты 3.9.6</w:t>
        </w:r>
      </w:hyperlink>
      <w:r>
        <w:t xml:space="preserve"> - </w:t>
      </w:r>
      <w:hyperlink w:anchor="P653" w:history="1">
        <w:r>
          <w:rPr>
            <w:color w:val="0000FF"/>
          </w:rPr>
          <w:t>3.9.11</w:t>
        </w:r>
      </w:hyperlink>
      <w:r>
        <w:t xml:space="preserve"> настоящего Административного регламента.</w:t>
      </w:r>
    </w:p>
    <w:p w:rsidR="0025670C" w:rsidRDefault="0025670C">
      <w:pPr>
        <w:pStyle w:val="ConsPlusNormal"/>
        <w:ind w:firstLine="540"/>
        <w:jc w:val="both"/>
      </w:pPr>
      <w:r>
        <w:t xml:space="preserve">При подготовке договора аренды земельного участка, договора безвозмездного пользования земельным участком применяются </w:t>
      </w:r>
      <w:hyperlink w:anchor="P656" w:history="1">
        <w:r>
          <w:rPr>
            <w:color w:val="0000FF"/>
          </w:rPr>
          <w:t>пункты 3.9.12</w:t>
        </w:r>
      </w:hyperlink>
      <w:r>
        <w:t xml:space="preserve"> - </w:t>
      </w:r>
      <w:hyperlink w:anchor="P663" w:history="1">
        <w:r>
          <w:rPr>
            <w:color w:val="0000FF"/>
          </w:rPr>
          <w:t>3.9.19</w:t>
        </w:r>
      </w:hyperlink>
      <w:r>
        <w:t xml:space="preserve"> настоящего Административного регламента.</w:t>
      </w:r>
    </w:p>
    <w:p w:rsidR="0025670C" w:rsidRDefault="0025670C">
      <w:pPr>
        <w:pStyle w:val="ConsPlusNormal"/>
        <w:ind w:firstLine="540"/>
        <w:jc w:val="both"/>
      </w:pPr>
      <w:r>
        <w:t xml:space="preserve">При подготовке договора купли-продажи земельного участка применяются </w:t>
      </w:r>
      <w:hyperlink w:anchor="P666" w:history="1">
        <w:r>
          <w:rPr>
            <w:color w:val="0000FF"/>
          </w:rPr>
          <w:t>пункты 3.9.20</w:t>
        </w:r>
      </w:hyperlink>
      <w:r>
        <w:t xml:space="preserve"> - </w:t>
      </w:r>
      <w:hyperlink w:anchor="P670" w:history="1">
        <w:r>
          <w:rPr>
            <w:color w:val="0000FF"/>
          </w:rPr>
          <w:t>3.9.24</w:t>
        </w:r>
      </w:hyperlink>
      <w:r>
        <w:t xml:space="preserve"> настоящего Административного регламента.</w:t>
      </w:r>
    </w:p>
    <w:p w:rsidR="0025670C" w:rsidRDefault="0025670C">
      <w:pPr>
        <w:pStyle w:val="ConsPlusNormal"/>
        <w:ind w:firstLine="540"/>
        <w:jc w:val="both"/>
      </w:pPr>
      <w:bookmarkStart w:id="13" w:name="P648"/>
      <w:bookmarkEnd w:id="13"/>
      <w:r>
        <w:t>3.9.6. Должностное лицо Сектора, к функциям которого относится подготовка решений, осуществляет в течение 2 календарных дней со дня поступления сформированного дела в Сектор подготовку проекта решения Администрации о предоставлении земельного участка в собственность бесплатно или в постоянное (бессрочное) пользование (далее по тексту - Проект решения Администрации).</w:t>
      </w:r>
    </w:p>
    <w:p w:rsidR="0025670C" w:rsidRDefault="0025670C">
      <w:pPr>
        <w:pStyle w:val="ConsPlusNormal"/>
        <w:ind w:firstLine="540"/>
        <w:jc w:val="both"/>
      </w:pPr>
      <w:r>
        <w:t>3.9.7. Должностное лицо Сектора, к функциям которого относится проведение правовой экспертизы, осуществляет в течение 2 календарных дней со дня поступления Проекта решения Администрации его согласование.</w:t>
      </w:r>
    </w:p>
    <w:p w:rsidR="0025670C" w:rsidRDefault="0025670C">
      <w:pPr>
        <w:pStyle w:val="ConsPlusNormal"/>
        <w:ind w:firstLine="540"/>
        <w:jc w:val="both"/>
      </w:pPr>
      <w:r>
        <w:t>3.9.8. Должностное лицо Администрации, к функциям которого относится контроль за осуществлением деятельности в сфере образования земельных участков, осуществляет в течение 2 календарных дней со дня поступления Проекта решения Администрации его согласование.</w:t>
      </w:r>
    </w:p>
    <w:p w:rsidR="0025670C" w:rsidRDefault="0025670C">
      <w:pPr>
        <w:pStyle w:val="ConsPlusNormal"/>
        <w:ind w:firstLine="540"/>
        <w:jc w:val="both"/>
      </w:pPr>
      <w:r>
        <w:t xml:space="preserve">3.9.9. Должностное лицо Администрации, к обязанностям которого относится обеспечение реализации полномочий Администрации по управлению и распоряжению земельными участками, </w:t>
      </w:r>
      <w:r>
        <w:lastRenderedPageBreak/>
        <w:t>осуществляет в течение 2 календарных дней со дня поступления Проекта решения Администрации его согласование.</w:t>
      </w:r>
    </w:p>
    <w:p w:rsidR="0025670C" w:rsidRDefault="0025670C">
      <w:pPr>
        <w:pStyle w:val="ConsPlusNormal"/>
        <w:ind w:firstLine="540"/>
        <w:jc w:val="both"/>
      </w:pPr>
      <w:r>
        <w:t>3.9.10. Должностное лицо Администрации, уполномоченное на подписание соответствующих решений Администрации, осуществляет в течение 2 календарных дней со дня поступления Проекта решения Администрации его подписание.</w:t>
      </w:r>
    </w:p>
    <w:p w:rsidR="0025670C" w:rsidRDefault="0025670C">
      <w:pPr>
        <w:pStyle w:val="ConsPlusNormal"/>
        <w:ind w:firstLine="540"/>
        <w:jc w:val="both"/>
      </w:pPr>
      <w:bookmarkStart w:id="14" w:name="P653"/>
      <w:bookmarkEnd w:id="14"/>
      <w:r>
        <w:t>3.9.11. Должностное лицо Сектора, к функциям которого относится регистрация, выдача документов, в течение 2 календарных дней со дня поступления решения Администрации о предоставлении земельного участка в собственность бесплатно или в постоянное (бессрочное) пользование осуществляет регистрацию, а также в зависимости от указанного в заявлении способа предоставления результата муниципальной услуги направление (выдачу) Заявителю решения Администрации.</w:t>
      </w:r>
    </w:p>
    <w:p w:rsidR="0025670C" w:rsidRDefault="0025670C">
      <w:pPr>
        <w:pStyle w:val="ConsPlusNormal"/>
        <w:ind w:firstLine="540"/>
        <w:jc w:val="both"/>
      </w:pPr>
      <w:r>
        <w:t>Уведомление о необходимости получения решения Администрации дублируется по телефону Заявителя (способ уведомления о результате предоставления муниципальной услуги Заявитель выбирает самостоятельно при подаче заявления).</w:t>
      </w:r>
    </w:p>
    <w:p w:rsidR="0025670C" w:rsidRDefault="0025670C">
      <w:pPr>
        <w:pStyle w:val="ConsPlusNormal"/>
        <w:ind w:firstLine="540"/>
        <w:jc w:val="both"/>
      </w:pPr>
      <w:r>
        <w:t>В случае подачи заявления в виде электронного документа, решение Администрации направляется Заявителю в виде электронного документа, а также выдается Заявителю на бумажном носителе.</w:t>
      </w:r>
    </w:p>
    <w:p w:rsidR="0025670C" w:rsidRDefault="0025670C">
      <w:pPr>
        <w:pStyle w:val="ConsPlusNormal"/>
        <w:ind w:firstLine="540"/>
        <w:jc w:val="both"/>
      </w:pPr>
      <w:bookmarkStart w:id="15" w:name="P656"/>
      <w:bookmarkEnd w:id="15"/>
      <w:r>
        <w:t>3.9.12. Должностное лицо Сектора, к функциям которого относится подготовка решений, осуществляет в течение 3 календарных дней со дня поступления сформированного дела в отдел разработку задания на подготовку договора аренды земельного участка либо договора безвозмездного пользования земельным участком (далее по тексту - задание).</w:t>
      </w:r>
    </w:p>
    <w:p w:rsidR="0025670C" w:rsidRDefault="0025670C">
      <w:pPr>
        <w:pStyle w:val="ConsPlusNormal"/>
        <w:ind w:firstLine="540"/>
        <w:jc w:val="both"/>
      </w:pPr>
      <w:r>
        <w:t>3.9.13. Должностное лицо Сектора, к функциям которого относится обеспечение заключения договоров аренды земельных участков, безвозмездного пользования земельным участком, осуществляет в течение 5 календарных дней со дня поступления задания, разработку технического задания на подготовку договора аренды земельного участка либо договора безвозмездного пользования земельным участком, а также расчет арендной платы.</w:t>
      </w:r>
    </w:p>
    <w:p w:rsidR="0025670C" w:rsidRDefault="0025670C">
      <w:pPr>
        <w:pStyle w:val="ConsPlusNormal"/>
        <w:ind w:firstLine="540"/>
        <w:jc w:val="both"/>
      </w:pPr>
      <w:r>
        <w:t>3.9.14. Должностное лицо Сектора, к функциям которого относится подготовка договоров аренды земельных участков, безвозмездного пользования земельным участком, осуществляет в течение 3 календарных дней со дня поступления задания подготовку проекта договора аренды земельного участка либо договора безвозмездного пользования земельным участком (далее по тексту - Проект договора аренды либо договора безвозмездного пользования) и акта приема-передачи.</w:t>
      </w:r>
    </w:p>
    <w:p w:rsidR="0025670C" w:rsidRDefault="0025670C">
      <w:pPr>
        <w:pStyle w:val="ConsPlusNormal"/>
        <w:ind w:firstLine="540"/>
        <w:jc w:val="both"/>
      </w:pPr>
      <w:r>
        <w:t>3.9.15. Должностное лицо Сектора, к функциям которого относится обеспечение заключения договоров аренды земельных участков, безвозмездного пользования земельным участком, осуществляет в течение 2 календарных дней со дня поступления Проекта договора аренды либо договора безвозмездного пользования его согласование.</w:t>
      </w:r>
    </w:p>
    <w:p w:rsidR="0025670C" w:rsidRDefault="0025670C">
      <w:pPr>
        <w:pStyle w:val="ConsPlusNormal"/>
        <w:ind w:firstLine="540"/>
        <w:jc w:val="both"/>
      </w:pPr>
      <w:r>
        <w:t>3.9.16. Должностное лицо Сектора, к функциям которого относится проведение правовой экспертизы, осуществляет в течение 2 календарных дней со дня поступления Проекта договора аренды либо договора безвозмездного пользования его согласование.</w:t>
      </w:r>
    </w:p>
    <w:p w:rsidR="0025670C" w:rsidRDefault="0025670C">
      <w:pPr>
        <w:pStyle w:val="ConsPlusNormal"/>
        <w:ind w:firstLine="540"/>
        <w:jc w:val="both"/>
      </w:pPr>
      <w:r>
        <w:t>3.9.17. Должностное лицо Администрации, к функциям которого относится подписание соответствующих договоров, осуществляет в течение 2 календарных дней со дня поступления Проекта договора аренды либо договора безвозмездного пользования его подписание.</w:t>
      </w:r>
    </w:p>
    <w:p w:rsidR="0025670C" w:rsidRDefault="0025670C">
      <w:pPr>
        <w:pStyle w:val="ConsPlusNormal"/>
        <w:ind w:firstLine="540"/>
        <w:jc w:val="both"/>
      </w:pPr>
      <w:r>
        <w:t>3.9.18. Должностное лицо Сектора, к функциям которого относится обеспечение заключения договоров аренды земельных участков, безвозмездного пользования земельным участком, осуществляет в течение 1 календарного дня со дня подписания Проекта договора аренды либо договора безвозмездного пользования его регистрацию.</w:t>
      </w:r>
    </w:p>
    <w:p w:rsidR="0025670C" w:rsidRDefault="0025670C">
      <w:pPr>
        <w:pStyle w:val="ConsPlusNormal"/>
        <w:ind w:firstLine="540"/>
        <w:jc w:val="both"/>
      </w:pPr>
      <w:bookmarkStart w:id="16" w:name="P663"/>
      <w:bookmarkEnd w:id="16"/>
      <w:r>
        <w:t>3.9.19. Должностное лицо Сектора, к функциям которого относится выдача документов, осуществляет в течение 2 календарных дней со дня регистрации Проекта договора аренды либо договора безвозмездного пользования, а также в зависимости от указанного в заявлении способа предоставления результата муниципальной услуги направление (выдачу) Заявителю Проекта договора аренды либо договора безвозмездного пользования.</w:t>
      </w:r>
    </w:p>
    <w:p w:rsidR="0025670C" w:rsidRDefault="0025670C">
      <w:pPr>
        <w:pStyle w:val="ConsPlusNormal"/>
        <w:ind w:firstLine="540"/>
        <w:jc w:val="both"/>
      </w:pPr>
      <w:r>
        <w:t xml:space="preserve">Уведомление о необходимости получения Проекта договора аренды либо договора безвозмездного пользования дублируется по телефону Заявителя (способ уведомления о результате предоставления муниципальной услуги Заявитель выбирает самостоятельно при подаче </w:t>
      </w:r>
      <w:r>
        <w:lastRenderedPageBreak/>
        <w:t>заявления).</w:t>
      </w:r>
    </w:p>
    <w:p w:rsidR="0025670C" w:rsidRDefault="0025670C">
      <w:pPr>
        <w:pStyle w:val="ConsPlusNormal"/>
        <w:ind w:firstLine="540"/>
        <w:jc w:val="both"/>
      </w:pPr>
      <w:r>
        <w:t>В случае подачи заявления в виде электронного документа, Проект договора аренды либо безвозмездного пользования направляется Заявителю в виде электронного документа, а также выдается Заявителю на бумажном носителе.</w:t>
      </w:r>
    </w:p>
    <w:p w:rsidR="0025670C" w:rsidRDefault="0025670C">
      <w:pPr>
        <w:pStyle w:val="ConsPlusNormal"/>
        <w:ind w:firstLine="540"/>
        <w:jc w:val="both"/>
      </w:pPr>
      <w:bookmarkStart w:id="17" w:name="P666"/>
      <w:bookmarkEnd w:id="17"/>
      <w:r>
        <w:t>3.9.20. Должностное лицо Сектора, к функциям которого относится подготовка решений, осуществляет в течение 3 календарных дней со дня поступления сформированного дела в Сектор разработку задания на подготовку проекта договора купли-продажи.</w:t>
      </w:r>
    </w:p>
    <w:p w:rsidR="0025670C" w:rsidRDefault="0025670C">
      <w:pPr>
        <w:pStyle w:val="ConsPlusNormal"/>
        <w:ind w:firstLine="540"/>
        <w:jc w:val="both"/>
      </w:pPr>
      <w:r>
        <w:t>3.9.21. Должностное лицо Сектора, к функциям которого относится заключение договоров купли-продажи земельных участков, осуществляет в течение 3 календарных дней со дня поступления задания подготовку проекта договора купли-продажи земельного участка (далее по тексту - Проект договора купли-продажи).</w:t>
      </w:r>
    </w:p>
    <w:p w:rsidR="0025670C" w:rsidRDefault="0025670C">
      <w:pPr>
        <w:pStyle w:val="ConsPlusNormal"/>
        <w:ind w:firstLine="540"/>
        <w:jc w:val="both"/>
      </w:pPr>
      <w:r>
        <w:t>3.9.22. Должностное лицо Сектора, к функциям которого относится проведение правовой экспертизы, осуществляет в течение 2 календарных дней со дня поступления Проекта договора купли-продажи его согласование.</w:t>
      </w:r>
    </w:p>
    <w:p w:rsidR="0025670C" w:rsidRDefault="0025670C">
      <w:pPr>
        <w:pStyle w:val="ConsPlusNormal"/>
        <w:ind w:firstLine="540"/>
        <w:jc w:val="both"/>
      </w:pPr>
      <w:r>
        <w:t>3.9.23. Должностное лицо Администрации, осуществляющее руководство деятельностью учреждения, к функциям которого относится обеспечение реализации полномочий Администрации, в сфере имущественных и земельных отношений, осуществляет в течение 2 календарных дней со дня поступления Проекта договора купли-продажи его подписание.</w:t>
      </w:r>
    </w:p>
    <w:p w:rsidR="0025670C" w:rsidRDefault="0025670C">
      <w:pPr>
        <w:pStyle w:val="ConsPlusNormal"/>
        <w:ind w:firstLine="540"/>
        <w:jc w:val="both"/>
      </w:pPr>
      <w:bookmarkStart w:id="18" w:name="P670"/>
      <w:bookmarkEnd w:id="18"/>
      <w:r>
        <w:t>3.9.24. Должностное лицо Сектора, к функциям которого относится регистрация, выдача документов, осуществляет в течение 2 календарных дней со дня подписания Проекта договора купли-продажи его регистрацию, а также в зависимости от указанного в заявлении способа предоставления результата муниципальной услуги направление (выдачу) Заявителю Проекта договора купли-продажи.</w:t>
      </w:r>
    </w:p>
    <w:p w:rsidR="0025670C" w:rsidRDefault="0025670C">
      <w:pPr>
        <w:pStyle w:val="ConsPlusNormal"/>
        <w:ind w:firstLine="540"/>
        <w:jc w:val="both"/>
      </w:pPr>
      <w:r>
        <w:t>Уведомление о необходимости получения Проекта договора купли-продажи дублируется по телефону Заявителя (способ уведомления о результате предоставления муниципальной услуги Заявитель выбирает самостоятельно при подаче заявления).</w:t>
      </w:r>
    </w:p>
    <w:p w:rsidR="0025670C" w:rsidRDefault="0025670C">
      <w:pPr>
        <w:pStyle w:val="ConsPlusNormal"/>
        <w:ind w:firstLine="540"/>
        <w:jc w:val="both"/>
      </w:pPr>
      <w:r>
        <w:t>В случае подачи заявления в виде электронного документа, Проект договора купли-продажи направляется Заявителю в виде электронного документа, а также выдается Заявителю на бумажном носителе.</w:t>
      </w:r>
    </w:p>
    <w:p w:rsidR="0025670C" w:rsidRDefault="0025670C">
      <w:pPr>
        <w:pStyle w:val="ConsPlusNormal"/>
        <w:ind w:firstLine="540"/>
        <w:jc w:val="both"/>
      </w:pPr>
      <w:r>
        <w:t>3.9.25. Ответственными за выполнение административного действия, входящего в состав административной процедуры, является должностное лицо Сектора, к функциям которого относится подготовка решений, должностное лицо Сектора, к функциям которого относится прием и регистрация документов, должностное лицо Сектора, к функциям которого относится обеспечение заключения договоров аренды земельных участков, договоров безвозмездного пользования земельным участком, должностное лицо Администрации, к функциям которого относится подписание соответствующих договоров, должностное лицо Сектора, к функциям которого относится проведение правовой экспертизы, должностное лицо Администрации, к обязанностям которого относится обеспечение реализации полномочий Администрации по управлению и распоряжению земельными участками, должностное лицо Администрации, уполномоченное на подписание соответствующих решений Администрации, должностное лицо Сектора, к функциям которого относится выдача документов, должностное лицо Сектора, к функциям которого относится формирование дела, должностное лицо Сектора, к функциям которого относится заключение договоров купли-продажи земельных участков, лицо, осуществляющее руководство деятельностью учреждения, к функциям которого относится обеспечение реализации полномочий Администрации, в сфере земельных отношений, должностное лицо Сектора, к функциям которого относится регистрация, выдача документов, должностное лицо Сектора, к функциям которого относится подготовка договоров аренды земельных участков, договоров безвозмездного пользования земельным участком.</w:t>
      </w:r>
    </w:p>
    <w:p w:rsidR="0025670C" w:rsidRDefault="0025670C">
      <w:pPr>
        <w:pStyle w:val="ConsPlusNormal"/>
        <w:ind w:firstLine="540"/>
        <w:jc w:val="both"/>
      </w:pPr>
      <w:r>
        <w:t>3.9.26. Максимальный срок принятия и направления (выдачи) Заявителю решения Администрации о предоставлении земельного участка в собственность бесплатно или в постоянное (бессрочное) пользование, подготовки и направления (выдачи) Заявителю проектов договора купли-продажи, договора аренды земельного участка или договора безвозмездного пользования земельным участком - 30 календарных дней со дня поступления заявления с приложенными документами.</w:t>
      </w:r>
    </w:p>
    <w:p w:rsidR="0025670C" w:rsidRDefault="0025670C">
      <w:pPr>
        <w:pStyle w:val="ConsPlusNormal"/>
        <w:ind w:firstLine="540"/>
        <w:jc w:val="both"/>
      </w:pPr>
      <w:r>
        <w:lastRenderedPageBreak/>
        <w:t>3.9.27. Результатом исполнения административной процедуры является принятие и направление (выдача) Заявителю решения Администрации о предоставлении земельного участка в собственность бесплатно или в постоянное (бессрочное) пользование, подготовка и направление (выдача) Заявителю проектов договора купли-продажи, договора аренды земельного участка или договора безвозмездного пользования земельным участком.</w:t>
      </w:r>
    </w:p>
    <w:p w:rsidR="0025670C" w:rsidRDefault="0025670C">
      <w:pPr>
        <w:pStyle w:val="ConsPlusNormal"/>
        <w:ind w:firstLine="540"/>
        <w:jc w:val="both"/>
      </w:pPr>
      <w:r>
        <w:t>3.9.28. Фиксация результата административной процедуры осуществляется путем занесения информации в журнал регистрации, который ведется на бумажном носителе или в электронном виде.</w:t>
      </w:r>
    </w:p>
    <w:p w:rsidR="0025670C" w:rsidRDefault="0025670C">
      <w:pPr>
        <w:pStyle w:val="ConsPlusNormal"/>
        <w:jc w:val="both"/>
      </w:pPr>
    </w:p>
    <w:p w:rsidR="0025670C" w:rsidRDefault="0025670C">
      <w:pPr>
        <w:pStyle w:val="ConsPlusNormal"/>
        <w:jc w:val="center"/>
        <w:outlineLvl w:val="2"/>
      </w:pPr>
      <w:r>
        <w:t>3.10. Блок-схема административных процедур</w:t>
      </w:r>
    </w:p>
    <w:p w:rsidR="0025670C" w:rsidRDefault="0025670C">
      <w:pPr>
        <w:pStyle w:val="ConsPlusNormal"/>
        <w:jc w:val="both"/>
      </w:pPr>
    </w:p>
    <w:p w:rsidR="0025670C" w:rsidRDefault="0025670C">
      <w:pPr>
        <w:pStyle w:val="ConsPlusNormal"/>
        <w:ind w:firstLine="540"/>
        <w:jc w:val="both"/>
      </w:pPr>
      <w:hyperlink w:anchor="P1358" w:history="1">
        <w:r>
          <w:rPr>
            <w:color w:val="0000FF"/>
          </w:rPr>
          <w:t>Блок-схема</w:t>
        </w:r>
      </w:hyperlink>
      <w:r>
        <w:t xml:space="preserve"> административных процедур представлена в приложении N 3 к настоящему Административному регламенту.</w:t>
      </w:r>
    </w:p>
    <w:p w:rsidR="0025670C" w:rsidRDefault="0025670C">
      <w:pPr>
        <w:pStyle w:val="ConsPlusNormal"/>
        <w:jc w:val="both"/>
      </w:pPr>
    </w:p>
    <w:p w:rsidR="0025670C" w:rsidRDefault="0025670C">
      <w:pPr>
        <w:pStyle w:val="ConsPlusNormal"/>
        <w:jc w:val="center"/>
        <w:outlineLvl w:val="1"/>
      </w:pPr>
      <w:r>
        <w:t>IV. Формы контроля за предоставлением муниципальной услуги</w:t>
      </w:r>
    </w:p>
    <w:p w:rsidR="0025670C" w:rsidRDefault="0025670C">
      <w:pPr>
        <w:pStyle w:val="ConsPlusNormal"/>
        <w:jc w:val="both"/>
      </w:pPr>
    </w:p>
    <w:p w:rsidR="0025670C" w:rsidRDefault="0025670C">
      <w:pPr>
        <w:pStyle w:val="ConsPlusNormal"/>
        <w:jc w:val="center"/>
        <w:outlineLvl w:val="2"/>
      </w:pPr>
      <w:r>
        <w:t>4.1. Порядок осуществления текущего контроля за соблюдением</w:t>
      </w:r>
    </w:p>
    <w:p w:rsidR="0025670C" w:rsidRDefault="0025670C">
      <w:pPr>
        <w:pStyle w:val="ConsPlusNormal"/>
        <w:jc w:val="center"/>
      </w:pPr>
      <w:r>
        <w:t>и исполнением ответственными должностными лицами положений</w:t>
      </w:r>
    </w:p>
    <w:p w:rsidR="0025670C" w:rsidRDefault="0025670C">
      <w:pPr>
        <w:pStyle w:val="ConsPlusNormal"/>
        <w:jc w:val="center"/>
      </w:pPr>
      <w:r>
        <w:t>административного регламента и иных нормативных правовых</w:t>
      </w:r>
    </w:p>
    <w:p w:rsidR="0025670C" w:rsidRDefault="0025670C">
      <w:pPr>
        <w:pStyle w:val="ConsPlusNormal"/>
        <w:jc w:val="center"/>
      </w:pPr>
      <w:r>
        <w:t>актов, устанавливающих требования к предоставлению</w:t>
      </w:r>
    </w:p>
    <w:p w:rsidR="0025670C" w:rsidRDefault="0025670C">
      <w:pPr>
        <w:pStyle w:val="ConsPlusNormal"/>
        <w:jc w:val="center"/>
      </w:pPr>
      <w:r>
        <w:t>муниципальной услуги, а также принятием ими решений</w:t>
      </w:r>
    </w:p>
    <w:p w:rsidR="0025670C" w:rsidRDefault="0025670C">
      <w:pPr>
        <w:pStyle w:val="ConsPlusNormal"/>
        <w:jc w:val="both"/>
      </w:pPr>
    </w:p>
    <w:p w:rsidR="0025670C" w:rsidRDefault="0025670C">
      <w:pPr>
        <w:pStyle w:val="ConsPlusNormal"/>
        <w:ind w:firstLine="540"/>
        <w:jc w:val="both"/>
      </w:pPr>
      <w:r>
        <w:t>Текущий контроль за предоставлением должностными лицами Сектора муниципальной услуги, заключающийся в постоянном контроле за исполнением по существу, форме и срокам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Главой Администрации Уватского муниципального района либо по его поручению иными должностными лицами Администрации.</w:t>
      </w:r>
    </w:p>
    <w:p w:rsidR="0025670C" w:rsidRDefault="0025670C">
      <w:pPr>
        <w:pStyle w:val="ConsPlusNormal"/>
        <w:jc w:val="both"/>
      </w:pPr>
    </w:p>
    <w:p w:rsidR="0025670C" w:rsidRDefault="0025670C">
      <w:pPr>
        <w:pStyle w:val="ConsPlusNormal"/>
        <w:jc w:val="center"/>
        <w:outlineLvl w:val="2"/>
      </w:pPr>
      <w:r>
        <w:t>4.2. Порядок и периодичность осуществления плановых</w:t>
      </w:r>
    </w:p>
    <w:p w:rsidR="0025670C" w:rsidRDefault="0025670C">
      <w:pPr>
        <w:pStyle w:val="ConsPlusNormal"/>
        <w:jc w:val="center"/>
      </w:pPr>
      <w:r>
        <w:t>и внеплановых проверок полноты и качества предоставления</w:t>
      </w:r>
    </w:p>
    <w:p w:rsidR="0025670C" w:rsidRDefault="0025670C">
      <w:pPr>
        <w:pStyle w:val="ConsPlusNormal"/>
        <w:jc w:val="center"/>
      </w:pPr>
      <w:r>
        <w:t>муниципальной услуги, в том числе порядок и формы контроля</w:t>
      </w:r>
    </w:p>
    <w:p w:rsidR="0025670C" w:rsidRDefault="0025670C">
      <w:pPr>
        <w:pStyle w:val="ConsPlusNormal"/>
        <w:jc w:val="center"/>
      </w:pPr>
      <w:r>
        <w:t>за полнотой и качеством предоставления муниципальной услуги</w:t>
      </w:r>
    </w:p>
    <w:p w:rsidR="0025670C" w:rsidRDefault="0025670C">
      <w:pPr>
        <w:pStyle w:val="ConsPlusNormal"/>
        <w:jc w:val="both"/>
      </w:pPr>
    </w:p>
    <w:p w:rsidR="0025670C" w:rsidRDefault="0025670C">
      <w:pPr>
        <w:pStyle w:val="ConsPlusNormal"/>
        <w:ind w:firstLine="540"/>
        <w:jc w:val="both"/>
      </w:pPr>
      <w:r>
        <w:t>4.2.1. Контроль за полнотой и качеством предоставления муниципальной услуги осуществляется путем проведения плановых и внеплановых проверок полноты и качества предоставления муниципальной услуги должностными лицами Сектора положений настоящего Административного регламента, иных нормативных правовых актов Российской Федерации, Тюменской области, муниципальных актов.</w:t>
      </w:r>
    </w:p>
    <w:p w:rsidR="0025670C" w:rsidRDefault="0025670C">
      <w:pPr>
        <w:pStyle w:val="ConsPlusNormal"/>
        <w:ind w:firstLine="540"/>
        <w:jc w:val="both"/>
      </w:pPr>
      <w:r>
        <w:t>4.2.2. Проверки могут носить плановый характер (осуществляться в рамках проведения внутреннего мониторинга качества предоставляемой муниципальной услуги) или проводиться вне плана (по конкретному обращению Заявителя).</w:t>
      </w:r>
    </w:p>
    <w:p w:rsidR="0025670C" w:rsidRDefault="0025670C">
      <w:pPr>
        <w:pStyle w:val="ConsPlusNormal"/>
        <w:jc w:val="both"/>
      </w:pPr>
    </w:p>
    <w:p w:rsidR="0025670C" w:rsidRDefault="0025670C">
      <w:pPr>
        <w:pStyle w:val="ConsPlusNormal"/>
        <w:jc w:val="center"/>
        <w:outlineLvl w:val="2"/>
      </w:pPr>
      <w:r>
        <w:t>4.3. Ответственность должностных лиц Сектора за решения</w:t>
      </w:r>
    </w:p>
    <w:p w:rsidR="0025670C" w:rsidRDefault="0025670C">
      <w:pPr>
        <w:pStyle w:val="ConsPlusNormal"/>
        <w:jc w:val="center"/>
      </w:pPr>
      <w:r>
        <w:t>и действия (бездействие), принимаемые (осуществляемые)</w:t>
      </w:r>
    </w:p>
    <w:p w:rsidR="0025670C" w:rsidRDefault="0025670C">
      <w:pPr>
        <w:pStyle w:val="ConsPlusNormal"/>
        <w:jc w:val="center"/>
      </w:pPr>
      <w:r>
        <w:t>ими в ходе предоставления муниципальной услуги</w:t>
      </w:r>
    </w:p>
    <w:p w:rsidR="0025670C" w:rsidRDefault="0025670C">
      <w:pPr>
        <w:pStyle w:val="ConsPlusNormal"/>
        <w:jc w:val="both"/>
      </w:pPr>
    </w:p>
    <w:p w:rsidR="0025670C" w:rsidRDefault="0025670C">
      <w:pPr>
        <w:pStyle w:val="ConsPlusNormal"/>
        <w:ind w:firstLine="540"/>
        <w:jc w:val="both"/>
      </w:pPr>
      <w:r>
        <w:t>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25670C" w:rsidRDefault="0025670C">
      <w:pPr>
        <w:pStyle w:val="ConsPlusNormal"/>
        <w:jc w:val="both"/>
      </w:pPr>
    </w:p>
    <w:p w:rsidR="0025670C" w:rsidRDefault="0025670C">
      <w:pPr>
        <w:pStyle w:val="ConsPlusNormal"/>
        <w:jc w:val="center"/>
        <w:outlineLvl w:val="2"/>
      </w:pPr>
      <w:r>
        <w:t>4.4. Положения, характеризующие требования к порядку</w:t>
      </w:r>
    </w:p>
    <w:p w:rsidR="0025670C" w:rsidRDefault="0025670C">
      <w:pPr>
        <w:pStyle w:val="ConsPlusNormal"/>
        <w:jc w:val="center"/>
      </w:pPr>
      <w:r>
        <w:t>и формам контроля за предоставлением муниципальной услуги,</w:t>
      </w:r>
    </w:p>
    <w:p w:rsidR="0025670C" w:rsidRDefault="0025670C">
      <w:pPr>
        <w:pStyle w:val="ConsPlusNormal"/>
        <w:jc w:val="center"/>
      </w:pPr>
      <w:r>
        <w:t>в том числе со стороны граждан, их объединений и организаций</w:t>
      </w:r>
    </w:p>
    <w:p w:rsidR="0025670C" w:rsidRDefault="0025670C">
      <w:pPr>
        <w:pStyle w:val="ConsPlusNormal"/>
        <w:jc w:val="both"/>
      </w:pPr>
    </w:p>
    <w:p w:rsidR="0025670C" w:rsidRDefault="0025670C">
      <w:pPr>
        <w:pStyle w:val="ConsPlusNormal"/>
        <w:ind w:firstLine="540"/>
        <w:jc w:val="both"/>
      </w:pPr>
      <w:r>
        <w:t>4.4.1. За соблюдением должностными лицами Сектора установленных последовательности и сроков действий (административных процедур) в Секторе ведется текущий и периодический контроль.</w:t>
      </w:r>
    </w:p>
    <w:p w:rsidR="0025670C" w:rsidRDefault="0025670C">
      <w:pPr>
        <w:pStyle w:val="ConsPlusNormal"/>
        <w:ind w:firstLine="540"/>
        <w:jc w:val="both"/>
      </w:pPr>
      <w:r>
        <w:t>4.4.2. Текущий контроль осуществляется Главой Администрации Уватского муниципального района.</w:t>
      </w:r>
    </w:p>
    <w:p w:rsidR="0025670C" w:rsidRDefault="0025670C">
      <w:pPr>
        <w:pStyle w:val="ConsPlusNormal"/>
        <w:ind w:firstLine="540"/>
        <w:jc w:val="both"/>
      </w:pPr>
      <w:r>
        <w:t>4.4.3. Текущий контроль осуществляется путем проведения проверок соблюдения и исполнения должностными лицами Сектора положений настоящего Административного регламента, иных нормативных правовых и правовых актов Российской Федерации, Тюменской области, муниципальными актами администрации Уватского муниципального района.</w:t>
      </w:r>
    </w:p>
    <w:p w:rsidR="0025670C" w:rsidRDefault="0025670C">
      <w:pPr>
        <w:pStyle w:val="ConsPlusNormal"/>
        <w:ind w:firstLine="540"/>
        <w:jc w:val="both"/>
      </w:pPr>
      <w:r>
        <w:t>4.4.4. Периодичность проведения проверок может носить плановый характер (один раз в год) и внеплановый характер (по конкретному обращению Заявителя).</w:t>
      </w:r>
    </w:p>
    <w:p w:rsidR="0025670C" w:rsidRDefault="0025670C">
      <w:pPr>
        <w:pStyle w:val="ConsPlusNormal"/>
        <w:ind w:firstLine="540"/>
        <w:jc w:val="both"/>
      </w:pPr>
      <w:r>
        <w:t>4.4.5. Должностные лица Сектора, к полномочиям которых относится предоставление муниципальной услуги,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25670C" w:rsidRDefault="0025670C">
      <w:pPr>
        <w:pStyle w:val="ConsPlusNormal"/>
        <w:ind w:firstLine="540"/>
        <w:jc w:val="both"/>
      </w:pPr>
      <w:r>
        <w:t>4.4.6. Должностное лицо Администрации, в отношении должностных лиц Сектора, к полномочиям которых относится исполнение муниципальной услуги:</w:t>
      </w:r>
    </w:p>
    <w:p w:rsidR="0025670C" w:rsidRDefault="0025670C">
      <w:pPr>
        <w:pStyle w:val="ConsPlusNormal"/>
        <w:ind w:firstLine="540"/>
        <w:jc w:val="both"/>
      </w:pPr>
      <w:r>
        <w:t>организует и проводит учет и анализ случаев ненадлежащего исполнения служебных обязанностей;</w:t>
      </w:r>
    </w:p>
    <w:p w:rsidR="0025670C" w:rsidRDefault="0025670C">
      <w:pPr>
        <w:pStyle w:val="ConsPlusNormal"/>
        <w:ind w:firstLine="540"/>
        <w:jc w:val="both"/>
      </w:pPr>
      <w:r>
        <w:t>при выявлении случаев ненадлежащего исполнения должностными лицами Сектора должностных обязанностей осуществляет подготовку и направление Главе Администрации Уватского муниципального района служебной записки о необходимости проведения в отношении данного служащего служебной проверки.</w:t>
      </w:r>
    </w:p>
    <w:p w:rsidR="0025670C" w:rsidRDefault="0025670C">
      <w:pPr>
        <w:pStyle w:val="ConsPlusNormal"/>
        <w:ind w:firstLine="540"/>
        <w:jc w:val="both"/>
      </w:pPr>
      <w:r>
        <w:t>4.4.7. О мерах, принятых в отношении виновных лиц в нарушении законодательства Российской Федерации в области предоставления муниципальной услуги, должностное лицо Администрации сообщает в течение 10 дней со дня принятия таких мер в письменной форме Заявителю, права и (или) законные интересы которого были нарушены.</w:t>
      </w:r>
    </w:p>
    <w:p w:rsidR="0025670C" w:rsidRDefault="0025670C">
      <w:pPr>
        <w:pStyle w:val="ConsPlusNormal"/>
        <w:ind w:firstLine="540"/>
        <w:jc w:val="both"/>
      </w:pPr>
      <w:r>
        <w:t xml:space="preserve">4.4.8.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размещаемой в информационно-телекоммуникационной сети "Интернет" на Официальном портале органов государственной власти Тюменской области, в форме письменных и устных обращений в Администрации, в соответствии с Федеральным </w:t>
      </w:r>
      <w:hyperlink r:id="rId48" w:history="1">
        <w:r>
          <w:rPr>
            <w:color w:val="0000FF"/>
          </w:rPr>
          <w:t>законом</w:t>
        </w:r>
      </w:hyperlink>
      <w:r>
        <w:t xml:space="preserve"> от 21.07.2014 N 212-ФЗ "Об основах общественного контроля в Российской Федерации".</w:t>
      </w:r>
    </w:p>
    <w:p w:rsidR="0025670C" w:rsidRDefault="0025670C">
      <w:pPr>
        <w:pStyle w:val="ConsPlusNormal"/>
        <w:jc w:val="both"/>
      </w:pPr>
    </w:p>
    <w:p w:rsidR="0025670C" w:rsidRDefault="0025670C">
      <w:pPr>
        <w:pStyle w:val="ConsPlusNormal"/>
        <w:jc w:val="center"/>
        <w:outlineLvl w:val="1"/>
      </w:pPr>
      <w:r>
        <w:t>V. Досудебный (внесудебный) порядок обжалования решений</w:t>
      </w:r>
    </w:p>
    <w:p w:rsidR="0025670C" w:rsidRDefault="0025670C">
      <w:pPr>
        <w:pStyle w:val="ConsPlusNormal"/>
        <w:jc w:val="center"/>
      </w:pPr>
      <w:r>
        <w:t>и действий (бездействия) Администрации, а также должностных</w:t>
      </w:r>
    </w:p>
    <w:p w:rsidR="0025670C" w:rsidRDefault="0025670C">
      <w:pPr>
        <w:pStyle w:val="ConsPlusNormal"/>
        <w:jc w:val="center"/>
      </w:pPr>
      <w:r>
        <w:t>лиц, муниципальных служащих Администрации</w:t>
      </w:r>
    </w:p>
    <w:p w:rsidR="0025670C" w:rsidRDefault="0025670C">
      <w:pPr>
        <w:pStyle w:val="ConsPlusNormal"/>
        <w:jc w:val="both"/>
      </w:pPr>
    </w:p>
    <w:p w:rsidR="0025670C" w:rsidRDefault="0025670C">
      <w:pPr>
        <w:pStyle w:val="ConsPlusNormal"/>
        <w:jc w:val="center"/>
        <w:outlineLvl w:val="2"/>
      </w:pPr>
      <w:r>
        <w:t>5.1. Информация для Заявителя о его праве подать жалобу</w:t>
      </w:r>
    </w:p>
    <w:p w:rsidR="0025670C" w:rsidRDefault="0025670C">
      <w:pPr>
        <w:pStyle w:val="ConsPlusNormal"/>
        <w:jc w:val="center"/>
      </w:pPr>
      <w:r>
        <w:t>на решение и (или) действие (бездействие) Администрации,</w:t>
      </w:r>
    </w:p>
    <w:p w:rsidR="0025670C" w:rsidRDefault="0025670C">
      <w:pPr>
        <w:pStyle w:val="ConsPlusNormal"/>
        <w:jc w:val="center"/>
      </w:pPr>
      <w:r>
        <w:t>должностных лиц, муниципальных служащих Администрации</w:t>
      </w:r>
    </w:p>
    <w:p w:rsidR="0025670C" w:rsidRDefault="0025670C">
      <w:pPr>
        <w:pStyle w:val="ConsPlusNormal"/>
        <w:jc w:val="both"/>
      </w:pPr>
    </w:p>
    <w:p w:rsidR="0025670C" w:rsidRDefault="0025670C">
      <w:pPr>
        <w:pStyle w:val="ConsPlusNormal"/>
        <w:ind w:firstLine="540"/>
        <w:jc w:val="both"/>
      </w:pPr>
      <w:r>
        <w:t>5.1.1. Получатели муниципальных услуг имеют право:</w:t>
      </w:r>
    </w:p>
    <w:p w:rsidR="0025670C" w:rsidRDefault="0025670C">
      <w:pPr>
        <w:pStyle w:val="ConsPlusNormal"/>
        <w:ind w:firstLine="540"/>
        <w:jc w:val="both"/>
      </w:pPr>
      <w:r>
        <w:t>на обжалование решений, принятых в ходе предоставления муниципальной услуги, действий (бездействия) Администрации, должностных лиц, муниципальных служащих Администрации, участвующих в предоставлении услуги, в досудебном (внесудебном) и судебном порядке;</w:t>
      </w:r>
    </w:p>
    <w:p w:rsidR="0025670C" w:rsidRDefault="0025670C">
      <w:pPr>
        <w:pStyle w:val="ConsPlusNormal"/>
        <w:ind w:firstLine="540"/>
        <w:jc w:val="both"/>
      </w:pPr>
      <w:r>
        <w:t>на получение информации и документов, необходимых для обоснования жалобы.</w:t>
      </w:r>
    </w:p>
    <w:p w:rsidR="0025670C" w:rsidRDefault="0025670C">
      <w:pPr>
        <w:pStyle w:val="ConsPlusNormal"/>
        <w:jc w:val="both"/>
      </w:pPr>
    </w:p>
    <w:p w:rsidR="0025670C" w:rsidRDefault="0025670C">
      <w:pPr>
        <w:pStyle w:val="ConsPlusNormal"/>
        <w:jc w:val="center"/>
        <w:outlineLvl w:val="2"/>
      </w:pPr>
      <w:r>
        <w:t>5.2. Предмет жалобы</w:t>
      </w:r>
    </w:p>
    <w:p w:rsidR="0025670C" w:rsidRDefault="0025670C">
      <w:pPr>
        <w:pStyle w:val="ConsPlusNormal"/>
        <w:jc w:val="both"/>
      </w:pPr>
    </w:p>
    <w:p w:rsidR="0025670C" w:rsidRDefault="0025670C">
      <w:pPr>
        <w:pStyle w:val="ConsPlusNormal"/>
        <w:ind w:firstLine="540"/>
        <w:jc w:val="both"/>
      </w:pPr>
      <w:r>
        <w:t xml:space="preserve">5.2.1. Предметом досудебного (внесудебного) обжалования являются принятые решения и действия (бездействия) Администрации, должностных лиц, муниципальных служащих </w:t>
      </w:r>
      <w:r>
        <w:lastRenderedPageBreak/>
        <w:t>Администрации.</w:t>
      </w:r>
    </w:p>
    <w:p w:rsidR="0025670C" w:rsidRDefault="0025670C">
      <w:pPr>
        <w:pStyle w:val="ConsPlusNormal"/>
        <w:jc w:val="both"/>
      </w:pPr>
    </w:p>
    <w:p w:rsidR="0025670C" w:rsidRDefault="0025670C">
      <w:pPr>
        <w:pStyle w:val="ConsPlusNormal"/>
        <w:jc w:val="center"/>
        <w:outlineLvl w:val="2"/>
      </w:pPr>
      <w:r>
        <w:t>5.3. Исчерпывающий перечень оснований для отказа</w:t>
      </w:r>
    </w:p>
    <w:p w:rsidR="0025670C" w:rsidRDefault="0025670C">
      <w:pPr>
        <w:pStyle w:val="ConsPlusNormal"/>
        <w:jc w:val="center"/>
      </w:pPr>
      <w:r>
        <w:t>в рассмотрении жалобы либо приостановления ее рассмотрения,</w:t>
      </w:r>
    </w:p>
    <w:p w:rsidR="0025670C" w:rsidRDefault="0025670C">
      <w:pPr>
        <w:pStyle w:val="ConsPlusNormal"/>
        <w:jc w:val="center"/>
      </w:pPr>
      <w:r>
        <w:t>если возможность приостановления предусмотрена</w:t>
      </w:r>
    </w:p>
    <w:p w:rsidR="0025670C" w:rsidRDefault="0025670C">
      <w:pPr>
        <w:pStyle w:val="ConsPlusNormal"/>
        <w:jc w:val="center"/>
      </w:pPr>
      <w:r>
        <w:t>законодательством Российской Федерации</w:t>
      </w:r>
    </w:p>
    <w:p w:rsidR="0025670C" w:rsidRDefault="0025670C">
      <w:pPr>
        <w:pStyle w:val="ConsPlusNormal"/>
        <w:jc w:val="both"/>
      </w:pPr>
    </w:p>
    <w:p w:rsidR="0025670C" w:rsidRDefault="0025670C">
      <w:pPr>
        <w:pStyle w:val="ConsPlusNormal"/>
        <w:ind w:firstLine="540"/>
        <w:jc w:val="both"/>
      </w:pPr>
      <w:r>
        <w:t>5.3.1. Жалоба подлежит обязательному рассмотрению.</w:t>
      </w:r>
    </w:p>
    <w:p w:rsidR="0025670C" w:rsidRDefault="0025670C">
      <w:pPr>
        <w:pStyle w:val="ConsPlusNormal"/>
        <w:ind w:firstLine="540"/>
        <w:jc w:val="both"/>
      </w:pPr>
      <w:r>
        <w:t>5.3.2. Случаев для приостановления рассмотрения жалобы не предусмотрено.</w:t>
      </w:r>
    </w:p>
    <w:p w:rsidR="0025670C" w:rsidRDefault="0025670C">
      <w:pPr>
        <w:pStyle w:val="ConsPlusNormal"/>
        <w:jc w:val="both"/>
      </w:pPr>
    </w:p>
    <w:p w:rsidR="0025670C" w:rsidRDefault="0025670C">
      <w:pPr>
        <w:pStyle w:val="ConsPlusNormal"/>
        <w:jc w:val="center"/>
        <w:outlineLvl w:val="2"/>
      </w:pPr>
      <w:r>
        <w:t>5.4. Порядок подачи и рассмотрения жалобы</w:t>
      </w:r>
    </w:p>
    <w:p w:rsidR="0025670C" w:rsidRDefault="0025670C">
      <w:pPr>
        <w:pStyle w:val="ConsPlusNormal"/>
        <w:jc w:val="both"/>
      </w:pPr>
    </w:p>
    <w:p w:rsidR="0025670C" w:rsidRDefault="0025670C">
      <w:pPr>
        <w:pStyle w:val="ConsPlusNormal"/>
        <w:ind w:firstLine="540"/>
        <w:jc w:val="both"/>
      </w:pPr>
      <w:r>
        <w:t>5.4.1. Основанием для начала процедуры досудебного (внесудебного) обжалования является обращение Заявителя с жалобой на решения, принятые в ходе предоставления муниципальной услуги, действия или бездействие Администрации, должностных лиц, муниципальных служащих Администрации, осуществляемые (принятые) в рамках предоставления муниципальной услуги.</w:t>
      </w:r>
    </w:p>
    <w:p w:rsidR="0025670C" w:rsidRDefault="0025670C">
      <w:pPr>
        <w:pStyle w:val="ConsPlusNormal"/>
        <w:ind w:firstLine="540"/>
        <w:jc w:val="both"/>
      </w:pPr>
      <w:r>
        <w:t>5.4.2. Жалоба может быть подана в Администрацию на бумажном носителе в ходе личного приема, направлена по почте либо в форме электронного документа.</w:t>
      </w:r>
    </w:p>
    <w:p w:rsidR="0025670C" w:rsidRDefault="0025670C">
      <w:pPr>
        <w:pStyle w:val="ConsPlusNormal"/>
        <w:ind w:firstLine="540"/>
        <w:jc w:val="both"/>
      </w:pPr>
      <w:r>
        <w:t>Жалоба Заявителя должна содержать следующую информацию:</w:t>
      </w:r>
    </w:p>
    <w:p w:rsidR="0025670C" w:rsidRDefault="0025670C">
      <w:pPr>
        <w:pStyle w:val="ConsPlusNormal"/>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670C" w:rsidRDefault="0025670C">
      <w:pPr>
        <w:pStyle w:val="ConsPlusNormal"/>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670C" w:rsidRDefault="0025670C">
      <w:pPr>
        <w:pStyle w:val="ConsPlusNormal"/>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670C" w:rsidRDefault="0025670C">
      <w:pPr>
        <w:pStyle w:val="ConsPlusNormal"/>
        <w:ind w:firstLine="540"/>
        <w:jc w:val="both"/>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25670C" w:rsidRDefault="0025670C">
      <w:pPr>
        <w:pStyle w:val="ConsPlusNormal"/>
        <w:ind w:firstLine="540"/>
        <w:jc w:val="both"/>
      </w:pPr>
      <w:r>
        <w:t>Прием жалоб в письменной форме осуществляется Администрацией в месте предоставления муниципальной услуги (в месте нахождения Администрации).</w:t>
      </w:r>
    </w:p>
    <w:p w:rsidR="0025670C" w:rsidRDefault="0025670C">
      <w:pPr>
        <w:pStyle w:val="ConsPlusNormal"/>
        <w:ind w:firstLine="540"/>
        <w:jc w:val="both"/>
      </w:pPr>
      <w:r>
        <w:t>Время приема жалоб должно совпадать со временем предоставления муниципальной услуги.</w:t>
      </w:r>
    </w:p>
    <w:p w:rsidR="0025670C" w:rsidRDefault="0025670C">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5670C" w:rsidRDefault="0025670C">
      <w:pPr>
        <w:pStyle w:val="ConsPlusNormal"/>
        <w:ind w:firstLine="540"/>
        <w:jc w:val="both"/>
      </w:pPr>
      <w:r>
        <w:t>В электронном виде жалоба может быть подана Заявителем посредством:</w:t>
      </w:r>
    </w:p>
    <w:p w:rsidR="0025670C" w:rsidRDefault="0025670C">
      <w:pPr>
        <w:pStyle w:val="ConsPlusNormal"/>
        <w:ind w:firstLine="540"/>
        <w:jc w:val="both"/>
      </w:pPr>
      <w:r>
        <w:t>а)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670C" w:rsidRDefault="0025670C">
      <w:pPr>
        <w:pStyle w:val="ConsPlusNormal"/>
        <w:ind w:firstLine="540"/>
        <w:jc w:val="both"/>
      </w:pPr>
      <w:r>
        <w:t>б) федеральной государственной информационной системы "Единый портал государственных и муниципальных услуг (функций)";</w:t>
      </w:r>
    </w:p>
    <w:p w:rsidR="0025670C" w:rsidRDefault="0025670C">
      <w:pPr>
        <w:pStyle w:val="ConsPlusNormal"/>
        <w:ind w:firstLine="540"/>
        <w:jc w:val="both"/>
      </w:pPr>
      <w:r>
        <w:t>в) Официального портала органов государственной власти Тюменской области.</w:t>
      </w:r>
    </w:p>
    <w:p w:rsidR="0025670C" w:rsidRDefault="0025670C">
      <w:pPr>
        <w:pStyle w:val="ConsPlusNormal"/>
        <w:pBdr>
          <w:top w:val="single" w:sz="6" w:space="0" w:color="auto"/>
        </w:pBdr>
        <w:spacing w:before="100" w:after="100"/>
        <w:jc w:val="both"/>
        <w:rPr>
          <w:sz w:val="2"/>
          <w:szCs w:val="2"/>
        </w:rPr>
      </w:pPr>
    </w:p>
    <w:p w:rsidR="0025670C" w:rsidRDefault="0025670C">
      <w:pPr>
        <w:pStyle w:val="ConsPlusNormal"/>
        <w:ind w:firstLine="540"/>
        <w:jc w:val="both"/>
      </w:pPr>
      <w:r>
        <w:rPr>
          <w:color w:val="0A2666"/>
        </w:rPr>
        <w:t>КонсультантПлюс: примечание.</w:t>
      </w:r>
    </w:p>
    <w:p w:rsidR="0025670C" w:rsidRDefault="0025670C">
      <w:pPr>
        <w:pStyle w:val="ConsPlusNormal"/>
        <w:ind w:firstLine="540"/>
        <w:jc w:val="both"/>
      </w:pPr>
      <w:r>
        <w:rPr>
          <w:color w:val="0A2666"/>
        </w:rPr>
        <w:t>В официальном тексте документа, видимо, допущена опечатка: абзац 6 в данном пункте отсутствует.</w:t>
      </w:r>
    </w:p>
    <w:p w:rsidR="0025670C" w:rsidRDefault="0025670C">
      <w:pPr>
        <w:pStyle w:val="ConsPlusNormal"/>
        <w:pBdr>
          <w:top w:val="single" w:sz="6" w:space="0" w:color="auto"/>
        </w:pBdr>
        <w:spacing w:before="100" w:after="100"/>
        <w:jc w:val="both"/>
        <w:rPr>
          <w:sz w:val="2"/>
          <w:szCs w:val="2"/>
        </w:rPr>
      </w:pPr>
    </w:p>
    <w:p w:rsidR="0025670C" w:rsidRDefault="0025670C">
      <w:pPr>
        <w:pStyle w:val="ConsPlusNormal"/>
        <w:ind w:firstLine="540"/>
        <w:jc w:val="both"/>
      </w:pPr>
      <w:r>
        <w:t xml:space="preserve">5.4.3. В Администрации определяется должностное лицо Администрации, которое обеспечивает прием и регистрацию жалоб, направление жалоб в уполномоченный на их рассмотрение орган в соответствии с абзацем 6 настоящего пункта, а также размещают в реестре жалоб, поданных на решения и действия (бездействие), совершенные при предоставлении </w:t>
      </w:r>
      <w:r>
        <w:lastRenderedPageBreak/>
        <w:t xml:space="preserve">муниципальной услуги, информацию о жалобах в соответствии с </w:t>
      </w:r>
      <w:hyperlink r:id="rId49" w:history="1">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670C" w:rsidRDefault="0025670C">
      <w:pPr>
        <w:pStyle w:val="ConsPlusNormal"/>
        <w:ind w:firstLine="540"/>
        <w:jc w:val="both"/>
      </w:pPr>
      <w:r>
        <w:t>В случае поступления в Администрацию жалобы на решения, принятые в ходе предоставления муниципальной услуги, действия или бездействие Администрации, должностных лиц, муниципальных служащих Администрации, осуществляемые (принятые) в рамках предоставления муниципальной услуги, жалоба регистрируется в Администрации не позднее следующего рабочего дня со дня ее поступления.</w:t>
      </w:r>
    </w:p>
    <w:p w:rsidR="0025670C" w:rsidRDefault="0025670C">
      <w:pPr>
        <w:pStyle w:val="ConsPlusNormal"/>
        <w:ind w:firstLine="540"/>
        <w:jc w:val="both"/>
      </w:pPr>
      <w:r>
        <w:t>Срок регистрации жалобы не должен превышать 15 минут.</w:t>
      </w:r>
    </w:p>
    <w:p w:rsidR="0025670C" w:rsidRDefault="0025670C">
      <w:pPr>
        <w:pStyle w:val="ConsPlusNormal"/>
        <w:ind w:firstLine="540"/>
        <w:jc w:val="both"/>
      </w:pPr>
      <w:r>
        <w:t>В случае поступления жалобы в день, предшествующий праздничным дням, регистрация производится в рабочий день, следующий за праздничными днями.</w:t>
      </w:r>
    </w:p>
    <w:p w:rsidR="0025670C" w:rsidRDefault="0025670C">
      <w:pPr>
        <w:pStyle w:val="ConsPlusNormal"/>
        <w:ind w:firstLine="540"/>
        <w:jc w:val="both"/>
      </w:pPr>
      <w:r>
        <w:t>Регистрация жалобы, направленной Заявителем с использованием средств почтовой связи либо в форме электронного документа посредством Официального портала органов государственной власти Тюменской области или федеральной государственной информационной системы "Единый портал государственных и муниципальных услуг (функций)", осуществляется не позднее следующего рабочего дня со дня ее поступления. В случае поступления жалобы в день, предшествующий праздничным дням, регистрация производится в рабочий день, следующий за праздничными днями.</w:t>
      </w:r>
    </w:p>
    <w:p w:rsidR="0025670C" w:rsidRDefault="0025670C">
      <w:pPr>
        <w:pStyle w:val="ConsPlusNormal"/>
        <w:ind w:firstLine="540"/>
        <w:jc w:val="both"/>
      </w:pPr>
      <w:r>
        <w:t>5.4.4. Личный прием Заявителей проводится должностным лицом Администрации по предварительной записи. Запись Заявителей проводится при личном обращении или с использованием средств телефонной связи в часы работы Администрации.</w:t>
      </w:r>
    </w:p>
    <w:p w:rsidR="0025670C" w:rsidRDefault="0025670C">
      <w:pPr>
        <w:pStyle w:val="ConsPlusNormal"/>
        <w:ind w:firstLine="540"/>
        <w:jc w:val="both"/>
      </w:pPr>
      <w:r>
        <w:t>Должностное лицо Администрации, осуществляющее запись на личный прием, предлагает Заявителю удобное для него время личного приема, свободное от приема других граждан. В ходе предварительной записи фиксируется время и дата приема Заявителя, его фамилия, имя, отчество, при этом Заявителю сообщается время, дата и место его приема.</w:t>
      </w:r>
    </w:p>
    <w:p w:rsidR="0025670C" w:rsidRDefault="0025670C">
      <w:pPr>
        <w:pStyle w:val="ConsPlusNormal"/>
        <w:ind w:firstLine="540"/>
        <w:jc w:val="both"/>
      </w:pPr>
      <w:r>
        <w:t>Предварительная запись производится в специальном журнале предварительной записи, ведущемся на бумажном носителе или в электронном виде.</w:t>
      </w:r>
    </w:p>
    <w:p w:rsidR="0025670C" w:rsidRDefault="0025670C">
      <w:pPr>
        <w:pStyle w:val="ConsPlusNormal"/>
        <w:ind w:firstLine="540"/>
        <w:jc w:val="both"/>
      </w:pPr>
      <w:r>
        <w:t>В предварительной записи Заявителю отказывается в случае, если он уже предварительно записан на личный прием и не отказался от произведенной записи на личный прием.</w:t>
      </w:r>
    </w:p>
    <w:p w:rsidR="0025670C" w:rsidRDefault="0025670C">
      <w:pPr>
        <w:pStyle w:val="ConsPlusNormal"/>
        <w:ind w:firstLine="540"/>
        <w:jc w:val="both"/>
      </w:pPr>
      <w:r>
        <w:t>Продолжительность предварительной записи по телефону или в ходе личного приема Заявителя не должна превышать 15 минут.</w:t>
      </w:r>
    </w:p>
    <w:p w:rsidR="0025670C" w:rsidRDefault="0025670C">
      <w:pPr>
        <w:pStyle w:val="ConsPlusNormal"/>
        <w:jc w:val="both"/>
      </w:pPr>
    </w:p>
    <w:p w:rsidR="0025670C" w:rsidRDefault="0025670C">
      <w:pPr>
        <w:pStyle w:val="ConsPlusNormal"/>
        <w:jc w:val="center"/>
        <w:outlineLvl w:val="2"/>
      </w:pPr>
      <w:r>
        <w:t>5.5. Право Заявителя на получение информации и документов,</w:t>
      </w:r>
    </w:p>
    <w:p w:rsidR="0025670C" w:rsidRDefault="0025670C">
      <w:pPr>
        <w:pStyle w:val="ConsPlusNormal"/>
        <w:jc w:val="center"/>
      </w:pPr>
      <w:r>
        <w:t>необходимых для обоснования и рассмотрения жалобы</w:t>
      </w:r>
    </w:p>
    <w:p w:rsidR="0025670C" w:rsidRDefault="0025670C">
      <w:pPr>
        <w:pStyle w:val="ConsPlusNormal"/>
        <w:jc w:val="both"/>
      </w:pPr>
    </w:p>
    <w:p w:rsidR="0025670C" w:rsidRDefault="0025670C">
      <w:pPr>
        <w:pStyle w:val="ConsPlusNormal"/>
        <w:ind w:firstLine="540"/>
        <w:jc w:val="both"/>
      </w:pPr>
      <w:r>
        <w:t>Заявители имеют право запрашивать и получать в Администрации информацию и документы, необходимые для обжалования решения, принятого в ходе предоставления муниципальной услуги, действия или бездействия должностных лиц Администрации, по письменному требованию, направленному в Администрацию.</w:t>
      </w:r>
    </w:p>
    <w:p w:rsidR="0025670C" w:rsidRDefault="0025670C">
      <w:pPr>
        <w:pStyle w:val="ConsPlusNormal"/>
        <w:ind w:firstLine="540"/>
        <w:jc w:val="both"/>
      </w:pPr>
      <w:r>
        <w:t>Требование о предоставлении информации и выдаче документов рассматривается в течение 5 календарных дней со дня поступления запроса. Заявителю в срок не позднее 3 календарных дней со дня завершения рассмотрения требования направляется ответ с приложением копий документов, заверенных в установленном действующим законодательством порядке, при их наличии в Администрации.</w:t>
      </w:r>
    </w:p>
    <w:p w:rsidR="0025670C" w:rsidRDefault="0025670C">
      <w:pPr>
        <w:pStyle w:val="ConsPlusNormal"/>
        <w:jc w:val="both"/>
      </w:pPr>
    </w:p>
    <w:p w:rsidR="0025670C" w:rsidRDefault="0025670C">
      <w:pPr>
        <w:pStyle w:val="ConsPlusNormal"/>
        <w:jc w:val="center"/>
        <w:outlineLvl w:val="2"/>
      </w:pPr>
      <w:r>
        <w:t>5.6. Органы местного самоуправления власти и уполномоченные</w:t>
      </w:r>
    </w:p>
    <w:p w:rsidR="0025670C" w:rsidRDefault="0025670C">
      <w:pPr>
        <w:pStyle w:val="ConsPlusNormal"/>
        <w:jc w:val="center"/>
      </w:pPr>
      <w:r>
        <w:t>на рассмотрение жалобы должностные лица, которым может быть</w:t>
      </w:r>
    </w:p>
    <w:p w:rsidR="0025670C" w:rsidRDefault="0025670C">
      <w:pPr>
        <w:pStyle w:val="ConsPlusNormal"/>
        <w:jc w:val="center"/>
      </w:pPr>
      <w:r>
        <w:t>направлена жалоба</w:t>
      </w:r>
    </w:p>
    <w:p w:rsidR="0025670C" w:rsidRDefault="0025670C">
      <w:pPr>
        <w:pStyle w:val="ConsPlusNormal"/>
        <w:jc w:val="both"/>
      </w:pPr>
    </w:p>
    <w:p w:rsidR="0025670C" w:rsidRDefault="0025670C">
      <w:pPr>
        <w:pStyle w:val="ConsPlusNormal"/>
        <w:ind w:firstLine="540"/>
        <w:jc w:val="both"/>
      </w:pPr>
      <w:r>
        <w:t>Действия (бездействие) должностных лиц Сектора, осуществляемые (принятые) в ходе предоставления муниципальной услуги, могут быть обжалованы в Администрацию Уватского муниципального района, Главе Администрации Уватского муниципального района.</w:t>
      </w:r>
    </w:p>
    <w:p w:rsidR="0025670C" w:rsidRDefault="0025670C">
      <w:pPr>
        <w:pStyle w:val="ConsPlusNormal"/>
        <w:jc w:val="both"/>
      </w:pPr>
    </w:p>
    <w:p w:rsidR="0025670C" w:rsidRDefault="0025670C">
      <w:pPr>
        <w:pStyle w:val="ConsPlusNormal"/>
        <w:jc w:val="center"/>
        <w:outlineLvl w:val="2"/>
      </w:pPr>
      <w:r>
        <w:lastRenderedPageBreak/>
        <w:t>5.7. Сроки рассмотрения жалобы</w:t>
      </w:r>
    </w:p>
    <w:p w:rsidR="0025670C" w:rsidRDefault="0025670C">
      <w:pPr>
        <w:pStyle w:val="ConsPlusNormal"/>
        <w:jc w:val="both"/>
      </w:pPr>
    </w:p>
    <w:p w:rsidR="0025670C" w:rsidRDefault="0025670C">
      <w:pPr>
        <w:pStyle w:val="ConsPlusNormal"/>
        <w:ind w:firstLine="540"/>
        <w:jc w:val="both"/>
      </w:pPr>
      <w:r>
        <w:t>5.7.1. Поступившая в Администрацию жалоба на нарушение порядка предоставления муниципальной услуги подлежит рассмотрению Главой Администрации Уватского муниципального района либо должностным лицом Администрации, наделенным полномочиями по рассмотрению жалоб, в течение пятнадцати рабочих дней со дня ее регистрации в Администрации,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670C" w:rsidRDefault="0025670C">
      <w:pPr>
        <w:pStyle w:val="ConsPlusNormal"/>
        <w:jc w:val="both"/>
      </w:pPr>
    </w:p>
    <w:p w:rsidR="0025670C" w:rsidRDefault="0025670C">
      <w:pPr>
        <w:pStyle w:val="ConsPlusNormal"/>
        <w:jc w:val="center"/>
        <w:outlineLvl w:val="2"/>
      </w:pPr>
      <w:r>
        <w:t>5.8. Результат рассмотрения жалобы</w:t>
      </w:r>
    </w:p>
    <w:p w:rsidR="0025670C" w:rsidRDefault="0025670C">
      <w:pPr>
        <w:pStyle w:val="ConsPlusNormal"/>
        <w:jc w:val="both"/>
      </w:pPr>
    </w:p>
    <w:p w:rsidR="0025670C" w:rsidRDefault="0025670C">
      <w:pPr>
        <w:pStyle w:val="ConsPlusNormal"/>
        <w:ind w:firstLine="540"/>
        <w:jc w:val="both"/>
      </w:pPr>
      <w:r>
        <w:t xml:space="preserve">5.8.1. По результатам рассмотрения жалобы в соответствии с </w:t>
      </w:r>
      <w:hyperlink r:id="rId50"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Глава Администрации Уватского муниципального района либо уполномоченное на рассмотрение жалобы должностное лицо Администрации принимает решение об удовлетворении жалобы либо об отказе в ее удовлетворении.</w:t>
      </w:r>
    </w:p>
    <w:p w:rsidR="0025670C" w:rsidRDefault="0025670C">
      <w:pPr>
        <w:pStyle w:val="ConsPlusNormal"/>
        <w:ind w:firstLine="540"/>
        <w:jc w:val="both"/>
      </w:pPr>
      <w:r>
        <w:t>По результатам рассмотрения жалобы, в случае подтверждения в ходе проведения проверок фактов, изложенных в жалобе на действия (бездействие) и решения должностных лиц Администрации, принятых в ходе предоставления муниципальной услуги, Глава Администрации Уватского муниципального района либо уполномоченное на рассмотрение жалобы должностное лицо Администрации принимает решение об удовлетворении требований Заявителя и о признании неправомерным обжалуемого действия или бездействия либо решения об отказе в удовлетворении жалобы Заявителя. Мотивированный ответ о принятом решении по результатам рассмотрения жалобы, с разъяснением права Заявителя на обжалование принятого решения вышестоящему должностному лицу или в суд, направляется Заявителю.</w:t>
      </w:r>
    </w:p>
    <w:p w:rsidR="0025670C" w:rsidRDefault="0025670C">
      <w:pPr>
        <w:pStyle w:val="ConsPlusNormal"/>
        <w:ind w:firstLine="540"/>
        <w:jc w:val="both"/>
      </w:pPr>
      <w:r>
        <w:t>5.8.2. Ответ по результатам рассмотрения жалобы направляется Заявителю не позднее дня, следующего за днем принятия решения, в письменной форме.</w:t>
      </w:r>
    </w:p>
    <w:p w:rsidR="0025670C" w:rsidRDefault="0025670C">
      <w:pPr>
        <w:pStyle w:val="ConsPlusNormal"/>
        <w:ind w:firstLine="540"/>
        <w:jc w:val="both"/>
      </w:pPr>
      <w:r>
        <w:t>В ответе по результатам рассмотрения жалобы указываются:</w:t>
      </w:r>
    </w:p>
    <w:p w:rsidR="0025670C" w:rsidRDefault="0025670C">
      <w:pPr>
        <w:pStyle w:val="ConsPlusNormal"/>
        <w:ind w:firstLine="540"/>
        <w:jc w:val="both"/>
      </w:pPr>
      <w: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5670C" w:rsidRDefault="0025670C">
      <w:pPr>
        <w:pStyle w:val="ConsPlusNormal"/>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25670C" w:rsidRDefault="0025670C">
      <w:pPr>
        <w:pStyle w:val="ConsPlusNormal"/>
        <w:ind w:firstLine="540"/>
        <w:jc w:val="both"/>
      </w:pPr>
      <w:r>
        <w:t>фамилия, имя, отчество (при наличии) или наименование Заявителя;</w:t>
      </w:r>
    </w:p>
    <w:p w:rsidR="0025670C" w:rsidRDefault="0025670C">
      <w:pPr>
        <w:pStyle w:val="ConsPlusNormal"/>
        <w:ind w:firstLine="540"/>
        <w:jc w:val="both"/>
      </w:pPr>
      <w:r>
        <w:t>основания для принятия решения по жалобе;</w:t>
      </w:r>
    </w:p>
    <w:p w:rsidR="0025670C" w:rsidRDefault="0025670C">
      <w:pPr>
        <w:pStyle w:val="ConsPlusNormal"/>
        <w:ind w:firstLine="540"/>
        <w:jc w:val="both"/>
      </w:pPr>
      <w:r>
        <w:t>принятое по жалобе решение;</w:t>
      </w:r>
    </w:p>
    <w:p w:rsidR="0025670C" w:rsidRDefault="0025670C">
      <w:pPr>
        <w:pStyle w:val="ConsPlusNormal"/>
        <w:ind w:firstLine="540"/>
        <w:jc w:val="both"/>
      </w:pPr>
      <w:r>
        <w:t xml:space="preserve">в случае, если жалоба признана обоснованной, - информация о форме удовлетворения жалобы в соответствии с </w:t>
      </w:r>
      <w:hyperlink r:id="rId51" w:history="1">
        <w:r>
          <w:rPr>
            <w:color w:val="0000FF"/>
          </w:rPr>
          <w:t>пунктом 1 части 7 статьи 11.2</w:t>
        </w:r>
      </w:hyperlink>
      <w:r>
        <w:t xml:space="preserve"> Федерального закона от 27.07.2010 N 210-ФЗ "Об организации предоставления государственных и муниципальных услуг";</w:t>
      </w:r>
    </w:p>
    <w:p w:rsidR="0025670C" w:rsidRDefault="0025670C">
      <w:pPr>
        <w:pStyle w:val="ConsPlusNormal"/>
        <w:ind w:firstLine="540"/>
        <w:jc w:val="both"/>
      </w:pPr>
      <w:r>
        <w:t>сведения о порядке обжалования принятого по жалобе решения.</w:t>
      </w:r>
    </w:p>
    <w:p w:rsidR="0025670C" w:rsidRDefault="0025670C">
      <w:pPr>
        <w:pStyle w:val="ConsPlusNormal"/>
        <w:ind w:firstLine="540"/>
        <w:jc w:val="both"/>
      </w:pPr>
      <w:r>
        <w:t>Ответ по результатам рассмотрения жалобы подписывается Главой Администрации Уватского муниципального района или уполномоченным на рассмотрение жалобы должностным лицом Администрации.</w:t>
      </w:r>
    </w:p>
    <w:p w:rsidR="0025670C" w:rsidRDefault="0025670C">
      <w:pPr>
        <w:pStyle w:val="ConsPlusNormal"/>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2"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Глава Администрации Уватского муниципального района или должностное лицо Администрации, уполномоченное на рассмотрение жалоб, незамедлительно направляет соответствующие материалы в органы прокуратуры.</w:t>
      </w:r>
    </w:p>
    <w:p w:rsidR="0025670C" w:rsidRDefault="0025670C">
      <w:pPr>
        <w:pStyle w:val="ConsPlusNormal"/>
        <w:jc w:val="both"/>
      </w:pPr>
    </w:p>
    <w:p w:rsidR="0025670C" w:rsidRDefault="0025670C">
      <w:pPr>
        <w:pStyle w:val="ConsPlusNormal"/>
        <w:jc w:val="center"/>
        <w:outlineLvl w:val="2"/>
      </w:pPr>
      <w:r>
        <w:t>5.9. Порядок и способы информирования Заявителя</w:t>
      </w:r>
    </w:p>
    <w:p w:rsidR="0025670C" w:rsidRDefault="0025670C">
      <w:pPr>
        <w:pStyle w:val="ConsPlusNormal"/>
        <w:jc w:val="center"/>
      </w:pPr>
      <w:r>
        <w:t>о результатах рассмотрения жалобы, а также о порядке подачи</w:t>
      </w:r>
    </w:p>
    <w:p w:rsidR="0025670C" w:rsidRDefault="0025670C">
      <w:pPr>
        <w:pStyle w:val="ConsPlusNormal"/>
        <w:jc w:val="center"/>
      </w:pPr>
      <w:r>
        <w:t>и рассмотрения жалобы</w:t>
      </w:r>
    </w:p>
    <w:p w:rsidR="0025670C" w:rsidRDefault="0025670C">
      <w:pPr>
        <w:pStyle w:val="ConsPlusNormal"/>
        <w:jc w:val="both"/>
      </w:pPr>
    </w:p>
    <w:p w:rsidR="0025670C" w:rsidRDefault="0025670C">
      <w:pPr>
        <w:pStyle w:val="ConsPlusNormal"/>
        <w:ind w:firstLine="540"/>
        <w:jc w:val="both"/>
      </w:pPr>
      <w:r>
        <w:t>5.9.1. Информирование Заявителя о результатах рассмотрения жалобы производится должностным лицом, осуществлявшим ее рассмотрение.</w:t>
      </w:r>
    </w:p>
    <w:p w:rsidR="0025670C" w:rsidRDefault="0025670C">
      <w:pPr>
        <w:pStyle w:val="ConsPlusNormal"/>
        <w:ind w:firstLine="540"/>
        <w:jc w:val="both"/>
      </w:pPr>
      <w:r>
        <w:t>Ответ на жалобу, поступившую в Администрацию или должностному лицу Администрацию в форме электронного документа, направляется в форме электронного документа по адресу электронной почты, указанному в жалобе, если иное не указано в тексте жалобы.</w:t>
      </w:r>
    </w:p>
    <w:p w:rsidR="0025670C" w:rsidRDefault="0025670C">
      <w:pPr>
        <w:pStyle w:val="ConsPlusNormal"/>
        <w:ind w:firstLine="540"/>
        <w:jc w:val="both"/>
      </w:pPr>
      <w:r>
        <w:t>Ответ на жалобу, поданную на бумажном носителе, выдается Заявителю под личную подпись или направляется по почте.</w:t>
      </w:r>
    </w:p>
    <w:p w:rsidR="0025670C" w:rsidRDefault="0025670C">
      <w:pPr>
        <w:pStyle w:val="ConsPlusNormal"/>
        <w:ind w:firstLine="540"/>
        <w:jc w:val="both"/>
      </w:pPr>
      <w:r>
        <w:t xml:space="preserve">5.9.2. Порядок информирования Заявителя о порядке подачи и рассмотрения жалобы аналогичен порядку, изложенному в </w:t>
      </w:r>
      <w:hyperlink w:anchor="P60" w:history="1">
        <w:r>
          <w:rPr>
            <w:color w:val="0000FF"/>
          </w:rPr>
          <w:t>разделе 1.3</w:t>
        </w:r>
      </w:hyperlink>
      <w:r>
        <w:t xml:space="preserve"> настоящего Административного регламента.</w:t>
      </w:r>
    </w:p>
    <w:p w:rsidR="0025670C" w:rsidRDefault="0025670C">
      <w:pPr>
        <w:pStyle w:val="ConsPlusNormal"/>
        <w:ind w:firstLine="540"/>
        <w:jc w:val="both"/>
      </w:pPr>
      <w:r>
        <w:t>5.9.3. Ответ на жалобу может быть обжалован Заявителем в судебном порядке.</w:t>
      </w:r>
    </w:p>
    <w:p w:rsidR="0025670C" w:rsidRDefault="0025670C">
      <w:pPr>
        <w:pStyle w:val="ConsPlusNormal"/>
        <w:jc w:val="both"/>
      </w:pPr>
    </w:p>
    <w:p w:rsidR="0025670C" w:rsidRDefault="0025670C">
      <w:pPr>
        <w:pStyle w:val="ConsPlusNormal"/>
        <w:jc w:val="both"/>
      </w:pPr>
    </w:p>
    <w:p w:rsidR="0025670C" w:rsidRDefault="0025670C">
      <w:pPr>
        <w:pStyle w:val="ConsPlusNormal"/>
        <w:jc w:val="both"/>
      </w:pPr>
    </w:p>
    <w:p w:rsidR="0025670C" w:rsidRDefault="0025670C">
      <w:pPr>
        <w:pStyle w:val="ConsPlusNormal"/>
        <w:jc w:val="both"/>
      </w:pPr>
    </w:p>
    <w:p w:rsidR="0025670C" w:rsidRDefault="0025670C">
      <w:pPr>
        <w:pStyle w:val="ConsPlusNormal"/>
        <w:jc w:val="both"/>
      </w:pPr>
    </w:p>
    <w:p w:rsidR="0025670C" w:rsidRDefault="0025670C">
      <w:pPr>
        <w:sectPr w:rsidR="0025670C" w:rsidSect="00BB3E9C">
          <w:pgSz w:w="11906" w:h="16838"/>
          <w:pgMar w:top="1134" w:right="850" w:bottom="1134" w:left="1701" w:header="708" w:footer="708" w:gutter="0"/>
          <w:cols w:space="708"/>
          <w:docGrid w:linePitch="360"/>
        </w:sectPr>
      </w:pPr>
    </w:p>
    <w:p w:rsidR="0025670C" w:rsidRDefault="0025670C">
      <w:pPr>
        <w:pStyle w:val="ConsPlusNormal"/>
        <w:jc w:val="right"/>
        <w:outlineLvl w:val="1"/>
      </w:pPr>
      <w:r>
        <w:lastRenderedPageBreak/>
        <w:t>Приложение N 1</w:t>
      </w:r>
    </w:p>
    <w:p w:rsidR="0025670C" w:rsidRDefault="0025670C">
      <w:pPr>
        <w:pStyle w:val="ConsPlusNormal"/>
        <w:jc w:val="right"/>
      </w:pPr>
      <w:r>
        <w:t>к административному регламенту предоставления</w:t>
      </w:r>
    </w:p>
    <w:p w:rsidR="0025670C" w:rsidRDefault="0025670C">
      <w:pPr>
        <w:pStyle w:val="ConsPlusNormal"/>
        <w:jc w:val="right"/>
      </w:pPr>
      <w:r>
        <w:t>муниципальной услуги "Рассмотрение заявлений</w:t>
      </w:r>
    </w:p>
    <w:p w:rsidR="0025670C" w:rsidRDefault="0025670C">
      <w:pPr>
        <w:pStyle w:val="ConsPlusNormal"/>
        <w:jc w:val="right"/>
      </w:pPr>
      <w:r>
        <w:t>и принятие решений о предоставлении земельного участка</w:t>
      </w:r>
    </w:p>
    <w:p w:rsidR="0025670C" w:rsidRDefault="0025670C">
      <w:pPr>
        <w:pStyle w:val="ConsPlusNormal"/>
        <w:jc w:val="right"/>
      </w:pPr>
      <w:r>
        <w:t>в собственность, аренду, постоянное (бессрочное)</w:t>
      </w:r>
    </w:p>
    <w:p w:rsidR="0025670C" w:rsidRDefault="0025670C">
      <w:pPr>
        <w:pStyle w:val="ConsPlusNormal"/>
        <w:jc w:val="right"/>
      </w:pPr>
      <w:r>
        <w:t>пользование, безвозмездное пользование</w:t>
      </w:r>
    </w:p>
    <w:p w:rsidR="0025670C" w:rsidRDefault="0025670C">
      <w:pPr>
        <w:pStyle w:val="ConsPlusNormal"/>
        <w:jc w:val="right"/>
      </w:pPr>
      <w:r>
        <w:t>без проведения торгов"</w:t>
      </w:r>
    </w:p>
    <w:p w:rsidR="0025670C" w:rsidRDefault="0025670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0"/>
        <w:gridCol w:w="1077"/>
        <w:gridCol w:w="526"/>
        <w:gridCol w:w="340"/>
        <w:gridCol w:w="169"/>
        <w:gridCol w:w="398"/>
        <w:gridCol w:w="298"/>
        <w:gridCol w:w="340"/>
        <w:gridCol w:w="623"/>
        <w:gridCol w:w="418"/>
        <w:gridCol w:w="134"/>
        <w:gridCol w:w="172"/>
        <w:gridCol w:w="168"/>
        <w:gridCol w:w="510"/>
        <w:gridCol w:w="680"/>
        <w:gridCol w:w="1031"/>
        <w:gridCol w:w="1871"/>
      </w:tblGrid>
      <w:tr w:rsidR="0025670C">
        <w:tc>
          <w:tcPr>
            <w:tcW w:w="5039" w:type="dxa"/>
            <w:gridSpan w:val="11"/>
          </w:tcPr>
          <w:p w:rsidR="0025670C" w:rsidRDefault="0025670C">
            <w:pPr>
              <w:pStyle w:val="ConsPlusNormal"/>
            </w:pPr>
          </w:p>
        </w:tc>
        <w:tc>
          <w:tcPr>
            <w:tcW w:w="1664" w:type="dxa"/>
            <w:gridSpan w:val="5"/>
          </w:tcPr>
          <w:p w:rsidR="0025670C" w:rsidRDefault="0025670C">
            <w:pPr>
              <w:pStyle w:val="ConsPlusNormal"/>
            </w:pPr>
            <w:r>
              <w:t>Лист N __</w:t>
            </w:r>
          </w:p>
        </w:tc>
        <w:tc>
          <w:tcPr>
            <w:tcW w:w="2902" w:type="dxa"/>
            <w:gridSpan w:val="2"/>
          </w:tcPr>
          <w:p w:rsidR="0025670C" w:rsidRDefault="0025670C">
            <w:pPr>
              <w:pStyle w:val="ConsPlusNormal"/>
            </w:pPr>
            <w:r>
              <w:t>Всего листов __</w:t>
            </w:r>
          </w:p>
        </w:tc>
      </w:tr>
      <w:tr w:rsidR="0025670C">
        <w:tc>
          <w:tcPr>
            <w:tcW w:w="2793" w:type="dxa"/>
            <w:gridSpan w:val="5"/>
          </w:tcPr>
          <w:p w:rsidR="0025670C" w:rsidRDefault="0025670C">
            <w:pPr>
              <w:pStyle w:val="ConsPlusNormal"/>
              <w:jc w:val="center"/>
            </w:pPr>
            <w:bookmarkStart w:id="19" w:name="P833"/>
            <w:bookmarkEnd w:id="19"/>
            <w:r>
              <w:t>Заявление</w:t>
            </w:r>
          </w:p>
          <w:p w:rsidR="0025670C" w:rsidRDefault="0025670C">
            <w:pPr>
              <w:pStyle w:val="ConsPlusNormal"/>
              <w:jc w:val="center"/>
            </w:pPr>
            <w:r>
              <w:t>Главе Администрации Уватского муниципального района</w:t>
            </w:r>
          </w:p>
          <w:p w:rsidR="0025670C" w:rsidRDefault="0025670C">
            <w:pPr>
              <w:pStyle w:val="ConsPlusNormal"/>
              <w:jc w:val="center"/>
            </w:pPr>
            <w:r>
              <w:t>____________</w:t>
            </w:r>
          </w:p>
        </w:tc>
        <w:tc>
          <w:tcPr>
            <w:tcW w:w="567" w:type="dxa"/>
            <w:gridSpan w:val="2"/>
          </w:tcPr>
          <w:p w:rsidR="0025670C" w:rsidRDefault="0025670C">
            <w:pPr>
              <w:pStyle w:val="ConsPlusNormal"/>
            </w:pPr>
          </w:p>
        </w:tc>
        <w:tc>
          <w:tcPr>
            <w:tcW w:w="6245" w:type="dxa"/>
            <w:gridSpan w:val="11"/>
          </w:tcPr>
          <w:p w:rsidR="0025670C" w:rsidRDefault="0025670C">
            <w:pPr>
              <w:pStyle w:val="ConsPlusNormal"/>
            </w:pPr>
            <w:r>
              <w:t>Регистрационный N ____________</w:t>
            </w:r>
          </w:p>
          <w:p w:rsidR="0025670C" w:rsidRDefault="0025670C">
            <w:pPr>
              <w:pStyle w:val="ConsPlusNormal"/>
            </w:pPr>
            <w:r>
              <w:t>Количество листов заявления _____________</w:t>
            </w:r>
          </w:p>
          <w:p w:rsidR="0025670C" w:rsidRDefault="0025670C">
            <w:pPr>
              <w:pStyle w:val="ConsPlusNormal"/>
            </w:pPr>
            <w:r>
              <w:t>Количество прилагаемых документов __________</w:t>
            </w:r>
          </w:p>
          <w:p w:rsidR="0025670C" w:rsidRDefault="0025670C">
            <w:pPr>
              <w:pStyle w:val="ConsPlusNormal"/>
            </w:pPr>
            <w:r>
              <w:t>в том числе оригиналов ________, копий ___, количество листов в оригиналах ________, копиях ________</w:t>
            </w:r>
          </w:p>
          <w:p w:rsidR="0025670C" w:rsidRDefault="0025670C">
            <w:pPr>
              <w:pStyle w:val="ConsPlusNormal"/>
            </w:pPr>
            <w:r>
              <w:t>Подпись _______________________________</w:t>
            </w:r>
          </w:p>
          <w:p w:rsidR="0025670C" w:rsidRDefault="0025670C">
            <w:pPr>
              <w:pStyle w:val="ConsPlusNormal"/>
            </w:pPr>
            <w:r>
              <w:t>Дата "__" ____ ____ г., время __ ч., __ мин.</w:t>
            </w:r>
          </w:p>
        </w:tc>
      </w:tr>
      <w:tr w:rsidR="0025670C">
        <w:tc>
          <w:tcPr>
            <w:tcW w:w="510" w:type="dxa"/>
            <w:vMerge w:val="restart"/>
          </w:tcPr>
          <w:p w:rsidR="0025670C" w:rsidRDefault="0025670C">
            <w:pPr>
              <w:pStyle w:val="ConsPlusNormal"/>
            </w:pPr>
            <w:r>
              <w:t>1</w:t>
            </w:r>
          </w:p>
        </w:tc>
        <w:tc>
          <w:tcPr>
            <w:tcW w:w="9095" w:type="dxa"/>
            <w:gridSpan w:val="17"/>
          </w:tcPr>
          <w:p w:rsidR="0025670C" w:rsidRDefault="0025670C">
            <w:pPr>
              <w:pStyle w:val="ConsPlusNormal"/>
            </w:pPr>
            <w:r>
              <w:t>Прошу предварительно согласовать предоставление земельного участка</w:t>
            </w:r>
          </w:p>
        </w:tc>
      </w:tr>
      <w:tr w:rsidR="0025670C">
        <w:tc>
          <w:tcPr>
            <w:tcW w:w="510" w:type="dxa"/>
            <w:vMerge/>
          </w:tcPr>
          <w:p w:rsidR="0025670C" w:rsidRDefault="0025670C"/>
        </w:tc>
        <w:tc>
          <w:tcPr>
            <w:tcW w:w="6193" w:type="dxa"/>
            <w:gridSpan w:val="15"/>
          </w:tcPr>
          <w:p w:rsidR="0025670C" w:rsidRDefault="0025670C">
            <w:pPr>
              <w:pStyle w:val="ConsPlusNormal"/>
            </w:pPr>
            <w:r>
              <w:t xml:space="preserve">Кадастровый номер земельного участка: </w:t>
            </w:r>
            <w:hyperlink w:anchor="P1075" w:history="1">
              <w:r>
                <w:rPr>
                  <w:color w:val="0000FF"/>
                </w:rPr>
                <w:t>&lt;1&gt;</w:t>
              </w:r>
            </w:hyperlink>
          </w:p>
        </w:tc>
        <w:tc>
          <w:tcPr>
            <w:tcW w:w="2902" w:type="dxa"/>
            <w:gridSpan w:val="2"/>
          </w:tcPr>
          <w:p w:rsidR="0025670C" w:rsidRDefault="0025670C">
            <w:pPr>
              <w:pStyle w:val="ConsPlusNormal"/>
            </w:pPr>
          </w:p>
        </w:tc>
      </w:tr>
      <w:tr w:rsidR="0025670C">
        <w:tc>
          <w:tcPr>
            <w:tcW w:w="510" w:type="dxa"/>
            <w:vMerge/>
          </w:tcPr>
          <w:p w:rsidR="0025670C" w:rsidRDefault="0025670C"/>
        </w:tc>
        <w:tc>
          <w:tcPr>
            <w:tcW w:w="6193" w:type="dxa"/>
            <w:gridSpan w:val="15"/>
          </w:tcPr>
          <w:p w:rsidR="0025670C" w:rsidRDefault="0025670C">
            <w:pPr>
              <w:pStyle w:val="ConsPlusNormal"/>
            </w:pPr>
            <w:r>
              <w:t>Адрес (местоположение):</w:t>
            </w:r>
          </w:p>
        </w:tc>
        <w:tc>
          <w:tcPr>
            <w:tcW w:w="2902" w:type="dxa"/>
            <w:gridSpan w:val="2"/>
          </w:tcPr>
          <w:p w:rsidR="0025670C" w:rsidRDefault="0025670C">
            <w:pPr>
              <w:pStyle w:val="ConsPlusNormal"/>
            </w:pPr>
          </w:p>
        </w:tc>
      </w:tr>
      <w:tr w:rsidR="0025670C">
        <w:tc>
          <w:tcPr>
            <w:tcW w:w="510" w:type="dxa"/>
            <w:vMerge/>
          </w:tcPr>
          <w:p w:rsidR="0025670C" w:rsidRDefault="0025670C"/>
        </w:tc>
        <w:tc>
          <w:tcPr>
            <w:tcW w:w="6193" w:type="dxa"/>
            <w:gridSpan w:val="15"/>
          </w:tcPr>
          <w:p w:rsidR="0025670C" w:rsidRDefault="0025670C">
            <w:pPr>
              <w:pStyle w:val="ConsPlusNormal"/>
            </w:pPr>
            <w:r>
              <w:t xml:space="preserve">Реквизиты решения об утверждении проекта межевания территории </w:t>
            </w:r>
            <w:hyperlink w:anchor="P1076" w:history="1">
              <w:r>
                <w:rPr>
                  <w:color w:val="0000FF"/>
                </w:rPr>
                <w:t>&lt;2&gt;</w:t>
              </w:r>
            </w:hyperlink>
          </w:p>
        </w:tc>
        <w:tc>
          <w:tcPr>
            <w:tcW w:w="2902" w:type="dxa"/>
            <w:gridSpan w:val="2"/>
          </w:tcPr>
          <w:p w:rsidR="0025670C" w:rsidRDefault="0025670C">
            <w:pPr>
              <w:pStyle w:val="ConsPlusNormal"/>
            </w:pPr>
          </w:p>
        </w:tc>
      </w:tr>
      <w:tr w:rsidR="0025670C">
        <w:tc>
          <w:tcPr>
            <w:tcW w:w="510" w:type="dxa"/>
            <w:vMerge/>
          </w:tcPr>
          <w:p w:rsidR="0025670C" w:rsidRDefault="0025670C"/>
        </w:tc>
        <w:tc>
          <w:tcPr>
            <w:tcW w:w="6193" w:type="dxa"/>
            <w:gridSpan w:val="15"/>
            <w:vMerge w:val="restart"/>
          </w:tcPr>
          <w:p w:rsidR="0025670C" w:rsidRDefault="0025670C">
            <w:pPr>
              <w:pStyle w:val="ConsPlusNormal"/>
            </w:pPr>
            <w:r>
              <w:t xml:space="preserve">Кадастровый номер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земельного участка </w:t>
            </w:r>
            <w:hyperlink w:anchor="P1077" w:history="1">
              <w:r>
                <w:rPr>
                  <w:color w:val="0000FF"/>
                </w:rPr>
                <w:t>&lt;3&gt;</w:t>
              </w:r>
            </w:hyperlink>
          </w:p>
        </w:tc>
        <w:tc>
          <w:tcPr>
            <w:tcW w:w="2902" w:type="dxa"/>
            <w:gridSpan w:val="2"/>
          </w:tcPr>
          <w:p w:rsidR="0025670C" w:rsidRDefault="0025670C">
            <w:pPr>
              <w:pStyle w:val="ConsPlusNormal"/>
            </w:pPr>
          </w:p>
        </w:tc>
      </w:tr>
      <w:tr w:rsidR="0025670C">
        <w:tc>
          <w:tcPr>
            <w:tcW w:w="510" w:type="dxa"/>
            <w:vMerge/>
          </w:tcPr>
          <w:p w:rsidR="0025670C" w:rsidRDefault="0025670C"/>
        </w:tc>
        <w:tc>
          <w:tcPr>
            <w:tcW w:w="6193" w:type="dxa"/>
            <w:gridSpan w:val="15"/>
            <w:vMerge/>
          </w:tcPr>
          <w:p w:rsidR="0025670C" w:rsidRDefault="0025670C"/>
        </w:tc>
        <w:tc>
          <w:tcPr>
            <w:tcW w:w="2902" w:type="dxa"/>
            <w:gridSpan w:val="2"/>
          </w:tcPr>
          <w:p w:rsidR="0025670C" w:rsidRDefault="0025670C">
            <w:pPr>
              <w:pStyle w:val="ConsPlusNormal"/>
            </w:pPr>
          </w:p>
        </w:tc>
      </w:tr>
      <w:tr w:rsidR="0025670C">
        <w:tc>
          <w:tcPr>
            <w:tcW w:w="510" w:type="dxa"/>
            <w:vMerge w:val="restart"/>
          </w:tcPr>
          <w:p w:rsidR="0025670C" w:rsidRDefault="0025670C">
            <w:pPr>
              <w:pStyle w:val="ConsPlusNormal"/>
            </w:pPr>
            <w:r>
              <w:t>2</w:t>
            </w:r>
          </w:p>
        </w:tc>
        <w:tc>
          <w:tcPr>
            <w:tcW w:w="9095" w:type="dxa"/>
            <w:gridSpan w:val="17"/>
          </w:tcPr>
          <w:p w:rsidR="0025670C" w:rsidRDefault="0025670C">
            <w:pPr>
              <w:pStyle w:val="ConsPlusNormal"/>
            </w:pPr>
            <w:r>
              <w:t xml:space="preserve">Основание предоставления земельного участка без проведения торгов: </w:t>
            </w:r>
            <w:hyperlink w:anchor="P1078" w:history="1">
              <w:r>
                <w:rPr>
                  <w:color w:val="0000FF"/>
                </w:rPr>
                <w:t>&lt;4&gt;</w:t>
              </w:r>
            </w:hyperlink>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val="restart"/>
          </w:tcPr>
          <w:p w:rsidR="0025670C" w:rsidRDefault="0025670C">
            <w:pPr>
              <w:pStyle w:val="ConsPlusNormal"/>
            </w:pPr>
            <w:r>
              <w:lastRenderedPageBreak/>
              <w:t>3</w:t>
            </w:r>
          </w:p>
        </w:tc>
        <w:tc>
          <w:tcPr>
            <w:tcW w:w="9095" w:type="dxa"/>
            <w:gridSpan w:val="17"/>
          </w:tcPr>
          <w:p w:rsidR="0025670C" w:rsidRDefault="0025670C">
            <w:pPr>
              <w:pStyle w:val="ConsPlusNormal"/>
            </w:pPr>
            <w: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val="restart"/>
          </w:tcPr>
          <w:p w:rsidR="0025670C" w:rsidRDefault="0025670C">
            <w:pPr>
              <w:pStyle w:val="ConsPlusNormal"/>
            </w:pPr>
            <w:r>
              <w:t>4</w:t>
            </w:r>
          </w:p>
        </w:tc>
        <w:tc>
          <w:tcPr>
            <w:tcW w:w="9095" w:type="dxa"/>
            <w:gridSpan w:val="17"/>
          </w:tcPr>
          <w:p w:rsidR="0025670C" w:rsidRDefault="0025670C">
            <w:pPr>
              <w:pStyle w:val="ConsPlusNormal"/>
            </w:pPr>
            <w:r>
              <w:t>Цель использования земельного участка:</w:t>
            </w:r>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val="restart"/>
          </w:tcPr>
          <w:p w:rsidR="0025670C" w:rsidRDefault="0025670C">
            <w:pPr>
              <w:pStyle w:val="ConsPlusNormal"/>
            </w:pPr>
            <w:r>
              <w:t>5</w:t>
            </w:r>
          </w:p>
        </w:tc>
        <w:tc>
          <w:tcPr>
            <w:tcW w:w="9095" w:type="dxa"/>
            <w:gridSpan w:val="17"/>
          </w:tcPr>
          <w:p w:rsidR="0025670C" w:rsidRDefault="0025670C">
            <w:pPr>
              <w:pStyle w:val="ConsPlusNormal"/>
            </w:pPr>
            <w:r>
              <w:t xml:space="preserve">Реквизиты решения об изъятии земельного участка для муниципальных нужд </w:t>
            </w:r>
            <w:hyperlink w:anchor="P1079" w:history="1">
              <w:r>
                <w:rPr>
                  <w:color w:val="0000FF"/>
                </w:rPr>
                <w:t>&lt;5&gt;</w:t>
              </w:r>
            </w:hyperlink>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val="restart"/>
          </w:tcPr>
          <w:p w:rsidR="0025670C" w:rsidRDefault="0025670C">
            <w:pPr>
              <w:pStyle w:val="ConsPlusNormal"/>
            </w:pPr>
            <w:r>
              <w:t>6</w:t>
            </w:r>
          </w:p>
        </w:tc>
        <w:tc>
          <w:tcPr>
            <w:tcW w:w="9095" w:type="dxa"/>
            <w:gridSpan w:val="17"/>
          </w:tcPr>
          <w:p w:rsidR="0025670C" w:rsidRDefault="0025670C">
            <w:pPr>
              <w:pStyle w:val="ConsPlusNormal"/>
            </w:pPr>
            <w:r>
              <w:t xml:space="preserve">Реквизиты решения об утверждении документа территориального планирования и (или) проекта планировки территории </w:t>
            </w:r>
            <w:hyperlink w:anchor="P1080" w:history="1">
              <w:r>
                <w:rPr>
                  <w:color w:val="0000FF"/>
                </w:rPr>
                <w:t>&lt;6&gt;</w:t>
              </w:r>
            </w:hyperlink>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val="restart"/>
          </w:tcPr>
          <w:p w:rsidR="0025670C" w:rsidRDefault="0025670C">
            <w:pPr>
              <w:pStyle w:val="ConsPlusNormal"/>
            </w:pPr>
            <w:r>
              <w:t>7</w:t>
            </w:r>
          </w:p>
        </w:tc>
        <w:tc>
          <w:tcPr>
            <w:tcW w:w="9095" w:type="dxa"/>
            <w:gridSpan w:val="17"/>
          </w:tcPr>
          <w:p w:rsidR="0025670C" w:rsidRDefault="0025670C">
            <w:pPr>
              <w:pStyle w:val="ConsPlusNormal"/>
            </w:pPr>
            <w:r>
              <w:t>Способ представления заявления и иных необходимых документов:</w:t>
            </w:r>
          </w:p>
        </w:tc>
      </w:tr>
      <w:tr w:rsidR="0025670C">
        <w:tc>
          <w:tcPr>
            <w:tcW w:w="510" w:type="dxa"/>
            <w:vMerge/>
          </w:tcPr>
          <w:p w:rsidR="0025670C" w:rsidRDefault="0025670C"/>
        </w:tc>
        <w:tc>
          <w:tcPr>
            <w:tcW w:w="340" w:type="dxa"/>
          </w:tcPr>
          <w:p w:rsidR="0025670C" w:rsidRDefault="0025670C">
            <w:pPr>
              <w:pStyle w:val="ConsPlusNormal"/>
            </w:pPr>
          </w:p>
        </w:tc>
        <w:tc>
          <w:tcPr>
            <w:tcW w:w="1603" w:type="dxa"/>
            <w:gridSpan w:val="2"/>
          </w:tcPr>
          <w:p w:rsidR="0025670C" w:rsidRDefault="0025670C">
            <w:pPr>
              <w:pStyle w:val="ConsPlusNormal"/>
            </w:pPr>
            <w:r>
              <w:t>Лично</w:t>
            </w:r>
          </w:p>
        </w:tc>
        <w:tc>
          <w:tcPr>
            <w:tcW w:w="509" w:type="dxa"/>
            <w:gridSpan w:val="2"/>
          </w:tcPr>
          <w:p w:rsidR="0025670C" w:rsidRDefault="0025670C">
            <w:pPr>
              <w:pStyle w:val="ConsPlusNormal"/>
            </w:pPr>
          </w:p>
        </w:tc>
        <w:tc>
          <w:tcPr>
            <w:tcW w:w="2211" w:type="dxa"/>
            <w:gridSpan w:val="6"/>
          </w:tcPr>
          <w:p w:rsidR="0025670C" w:rsidRDefault="0025670C">
            <w:pPr>
              <w:pStyle w:val="ConsPlusNormal"/>
            </w:pPr>
            <w:r>
              <w:t>Почтовым отправлением</w:t>
            </w:r>
          </w:p>
        </w:tc>
        <w:tc>
          <w:tcPr>
            <w:tcW w:w="340" w:type="dxa"/>
            <w:gridSpan w:val="2"/>
          </w:tcPr>
          <w:p w:rsidR="0025670C" w:rsidRDefault="0025670C">
            <w:pPr>
              <w:pStyle w:val="ConsPlusNormal"/>
            </w:pPr>
          </w:p>
        </w:tc>
        <w:tc>
          <w:tcPr>
            <w:tcW w:w="4092" w:type="dxa"/>
            <w:gridSpan w:val="4"/>
          </w:tcPr>
          <w:p w:rsidR="0025670C" w:rsidRDefault="0025670C">
            <w:pPr>
              <w:pStyle w:val="ConsPlusNormal"/>
            </w:pPr>
            <w:r>
              <w:t>В форме электронных документов (электронных образов документов)</w:t>
            </w:r>
          </w:p>
        </w:tc>
      </w:tr>
      <w:tr w:rsidR="0025670C">
        <w:tc>
          <w:tcPr>
            <w:tcW w:w="510" w:type="dxa"/>
            <w:vMerge w:val="restart"/>
          </w:tcPr>
          <w:p w:rsidR="0025670C" w:rsidRDefault="0025670C">
            <w:pPr>
              <w:pStyle w:val="ConsPlusNormal"/>
            </w:pPr>
            <w:r>
              <w:t>8</w:t>
            </w:r>
          </w:p>
        </w:tc>
        <w:tc>
          <w:tcPr>
            <w:tcW w:w="9095" w:type="dxa"/>
            <w:gridSpan w:val="17"/>
          </w:tcPr>
          <w:p w:rsidR="0025670C" w:rsidRDefault="0025670C">
            <w:pPr>
              <w:pStyle w:val="ConsPlusNormal"/>
            </w:pPr>
            <w: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25670C">
        <w:tc>
          <w:tcPr>
            <w:tcW w:w="510" w:type="dxa"/>
            <w:vMerge/>
          </w:tcPr>
          <w:p w:rsidR="0025670C" w:rsidRDefault="0025670C"/>
        </w:tc>
        <w:tc>
          <w:tcPr>
            <w:tcW w:w="340" w:type="dxa"/>
          </w:tcPr>
          <w:p w:rsidR="0025670C" w:rsidRDefault="0025670C">
            <w:pPr>
              <w:pStyle w:val="ConsPlusNormal"/>
            </w:pPr>
          </w:p>
        </w:tc>
        <w:tc>
          <w:tcPr>
            <w:tcW w:w="2808" w:type="dxa"/>
            <w:gridSpan w:val="6"/>
          </w:tcPr>
          <w:p w:rsidR="0025670C" w:rsidRDefault="0025670C">
            <w:pPr>
              <w:pStyle w:val="ConsPlusNormal"/>
            </w:pPr>
            <w:r>
              <w:t>Лично</w:t>
            </w:r>
          </w:p>
        </w:tc>
        <w:tc>
          <w:tcPr>
            <w:tcW w:w="5947" w:type="dxa"/>
            <w:gridSpan w:val="10"/>
          </w:tcPr>
          <w:p w:rsidR="0025670C" w:rsidRDefault="0025670C">
            <w:pPr>
              <w:pStyle w:val="ConsPlusNormal"/>
            </w:pPr>
          </w:p>
        </w:tc>
      </w:tr>
      <w:tr w:rsidR="0025670C">
        <w:tc>
          <w:tcPr>
            <w:tcW w:w="510" w:type="dxa"/>
            <w:vMerge/>
          </w:tcPr>
          <w:p w:rsidR="0025670C" w:rsidRDefault="0025670C"/>
        </w:tc>
        <w:tc>
          <w:tcPr>
            <w:tcW w:w="340" w:type="dxa"/>
          </w:tcPr>
          <w:p w:rsidR="0025670C" w:rsidRDefault="0025670C">
            <w:pPr>
              <w:pStyle w:val="ConsPlusNormal"/>
            </w:pPr>
          </w:p>
        </w:tc>
        <w:tc>
          <w:tcPr>
            <w:tcW w:w="2808" w:type="dxa"/>
            <w:gridSpan w:val="6"/>
          </w:tcPr>
          <w:p w:rsidR="0025670C" w:rsidRDefault="0025670C">
            <w:pPr>
              <w:pStyle w:val="ConsPlusNormal"/>
            </w:pPr>
            <w:r>
              <w:t>Почтовым отправлением по адресу:</w:t>
            </w:r>
          </w:p>
        </w:tc>
        <w:tc>
          <w:tcPr>
            <w:tcW w:w="5947" w:type="dxa"/>
            <w:gridSpan w:val="10"/>
          </w:tcPr>
          <w:p w:rsidR="0025670C" w:rsidRDefault="0025670C">
            <w:pPr>
              <w:pStyle w:val="ConsPlusNormal"/>
            </w:pPr>
          </w:p>
        </w:tc>
      </w:tr>
      <w:tr w:rsidR="0025670C">
        <w:tc>
          <w:tcPr>
            <w:tcW w:w="510" w:type="dxa"/>
            <w:vMerge w:val="restart"/>
          </w:tcPr>
          <w:p w:rsidR="0025670C" w:rsidRDefault="0025670C">
            <w:pPr>
              <w:pStyle w:val="ConsPlusNormal"/>
            </w:pPr>
            <w:r>
              <w:t>9</w:t>
            </w:r>
          </w:p>
        </w:tc>
        <w:tc>
          <w:tcPr>
            <w:tcW w:w="9095" w:type="dxa"/>
            <w:gridSpan w:val="17"/>
          </w:tcPr>
          <w:p w:rsidR="0025670C" w:rsidRDefault="0025670C">
            <w:pPr>
              <w:pStyle w:val="ConsPlusNormal"/>
            </w:pPr>
            <w:r>
              <w:t>Способ уведомления о результате оказания муниципальной услуги:</w:t>
            </w:r>
          </w:p>
        </w:tc>
      </w:tr>
      <w:tr w:rsidR="0025670C">
        <w:tc>
          <w:tcPr>
            <w:tcW w:w="510" w:type="dxa"/>
            <w:vMerge/>
          </w:tcPr>
          <w:p w:rsidR="0025670C" w:rsidRDefault="0025670C"/>
        </w:tc>
        <w:tc>
          <w:tcPr>
            <w:tcW w:w="340" w:type="dxa"/>
          </w:tcPr>
          <w:p w:rsidR="0025670C" w:rsidRDefault="0025670C">
            <w:pPr>
              <w:pStyle w:val="ConsPlusNormal"/>
            </w:pPr>
          </w:p>
        </w:tc>
        <w:tc>
          <w:tcPr>
            <w:tcW w:w="2808" w:type="dxa"/>
            <w:gridSpan w:val="6"/>
          </w:tcPr>
          <w:p w:rsidR="0025670C" w:rsidRDefault="0025670C">
            <w:pPr>
              <w:pStyle w:val="ConsPlusNormal"/>
            </w:pPr>
            <w:r>
              <w:t>Посредством телефонной связи</w:t>
            </w:r>
          </w:p>
        </w:tc>
        <w:tc>
          <w:tcPr>
            <w:tcW w:w="5947" w:type="dxa"/>
            <w:gridSpan w:val="10"/>
          </w:tcPr>
          <w:p w:rsidR="0025670C" w:rsidRDefault="0025670C">
            <w:pPr>
              <w:pStyle w:val="ConsPlusNormal"/>
            </w:pPr>
          </w:p>
        </w:tc>
      </w:tr>
      <w:tr w:rsidR="0025670C">
        <w:tc>
          <w:tcPr>
            <w:tcW w:w="510" w:type="dxa"/>
            <w:vMerge/>
          </w:tcPr>
          <w:p w:rsidR="0025670C" w:rsidRDefault="0025670C"/>
        </w:tc>
        <w:tc>
          <w:tcPr>
            <w:tcW w:w="340" w:type="dxa"/>
          </w:tcPr>
          <w:p w:rsidR="0025670C" w:rsidRDefault="0025670C">
            <w:pPr>
              <w:pStyle w:val="ConsPlusNormal"/>
            </w:pPr>
          </w:p>
        </w:tc>
        <w:tc>
          <w:tcPr>
            <w:tcW w:w="2808" w:type="dxa"/>
            <w:gridSpan w:val="6"/>
          </w:tcPr>
          <w:p w:rsidR="0025670C" w:rsidRDefault="0025670C">
            <w:pPr>
              <w:pStyle w:val="ConsPlusNormal"/>
            </w:pPr>
            <w:r>
              <w:t xml:space="preserve">Посредством электронной </w:t>
            </w:r>
            <w:r>
              <w:lastRenderedPageBreak/>
              <w:t>почты</w:t>
            </w:r>
          </w:p>
        </w:tc>
        <w:tc>
          <w:tcPr>
            <w:tcW w:w="5947" w:type="dxa"/>
            <w:gridSpan w:val="10"/>
          </w:tcPr>
          <w:p w:rsidR="0025670C" w:rsidRDefault="0025670C">
            <w:pPr>
              <w:pStyle w:val="ConsPlusNormal"/>
            </w:pPr>
          </w:p>
        </w:tc>
      </w:tr>
      <w:tr w:rsidR="0025670C">
        <w:tc>
          <w:tcPr>
            <w:tcW w:w="510" w:type="dxa"/>
            <w:vMerge w:val="restart"/>
          </w:tcPr>
          <w:p w:rsidR="0025670C" w:rsidRDefault="0025670C">
            <w:pPr>
              <w:pStyle w:val="ConsPlusNormal"/>
            </w:pPr>
            <w:r>
              <w:t>10</w:t>
            </w:r>
          </w:p>
        </w:tc>
        <w:tc>
          <w:tcPr>
            <w:tcW w:w="9095" w:type="dxa"/>
            <w:gridSpan w:val="17"/>
          </w:tcPr>
          <w:p w:rsidR="0025670C" w:rsidRDefault="0025670C">
            <w:pPr>
              <w:pStyle w:val="ConsPlusNormal"/>
            </w:pPr>
            <w:r>
              <w:t>Расписку в получении документов прошу:</w:t>
            </w:r>
          </w:p>
        </w:tc>
      </w:tr>
      <w:tr w:rsidR="0025670C">
        <w:tc>
          <w:tcPr>
            <w:tcW w:w="510" w:type="dxa"/>
            <w:vMerge/>
          </w:tcPr>
          <w:p w:rsidR="0025670C" w:rsidRDefault="0025670C"/>
        </w:tc>
        <w:tc>
          <w:tcPr>
            <w:tcW w:w="340" w:type="dxa"/>
          </w:tcPr>
          <w:p w:rsidR="0025670C" w:rsidRDefault="0025670C">
            <w:pPr>
              <w:pStyle w:val="ConsPlusNormal"/>
            </w:pPr>
          </w:p>
        </w:tc>
        <w:tc>
          <w:tcPr>
            <w:tcW w:w="1603" w:type="dxa"/>
            <w:gridSpan w:val="2"/>
          </w:tcPr>
          <w:p w:rsidR="0025670C" w:rsidRDefault="0025670C">
            <w:pPr>
              <w:pStyle w:val="ConsPlusNormal"/>
            </w:pPr>
            <w:r>
              <w:t>Выдать лично</w:t>
            </w:r>
          </w:p>
        </w:tc>
        <w:tc>
          <w:tcPr>
            <w:tcW w:w="7152" w:type="dxa"/>
            <w:gridSpan w:val="14"/>
          </w:tcPr>
          <w:p w:rsidR="0025670C" w:rsidRDefault="0025670C">
            <w:pPr>
              <w:pStyle w:val="ConsPlusNormal"/>
            </w:pPr>
            <w:r>
              <w:t>Расписка получена: ___________________________________</w:t>
            </w:r>
          </w:p>
          <w:p w:rsidR="0025670C" w:rsidRDefault="0025670C">
            <w:pPr>
              <w:pStyle w:val="ConsPlusNormal"/>
              <w:jc w:val="center"/>
            </w:pPr>
            <w:r>
              <w:t>(подпись Заявителя)</w:t>
            </w:r>
          </w:p>
        </w:tc>
      </w:tr>
      <w:tr w:rsidR="0025670C">
        <w:tc>
          <w:tcPr>
            <w:tcW w:w="510" w:type="dxa"/>
            <w:vMerge/>
          </w:tcPr>
          <w:p w:rsidR="0025670C" w:rsidRDefault="0025670C"/>
        </w:tc>
        <w:tc>
          <w:tcPr>
            <w:tcW w:w="340" w:type="dxa"/>
          </w:tcPr>
          <w:p w:rsidR="0025670C" w:rsidRDefault="0025670C">
            <w:pPr>
              <w:pStyle w:val="ConsPlusNormal"/>
            </w:pPr>
          </w:p>
        </w:tc>
        <w:tc>
          <w:tcPr>
            <w:tcW w:w="1603" w:type="dxa"/>
            <w:gridSpan w:val="2"/>
          </w:tcPr>
          <w:p w:rsidR="0025670C" w:rsidRDefault="0025670C">
            <w:pPr>
              <w:pStyle w:val="ConsPlusNormal"/>
            </w:pPr>
            <w:r>
              <w:t>Направить почтовым отправлением по адресу:</w:t>
            </w:r>
          </w:p>
        </w:tc>
        <w:tc>
          <w:tcPr>
            <w:tcW w:w="7152" w:type="dxa"/>
            <w:gridSpan w:val="14"/>
          </w:tcPr>
          <w:p w:rsidR="0025670C" w:rsidRDefault="0025670C">
            <w:pPr>
              <w:pStyle w:val="ConsPlusNormal"/>
            </w:pPr>
          </w:p>
        </w:tc>
      </w:tr>
      <w:tr w:rsidR="0025670C">
        <w:tc>
          <w:tcPr>
            <w:tcW w:w="510" w:type="dxa"/>
            <w:vMerge/>
          </w:tcPr>
          <w:p w:rsidR="0025670C" w:rsidRDefault="0025670C"/>
        </w:tc>
        <w:tc>
          <w:tcPr>
            <w:tcW w:w="340" w:type="dxa"/>
          </w:tcPr>
          <w:p w:rsidR="0025670C" w:rsidRDefault="0025670C">
            <w:pPr>
              <w:pStyle w:val="ConsPlusNormal"/>
            </w:pPr>
          </w:p>
        </w:tc>
        <w:tc>
          <w:tcPr>
            <w:tcW w:w="8755" w:type="dxa"/>
            <w:gridSpan w:val="16"/>
          </w:tcPr>
          <w:p w:rsidR="0025670C" w:rsidRDefault="0025670C">
            <w:pPr>
              <w:pStyle w:val="ConsPlusNormal"/>
            </w:pPr>
            <w:r>
              <w:t>Не направлять</w:t>
            </w:r>
          </w:p>
        </w:tc>
      </w:tr>
      <w:tr w:rsidR="0025670C">
        <w:tc>
          <w:tcPr>
            <w:tcW w:w="510" w:type="dxa"/>
          </w:tcPr>
          <w:p w:rsidR="0025670C" w:rsidRDefault="0025670C">
            <w:pPr>
              <w:pStyle w:val="ConsPlusNormal"/>
            </w:pPr>
            <w:r>
              <w:t>11</w:t>
            </w:r>
          </w:p>
        </w:tc>
        <w:tc>
          <w:tcPr>
            <w:tcW w:w="9095" w:type="dxa"/>
            <w:gridSpan w:val="17"/>
          </w:tcPr>
          <w:p w:rsidR="0025670C" w:rsidRDefault="0025670C">
            <w:pPr>
              <w:pStyle w:val="ConsPlusNormal"/>
            </w:pPr>
            <w:r>
              <w:t>Заявитель:</w:t>
            </w:r>
          </w:p>
        </w:tc>
      </w:tr>
      <w:tr w:rsidR="0025670C">
        <w:tc>
          <w:tcPr>
            <w:tcW w:w="510" w:type="dxa"/>
            <w:vMerge w:val="restart"/>
            <w:tcBorders>
              <w:bottom w:val="nil"/>
            </w:tcBorders>
          </w:tcPr>
          <w:p w:rsidR="0025670C" w:rsidRDefault="0025670C">
            <w:pPr>
              <w:pStyle w:val="ConsPlusNormal"/>
            </w:pPr>
          </w:p>
        </w:tc>
        <w:tc>
          <w:tcPr>
            <w:tcW w:w="340" w:type="dxa"/>
          </w:tcPr>
          <w:p w:rsidR="0025670C" w:rsidRDefault="0025670C">
            <w:pPr>
              <w:pStyle w:val="ConsPlusNormal"/>
            </w:pPr>
          </w:p>
        </w:tc>
        <w:tc>
          <w:tcPr>
            <w:tcW w:w="8755" w:type="dxa"/>
            <w:gridSpan w:val="16"/>
          </w:tcPr>
          <w:p w:rsidR="0025670C" w:rsidRDefault="0025670C">
            <w:pPr>
              <w:pStyle w:val="ConsPlusNormal"/>
            </w:pPr>
            <w:r>
              <w:t>Гражданин</w:t>
            </w:r>
          </w:p>
        </w:tc>
      </w:tr>
      <w:tr w:rsidR="0025670C">
        <w:tc>
          <w:tcPr>
            <w:tcW w:w="510" w:type="dxa"/>
            <w:vMerge/>
            <w:tcBorders>
              <w:bottom w:val="nil"/>
            </w:tcBorders>
          </w:tcPr>
          <w:p w:rsidR="0025670C" w:rsidRDefault="0025670C"/>
        </w:tc>
        <w:tc>
          <w:tcPr>
            <w:tcW w:w="340" w:type="dxa"/>
          </w:tcPr>
          <w:p w:rsidR="0025670C" w:rsidRDefault="0025670C">
            <w:pPr>
              <w:pStyle w:val="ConsPlusNormal"/>
            </w:pPr>
          </w:p>
        </w:tc>
        <w:tc>
          <w:tcPr>
            <w:tcW w:w="8755" w:type="dxa"/>
            <w:gridSpan w:val="16"/>
          </w:tcPr>
          <w:p w:rsidR="0025670C" w:rsidRDefault="0025670C">
            <w:pPr>
              <w:pStyle w:val="ConsPlusNormal"/>
            </w:pPr>
            <w:r>
              <w:t>Представитель гражданина</w:t>
            </w:r>
          </w:p>
        </w:tc>
      </w:tr>
      <w:tr w:rsidR="0025670C">
        <w:tc>
          <w:tcPr>
            <w:tcW w:w="510" w:type="dxa"/>
            <w:vMerge/>
            <w:tcBorders>
              <w:bottom w:val="nil"/>
            </w:tcBorders>
          </w:tcPr>
          <w:p w:rsidR="0025670C" w:rsidRDefault="0025670C"/>
        </w:tc>
        <w:tc>
          <w:tcPr>
            <w:tcW w:w="340" w:type="dxa"/>
          </w:tcPr>
          <w:p w:rsidR="0025670C" w:rsidRDefault="0025670C">
            <w:pPr>
              <w:pStyle w:val="ConsPlusNormal"/>
            </w:pPr>
          </w:p>
        </w:tc>
        <w:tc>
          <w:tcPr>
            <w:tcW w:w="1603" w:type="dxa"/>
            <w:gridSpan w:val="2"/>
          </w:tcPr>
          <w:p w:rsidR="0025670C" w:rsidRDefault="0025670C">
            <w:pPr>
              <w:pStyle w:val="ConsPlusNormal"/>
            </w:pPr>
          </w:p>
        </w:tc>
        <w:tc>
          <w:tcPr>
            <w:tcW w:w="7152" w:type="dxa"/>
            <w:gridSpan w:val="14"/>
          </w:tcPr>
          <w:p w:rsidR="0025670C" w:rsidRDefault="0025670C">
            <w:pPr>
              <w:pStyle w:val="ConsPlusNormal"/>
            </w:pPr>
            <w:r>
              <w:t>Гражданин:</w:t>
            </w:r>
          </w:p>
        </w:tc>
      </w:tr>
      <w:tr w:rsidR="0025670C">
        <w:tc>
          <w:tcPr>
            <w:tcW w:w="510" w:type="dxa"/>
            <w:vMerge/>
            <w:tcBorders>
              <w:bottom w:val="nil"/>
            </w:tcBorders>
          </w:tcPr>
          <w:p w:rsidR="0025670C" w:rsidRDefault="0025670C"/>
        </w:tc>
        <w:tc>
          <w:tcPr>
            <w:tcW w:w="340" w:type="dxa"/>
          </w:tcPr>
          <w:p w:rsidR="0025670C" w:rsidRDefault="0025670C">
            <w:pPr>
              <w:pStyle w:val="ConsPlusNormal"/>
            </w:pPr>
          </w:p>
        </w:tc>
        <w:tc>
          <w:tcPr>
            <w:tcW w:w="1603" w:type="dxa"/>
            <w:gridSpan w:val="2"/>
          </w:tcPr>
          <w:p w:rsidR="0025670C" w:rsidRDefault="0025670C">
            <w:pPr>
              <w:pStyle w:val="ConsPlusNormal"/>
            </w:pPr>
          </w:p>
        </w:tc>
        <w:tc>
          <w:tcPr>
            <w:tcW w:w="1545" w:type="dxa"/>
            <w:gridSpan w:val="5"/>
          </w:tcPr>
          <w:p w:rsidR="0025670C" w:rsidRDefault="0025670C">
            <w:pPr>
              <w:pStyle w:val="ConsPlusNormal"/>
              <w:jc w:val="center"/>
            </w:pPr>
            <w:r>
              <w:t>Фамилия:</w:t>
            </w:r>
          </w:p>
        </w:tc>
        <w:tc>
          <w:tcPr>
            <w:tcW w:w="2025" w:type="dxa"/>
            <w:gridSpan w:val="6"/>
          </w:tcPr>
          <w:p w:rsidR="0025670C" w:rsidRDefault="0025670C">
            <w:pPr>
              <w:pStyle w:val="ConsPlusNormal"/>
              <w:jc w:val="center"/>
            </w:pPr>
            <w:r>
              <w:t>Имя (полностью):</w:t>
            </w:r>
          </w:p>
        </w:tc>
        <w:tc>
          <w:tcPr>
            <w:tcW w:w="1711" w:type="dxa"/>
            <w:gridSpan w:val="2"/>
          </w:tcPr>
          <w:p w:rsidR="0025670C" w:rsidRDefault="0025670C">
            <w:pPr>
              <w:pStyle w:val="ConsPlusNormal"/>
              <w:jc w:val="center"/>
            </w:pPr>
            <w:r>
              <w:t>Отчество (полностью при наличии):</w:t>
            </w:r>
          </w:p>
        </w:tc>
        <w:tc>
          <w:tcPr>
            <w:tcW w:w="1871" w:type="dxa"/>
          </w:tcPr>
          <w:p w:rsidR="0025670C" w:rsidRDefault="0025670C">
            <w:pPr>
              <w:pStyle w:val="ConsPlusNormal"/>
              <w:jc w:val="center"/>
            </w:pPr>
            <w:r>
              <w:t>СНИЛС:</w:t>
            </w:r>
          </w:p>
        </w:tc>
      </w:tr>
      <w:tr w:rsidR="0025670C">
        <w:tc>
          <w:tcPr>
            <w:tcW w:w="510" w:type="dxa"/>
            <w:vMerge/>
            <w:tcBorders>
              <w:bottom w:val="nil"/>
            </w:tcBorders>
          </w:tcPr>
          <w:p w:rsidR="0025670C" w:rsidRDefault="0025670C"/>
        </w:tc>
        <w:tc>
          <w:tcPr>
            <w:tcW w:w="340" w:type="dxa"/>
          </w:tcPr>
          <w:p w:rsidR="0025670C" w:rsidRDefault="0025670C">
            <w:pPr>
              <w:pStyle w:val="ConsPlusNormal"/>
            </w:pPr>
          </w:p>
        </w:tc>
        <w:tc>
          <w:tcPr>
            <w:tcW w:w="1603" w:type="dxa"/>
            <w:gridSpan w:val="2"/>
          </w:tcPr>
          <w:p w:rsidR="0025670C" w:rsidRDefault="0025670C">
            <w:pPr>
              <w:pStyle w:val="ConsPlusNormal"/>
            </w:pPr>
          </w:p>
        </w:tc>
        <w:tc>
          <w:tcPr>
            <w:tcW w:w="1545" w:type="dxa"/>
            <w:gridSpan w:val="5"/>
          </w:tcPr>
          <w:p w:rsidR="0025670C" w:rsidRDefault="0025670C">
            <w:pPr>
              <w:pStyle w:val="ConsPlusNormal"/>
            </w:pPr>
          </w:p>
        </w:tc>
        <w:tc>
          <w:tcPr>
            <w:tcW w:w="2025" w:type="dxa"/>
            <w:gridSpan w:val="6"/>
          </w:tcPr>
          <w:p w:rsidR="0025670C" w:rsidRDefault="0025670C">
            <w:pPr>
              <w:pStyle w:val="ConsPlusNormal"/>
            </w:pPr>
          </w:p>
        </w:tc>
        <w:tc>
          <w:tcPr>
            <w:tcW w:w="1711" w:type="dxa"/>
            <w:gridSpan w:val="2"/>
          </w:tcPr>
          <w:p w:rsidR="0025670C" w:rsidRDefault="0025670C">
            <w:pPr>
              <w:pStyle w:val="ConsPlusNormal"/>
            </w:pPr>
          </w:p>
        </w:tc>
        <w:tc>
          <w:tcPr>
            <w:tcW w:w="1871" w:type="dxa"/>
          </w:tcPr>
          <w:p w:rsidR="0025670C" w:rsidRDefault="0025670C">
            <w:pPr>
              <w:pStyle w:val="ConsPlusNormal"/>
            </w:pPr>
          </w:p>
        </w:tc>
      </w:tr>
      <w:tr w:rsidR="0025670C">
        <w:tc>
          <w:tcPr>
            <w:tcW w:w="510" w:type="dxa"/>
            <w:vMerge/>
            <w:tcBorders>
              <w:bottom w:val="nil"/>
            </w:tcBorders>
          </w:tcPr>
          <w:p w:rsidR="0025670C" w:rsidRDefault="0025670C"/>
        </w:tc>
        <w:tc>
          <w:tcPr>
            <w:tcW w:w="340" w:type="dxa"/>
          </w:tcPr>
          <w:p w:rsidR="0025670C" w:rsidRDefault="0025670C">
            <w:pPr>
              <w:pStyle w:val="ConsPlusNormal"/>
            </w:pPr>
          </w:p>
        </w:tc>
        <w:tc>
          <w:tcPr>
            <w:tcW w:w="1603" w:type="dxa"/>
            <w:gridSpan w:val="2"/>
          </w:tcPr>
          <w:p w:rsidR="0025670C" w:rsidRDefault="0025670C">
            <w:pPr>
              <w:pStyle w:val="ConsPlusNormal"/>
            </w:pPr>
          </w:p>
        </w:tc>
        <w:tc>
          <w:tcPr>
            <w:tcW w:w="1545" w:type="dxa"/>
            <w:gridSpan w:val="5"/>
            <w:vMerge w:val="restart"/>
          </w:tcPr>
          <w:p w:rsidR="0025670C" w:rsidRDefault="0025670C">
            <w:pPr>
              <w:pStyle w:val="ConsPlusNormal"/>
              <w:jc w:val="center"/>
            </w:pPr>
            <w:r>
              <w:t>Документ, удостоверяющий личность:</w:t>
            </w:r>
          </w:p>
        </w:tc>
        <w:tc>
          <w:tcPr>
            <w:tcW w:w="2025" w:type="dxa"/>
            <w:gridSpan w:val="6"/>
          </w:tcPr>
          <w:p w:rsidR="0025670C" w:rsidRDefault="0025670C">
            <w:pPr>
              <w:pStyle w:val="ConsPlusNormal"/>
              <w:jc w:val="center"/>
            </w:pPr>
            <w:r>
              <w:t>Вид:</w:t>
            </w:r>
          </w:p>
        </w:tc>
        <w:tc>
          <w:tcPr>
            <w:tcW w:w="1711" w:type="dxa"/>
            <w:gridSpan w:val="2"/>
          </w:tcPr>
          <w:p w:rsidR="0025670C" w:rsidRDefault="0025670C">
            <w:pPr>
              <w:pStyle w:val="ConsPlusNormal"/>
              <w:jc w:val="center"/>
            </w:pPr>
            <w:r>
              <w:t>Серия:</w:t>
            </w:r>
          </w:p>
        </w:tc>
        <w:tc>
          <w:tcPr>
            <w:tcW w:w="1871" w:type="dxa"/>
          </w:tcPr>
          <w:p w:rsidR="0025670C" w:rsidRDefault="0025670C">
            <w:pPr>
              <w:pStyle w:val="ConsPlusNormal"/>
              <w:jc w:val="center"/>
            </w:pPr>
            <w:r>
              <w:t>Номер:</w:t>
            </w:r>
          </w:p>
        </w:tc>
      </w:tr>
      <w:tr w:rsidR="0025670C">
        <w:tc>
          <w:tcPr>
            <w:tcW w:w="510" w:type="dxa"/>
            <w:vMerge/>
            <w:tcBorders>
              <w:bottom w:val="nil"/>
            </w:tcBorders>
          </w:tcPr>
          <w:p w:rsidR="0025670C" w:rsidRDefault="0025670C"/>
        </w:tc>
        <w:tc>
          <w:tcPr>
            <w:tcW w:w="340" w:type="dxa"/>
          </w:tcPr>
          <w:p w:rsidR="0025670C" w:rsidRDefault="0025670C">
            <w:pPr>
              <w:pStyle w:val="ConsPlusNormal"/>
            </w:pPr>
          </w:p>
        </w:tc>
        <w:tc>
          <w:tcPr>
            <w:tcW w:w="1603" w:type="dxa"/>
            <w:gridSpan w:val="2"/>
          </w:tcPr>
          <w:p w:rsidR="0025670C" w:rsidRDefault="0025670C">
            <w:pPr>
              <w:pStyle w:val="ConsPlusNormal"/>
            </w:pPr>
          </w:p>
        </w:tc>
        <w:tc>
          <w:tcPr>
            <w:tcW w:w="1545" w:type="dxa"/>
            <w:gridSpan w:val="5"/>
            <w:vMerge/>
          </w:tcPr>
          <w:p w:rsidR="0025670C" w:rsidRDefault="0025670C"/>
        </w:tc>
        <w:tc>
          <w:tcPr>
            <w:tcW w:w="2025" w:type="dxa"/>
            <w:gridSpan w:val="6"/>
          </w:tcPr>
          <w:p w:rsidR="0025670C" w:rsidRDefault="0025670C">
            <w:pPr>
              <w:pStyle w:val="ConsPlusNormal"/>
            </w:pPr>
          </w:p>
        </w:tc>
        <w:tc>
          <w:tcPr>
            <w:tcW w:w="1711" w:type="dxa"/>
            <w:gridSpan w:val="2"/>
          </w:tcPr>
          <w:p w:rsidR="0025670C" w:rsidRDefault="0025670C">
            <w:pPr>
              <w:pStyle w:val="ConsPlusNormal"/>
            </w:pPr>
          </w:p>
        </w:tc>
        <w:tc>
          <w:tcPr>
            <w:tcW w:w="1871" w:type="dxa"/>
          </w:tcPr>
          <w:p w:rsidR="0025670C" w:rsidRDefault="0025670C">
            <w:pPr>
              <w:pStyle w:val="ConsPlusNormal"/>
            </w:pPr>
          </w:p>
        </w:tc>
      </w:tr>
      <w:tr w:rsidR="0025670C">
        <w:tc>
          <w:tcPr>
            <w:tcW w:w="510" w:type="dxa"/>
            <w:vMerge/>
            <w:tcBorders>
              <w:bottom w:val="nil"/>
            </w:tcBorders>
          </w:tcPr>
          <w:p w:rsidR="0025670C" w:rsidRDefault="0025670C"/>
        </w:tc>
        <w:tc>
          <w:tcPr>
            <w:tcW w:w="340" w:type="dxa"/>
          </w:tcPr>
          <w:p w:rsidR="0025670C" w:rsidRDefault="0025670C">
            <w:pPr>
              <w:pStyle w:val="ConsPlusNormal"/>
            </w:pPr>
          </w:p>
        </w:tc>
        <w:tc>
          <w:tcPr>
            <w:tcW w:w="1603" w:type="dxa"/>
            <w:gridSpan w:val="2"/>
          </w:tcPr>
          <w:p w:rsidR="0025670C" w:rsidRDefault="0025670C">
            <w:pPr>
              <w:pStyle w:val="ConsPlusNormal"/>
            </w:pPr>
          </w:p>
        </w:tc>
        <w:tc>
          <w:tcPr>
            <w:tcW w:w="1545" w:type="dxa"/>
            <w:gridSpan w:val="5"/>
            <w:vMerge/>
          </w:tcPr>
          <w:p w:rsidR="0025670C" w:rsidRDefault="0025670C"/>
        </w:tc>
        <w:tc>
          <w:tcPr>
            <w:tcW w:w="2025" w:type="dxa"/>
            <w:gridSpan w:val="6"/>
          </w:tcPr>
          <w:p w:rsidR="0025670C" w:rsidRDefault="0025670C">
            <w:pPr>
              <w:pStyle w:val="ConsPlusNormal"/>
              <w:jc w:val="center"/>
            </w:pPr>
            <w:r>
              <w:t>Дата выдачи:</w:t>
            </w:r>
          </w:p>
        </w:tc>
        <w:tc>
          <w:tcPr>
            <w:tcW w:w="3582" w:type="dxa"/>
            <w:gridSpan w:val="3"/>
          </w:tcPr>
          <w:p w:rsidR="0025670C" w:rsidRDefault="0025670C">
            <w:pPr>
              <w:pStyle w:val="ConsPlusNormal"/>
              <w:jc w:val="center"/>
            </w:pPr>
            <w:r>
              <w:t>Кем выдан:</w:t>
            </w:r>
          </w:p>
        </w:tc>
      </w:tr>
      <w:tr w:rsidR="0025670C">
        <w:tc>
          <w:tcPr>
            <w:tcW w:w="510" w:type="dxa"/>
            <w:vMerge/>
            <w:tcBorders>
              <w:bottom w:val="nil"/>
            </w:tcBorders>
          </w:tcPr>
          <w:p w:rsidR="0025670C" w:rsidRDefault="0025670C"/>
        </w:tc>
        <w:tc>
          <w:tcPr>
            <w:tcW w:w="340" w:type="dxa"/>
          </w:tcPr>
          <w:p w:rsidR="0025670C" w:rsidRDefault="0025670C">
            <w:pPr>
              <w:pStyle w:val="ConsPlusNormal"/>
            </w:pPr>
          </w:p>
        </w:tc>
        <w:tc>
          <w:tcPr>
            <w:tcW w:w="1603" w:type="dxa"/>
            <w:gridSpan w:val="2"/>
          </w:tcPr>
          <w:p w:rsidR="0025670C" w:rsidRDefault="0025670C">
            <w:pPr>
              <w:pStyle w:val="ConsPlusNormal"/>
            </w:pPr>
          </w:p>
        </w:tc>
        <w:tc>
          <w:tcPr>
            <w:tcW w:w="1545" w:type="dxa"/>
            <w:gridSpan w:val="5"/>
            <w:vMerge/>
          </w:tcPr>
          <w:p w:rsidR="0025670C" w:rsidRDefault="0025670C"/>
        </w:tc>
        <w:tc>
          <w:tcPr>
            <w:tcW w:w="2025" w:type="dxa"/>
            <w:gridSpan w:val="6"/>
            <w:vMerge w:val="restart"/>
          </w:tcPr>
          <w:p w:rsidR="0025670C" w:rsidRDefault="0025670C">
            <w:pPr>
              <w:pStyle w:val="ConsPlusNormal"/>
              <w:jc w:val="center"/>
            </w:pPr>
            <w:r>
              <w:t>"__" _____ ___ г.</w:t>
            </w:r>
          </w:p>
        </w:tc>
        <w:tc>
          <w:tcPr>
            <w:tcW w:w="3582" w:type="dxa"/>
            <w:gridSpan w:val="3"/>
          </w:tcPr>
          <w:p w:rsidR="0025670C" w:rsidRDefault="0025670C">
            <w:pPr>
              <w:pStyle w:val="ConsPlusNormal"/>
            </w:pPr>
          </w:p>
        </w:tc>
      </w:tr>
      <w:tr w:rsidR="0025670C">
        <w:tc>
          <w:tcPr>
            <w:tcW w:w="510" w:type="dxa"/>
            <w:vMerge/>
            <w:tcBorders>
              <w:bottom w:val="nil"/>
            </w:tcBorders>
          </w:tcPr>
          <w:p w:rsidR="0025670C" w:rsidRDefault="0025670C"/>
        </w:tc>
        <w:tc>
          <w:tcPr>
            <w:tcW w:w="340" w:type="dxa"/>
          </w:tcPr>
          <w:p w:rsidR="0025670C" w:rsidRDefault="0025670C">
            <w:pPr>
              <w:pStyle w:val="ConsPlusNormal"/>
            </w:pPr>
          </w:p>
        </w:tc>
        <w:tc>
          <w:tcPr>
            <w:tcW w:w="1603" w:type="dxa"/>
            <w:gridSpan w:val="2"/>
          </w:tcPr>
          <w:p w:rsidR="0025670C" w:rsidRDefault="0025670C">
            <w:pPr>
              <w:pStyle w:val="ConsPlusNormal"/>
            </w:pPr>
          </w:p>
        </w:tc>
        <w:tc>
          <w:tcPr>
            <w:tcW w:w="1545" w:type="dxa"/>
            <w:gridSpan w:val="5"/>
            <w:vMerge/>
          </w:tcPr>
          <w:p w:rsidR="0025670C" w:rsidRDefault="0025670C"/>
        </w:tc>
        <w:tc>
          <w:tcPr>
            <w:tcW w:w="2025" w:type="dxa"/>
            <w:gridSpan w:val="6"/>
            <w:vMerge/>
          </w:tcPr>
          <w:p w:rsidR="0025670C" w:rsidRDefault="0025670C"/>
        </w:tc>
        <w:tc>
          <w:tcPr>
            <w:tcW w:w="3582" w:type="dxa"/>
            <w:gridSpan w:val="3"/>
          </w:tcPr>
          <w:p w:rsidR="0025670C" w:rsidRDefault="0025670C">
            <w:pPr>
              <w:pStyle w:val="ConsPlusNormal"/>
            </w:pPr>
          </w:p>
        </w:tc>
      </w:tr>
      <w:tr w:rsidR="0025670C">
        <w:tc>
          <w:tcPr>
            <w:tcW w:w="510" w:type="dxa"/>
            <w:vMerge/>
            <w:tcBorders>
              <w:bottom w:val="nil"/>
            </w:tcBorders>
          </w:tcPr>
          <w:p w:rsidR="0025670C" w:rsidRDefault="0025670C"/>
        </w:tc>
        <w:tc>
          <w:tcPr>
            <w:tcW w:w="340" w:type="dxa"/>
          </w:tcPr>
          <w:p w:rsidR="0025670C" w:rsidRDefault="0025670C">
            <w:pPr>
              <w:pStyle w:val="ConsPlusNormal"/>
            </w:pPr>
          </w:p>
        </w:tc>
        <w:tc>
          <w:tcPr>
            <w:tcW w:w="1603" w:type="dxa"/>
            <w:gridSpan w:val="2"/>
          </w:tcPr>
          <w:p w:rsidR="0025670C" w:rsidRDefault="0025670C">
            <w:pPr>
              <w:pStyle w:val="ConsPlusNormal"/>
            </w:pPr>
          </w:p>
        </w:tc>
        <w:tc>
          <w:tcPr>
            <w:tcW w:w="1545" w:type="dxa"/>
            <w:gridSpan w:val="5"/>
          </w:tcPr>
          <w:p w:rsidR="0025670C" w:rsidRDefault="0025670C">
            <w:pPr>
              <w:pStyle w:val="ConsPlusNormal"/>
              <w:jc w:val="center"/>
            </w:pPr>
            <w:r>
              <w:t>Место жительства:</w:t>
            </w:r>
          </w:p>
        </w:tc>
        <w:tc>
          <w:tcPr>
            <w:tcW w:w="5607" w:type="dxa"/>
            <w:gridSpan w:val="9"/>
          </w:tcPr>
          <w:p w:rsidR="0025670C" w:rsidRDefault="0025670C">
            <w:pPr>
              <w:pStyle w:val="ConsPlusNormal"/>
            </w:pPr>
          </w:p>
        </w:tc>
      </w:tr>
      <w:tr w:rsidR="0025670C">
        <w:tc>
          <w:tcPr>
            <w:tcW w:w="510" w:type="dxa"/>
            <w:vMerge/>
            <w:tcBorders>
              <w:bottom w:val="nil"/>
            </w:tcBorders>
          </w:tcPr>
          <w:p w:rsidR="0025670C" w:rsidRDefault="0025670C"/>
        </w:tc>
        <w:tc>
          <w:tcPr>
            <w:tcW w:w="340" w:type="dxa"/>
          </w:tcPr>
          <w:p w:rsidR="0025670C" w:rsidRDefault="0025670C">
            <w:pPr>
              <w:pStyle w:val="ConsPlusNormal"/>
            </w:pPr>
          </w:p>
        </w:tc>
        <w:tc>
          <w:tcPr>
            <w:tcW w:w="1603" w:type="dxa"/>
            <w:gridSpan w:val="2"/>
          </w:tcPr>
          <w:p w:rsidR="0025670C" w:rsidRDefault="0025670C">
            <w:pPr>
              <w:pStyle w:val="ConsPlusNormal"/>
            </w:pPr>
          </w:p>
        </w:tc>
        <w:tc>
          <w:tcPr>
            <w:tcW w:w="1545" w:type="dxa"/>
            <w:gridSpan w:val="5"/>
          </w:tcPr>
          <w:p w:rsidR="0025670C" w:rsidRDefault="0025670C">
            <w:pPr>
              <w:pStyle w:val="ConsPlusNormal"/>
              <w:jc w:val="center"/>
            </w:pPr>
            <w:r>
              <w:t>Почтовый адрес:</w:t>
            </w:r>
          </w:p>
        </w:tc>
        <w:tc>
          <w:tcPr>
            <w:tcW w:w="2705" w:type="dxa"/>
            <w:gridSpan w:val="7"/>
          </w:tcPr>
          <w:p w:rsidR="0025670C" w:rsidRDefault="0025670C">
            <w:pPr>
              <w:pStyle w:val="ConsPlusNormal"/>
              <w:jc w:val="center"/>
            </w:pPr>
            <w:r>
              <w:t>Телефон для связи:</w:t>
            </w:r>
          </w:p>
        </w:tc>
        <w:tc>
          <w:tcPr>
            <w:tcW w:w="2902" w:type="dxa"/>
            <w:gridSpan w:val="2"/>
          </w:tcPr>
          <w:p w:rsidR="0025670C" w:rsidRDefault="0025670C">
            <w:pPr>
              <w:pStyle w:val="ConsPlusNormal"/>
              <w:jc w:val="center"/>
            </w:pPr>
            <w:r>
              <w:t>Адрес электронной почты:</w:t>
            </w:r>
          </w:p>
        </w:tc>
      </w:tr>
      <w:tr w:rsidR="0025670C">
        <w:tc>
          <w:tcPr>
            <w:tcW w:w="510" w:type="dxa"/>
            <w:vMerge/>
            <w:tcBorders>
              <w:bottom w:val="nil"/>
            </w:tcBorders>
          </w:tcPr>
          <w:p w:rsidR="0025670C" w:rsidRDefault="0025670C"/>
        </w:tc>
        <w:tc>
          <w:tcPr>
            <w:tcW w:w="340" w:type="dxa"/>
          </w:tcPr>
          <w:p w:rsidR="0025670C" w:rsidRDefault="0025670C">
            <w:pPr>
              <w:pStyle w:val="ConsPlusNormal"/>
            </w:pPr>
          </w:p>
        </w:tc>
        <w:tc>
          <w:tcPr>
            <w:tcW w:w="1603" w:type="dxa"/>
            <w:gridSpan w:val="2"/>
          </w:tcPr>
          <w:p w:rsidR="0025670C" w:rsidRDefault="0025670C">
            <w:pPr>
              <w:pStyle w:val="ConsPlusNormal"/>
            </w:pPr>
          </w:p>
        </w:tc>
        <w:tc>
          <w:tcPr>
            <w:tcW w:w="1545" w:type="dxa"/>
            <w:gridSpan w:val="5"/>
          </w:tcPr>
          <w:p w:rsidR="0025670C" w:rsidRDefault="0025670C">
            <w:pPr>
              <w:pStyle w:val="ConsPlusNormal"/>
            </w:pPr>
          </w:p>
        </w:tc>
        <w:tc>
          <w:tcPr>
            <w:tcW w:w="2705" w:type="dxa"/>
            <w:gridSpan w:val="7"/>
            <w:vMerge w:val="restart"/>
          </w:tcPr>
          <w:p w:rsidR="0025670C" w:rsidRDefault="0025670C">
            <w:pPr>
              <w:pStyle w:val="ConsPlusNormal"/>
            </w:pPr>
          </w:p>
        </w:tc>
        <w:tc>
          <w:tcPr>
            <w:tcW w:w="2902" w:type="dxa"/>
            <w:gridSpan w:val="2"/>
            <w:vMerge w:val="restart"/>
          </w:tcPr>
          <w:p w:rsidR="0025670C" w:rsidRDefault="0025670C">
            <w:pPr>
              <w:pStyle w:val="ConsPlusNormal"/>
            </w:pPr>
          </w:p>
        </w:tc>
      </w:tr>
      <w:tr w:rsidR="0025670C">
        <w:tc>
          <w:tcPr>
            <w:tcW w:w="510" w:type="dxa"/>
            <w:vMerge/>
            <w:tcBorders>
              <w:bottom w:val="nil"/>
            </w:tcBorders>
          </w:tcPr>
          <w:p w:rsidR="0025670C" w:rsidRDefault="0025670C"/>
        </w:tc>
        <w:tc>
          <w:tcPr>
            <w:tcW w:w="340" w:type="dxa"/>
          </w:tcPr>
          <w:p w:rsidR="0025670C" w:rsidRDefault="0025670C">
            <w:pPr>
              <w:pStyle w:val="ConsPlusNormal"/>
            </w:pPr>
          </w:p>
        </w:tc>
        <w:tc>
          <w:tcPr>
            <w:tcW w:w="1603" w:type="dxa"/>
            <w:gridSpan w:val="2"/>
          </w:tcPr>
          <w:p w:rsidR="0025670C" w:rsidRDefault="0025670C">
            <w:pPr>
              <w:pStyle w:val="ConsPlusNormal"/>
            </w:pPr>
          </w:p>
        </w:tc>
        <w:tc>
          <w:tcPr>
            <w:tcW w:w="1545" w:type="dxa"/>
            <w:gridSpan w:val="5"/>
          </w:tcPr>
          <w:p w:rsidR="0025670C" w:rsidRDefault="0025670C">
            <w:pPr>
              <w:pStyle w:val="ConsPlusNormal"/>
            </w:pPr>
          </w:p>
        </w:tc>
        <w:tc>
          <w:tcPr>
            <w:tcW w:w="2705" w:type="dxa"/>
            <w:gridSpan w:val="7"/>
            <w:vMerge/>
          </w:tcPr>
          <w:p w:rsidR="0025670C" w:rsidRDefault="0025670C"/>
        </w:tc>
        <w:tc>
          <w:tcPr>
            <w:tcW w:w="2902" w:type="dxa"/>
            <w:gridSpan w:val="2"/>
            <w:vMerge/>
          </w:tcPr>
          <w:p w:rsidR="0025670C" w:rsidRDefault="0025670C"/>
        </w:tc>
      </w:tr>
      <w:tr w:rsidR="0025670C">
        <w:tc>
          <w:tcPr>
            <w:tcW w:w="510" w:type="dxa"/>
            <w:vMerge w:val="restart"/>
            <w:tcBorders>
              <w:top w:val="nil"/>
              <w:bottom w:val="nil"/>
            </w:tcBorders>
          </w:tcPr>
          <w:p w:rsidR="0025670C" w:rsidRDefault="0025670C">
            <w:pPr>
              <w:pStyle w:val="ConsPlusNormal"/>
            </w:pPr>
          </w:p>
        </w:tc>
        <w:tc>
          <w:tcPr>
            <w:tcW w:w="340" w:type="dxa"/>
          </w:tcPr>
          <w:p w:rsidR="0025670C" w:rsidRDefault="0025670C">
            <w:pPr>
              <w:pStyle w:val="ConsPlusNormal"/>
            </w:pPr>
          </w:p>
        </w:tc>
        <w:tc>
          <w:tcPr>
            <w:tcW w:w="3771" w:type="dxa"/>
            <w:gridSpan w:val="8"/>
          </w:tcPr>
          <w:p w:rsidR="0025670C" w:rsidRDefault="0025670C">
            <w:pPr>
              <w:pStyle w:val="ConsPlusNormal"/>
            </w:pPr>
            <w:r>
              <w:t xml:space="preserve">Дата государственной регистрации физического лица в качестве индивидуального предпринимателя </w:t>
            </w:r>
            <w:hyperlink w:anchor="P1081" w:history="1">
              <w:r>
                <w:rPr>
                  <w:color w:val="0000FF"/>
                </w:rPr>
                <w:t>&lt;7&gt;</w:t>
              </w:r>
            </w:hyperlink>
          </w:p>
        </w:tc>
        <w:tc>
          <w:tcPr>
            <w:tcW w:w="4984" w:type="dxa"/>
            <w:gridSpan w:val="8"/>
          </w:tcPr>
          <w:p w:rsidR="0025670C" w:rsidRDefault="0025670C">
            <w:pPr>
              <w:pStyle w:val="ConsPlusNormal"/>
            </w:pPr>
            <w:r>
              <w:t>"_____" ____________ ___________ г.</w:t>
            </w:r>
          </w:p>
        </w:tc>
      </w:tr>
      <w:tr w:rsidR="0025670C">
        <w:tc>
          <w:tcPr>
            <w:tcW w:w="510" w:type="dxa"/>
            <w:vMerge/>
            <w:tcBorders>
              <w:top w:val="nil"/>
              <w:bottom w:val="nil"/>
            </w:tcBorders>
          </w:tcPr>
          <w:p w:rsidR="0025670C" w:rsidRDefault="0025670C"/>
        </w:tc>
        <w:tc>
          <w:tcPr>
            <w:tcW w:w="340" w:type="dxa"/>
          </w:tcPr>
          <w:p w:rsidR="0025670C" w:rsidRDefault="0025670C">
            <w:pPr>
              <w:pStyle w:val="ConsPlusNormal"/>
            </w:pPr>
          </w:p>
        </w:tc>
        <w:tc>
          <w:tcPr>
            <w:tcW w:w="3771" w:type="dxa"/>
            <w:gridSpan w:val="8"/>
          </w:tcPr>
          <w:p w:rsidR="0025670C" w:rsidRDefault="0025670C">
            <w:pPr>
              <w:pStyle w:val="ConsPlusNormal"/>
            </w:pPr>
            <w:r>
              <w:t xml:space="preserve">Данные документа, подтверждающего факт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 </w:t>
            </w:r>
            <w:hyperlink w:anchor="P1081" w:history="1">
              <w:r>
                <w:rPr>
                  <w:color w:val="0000FF"/>
                </w:rPr>
                <w:t>&lt;8&gt;</w:t>
              </w:r>
            </w:hyperlink>
          </w:p>
        </w:tc>
        <w:tc>
          <w:tcPr>
            <w:tcW w:w="4984" w:type="dxa"/>
            <w:gridSpan w:val="8"/>
          </w:tcPr>
          <w:p w:rsidR="0025670C" w:rsidRDefault="0025670C">
            <w:pPr>
              <w:pStyle w:val="ConsPlusNormal"/>
            </w:pPr>
          </w:p>
        </w:tc>
      </w:tr>
      <w:tr w:rsidR="0025670C">
        <w:tc>
          <w:tcPr>
            <w:tcW w:w="510" w:type="dxa"/>
            <w:vMerge/>
            <w:tcBorders>
              <w:top w:val="nil"/>
              <w:bottom w:val="nil"/>
            </w:tcBorders>
          </w:tcPr>
          <w:p w:rsidR="0025670C" w:rsidRDefault="0025670C"/>
        </w:tc>
        <w:tc>
          <w:tcPr>
            <w:tcW w:w="340" w:type="dxa"/>
          </w:tcPr>
          <w:p w:rsidR="0025670C" w:rsidRDefault="0025670C">
            <w:pPr>
              <w:pStyle w:val="ConsPlusNormal"/>
            </w:pPr>
          </w:p>
        </w:tc>
        <w:tc>
          <w:tcPr>
            <w:tcW w:w="8755" w:type="dxa"/>
            <w:gridSpan w:val="16"/>
          </w:tcPr>
          <w:p w:rsidR="0025670C" w:rsidRDefault="0025670C">
            <w:pPr>
              <w:pStyle w:val="ConsPlusNormal"/>
            </w:pPr>
            <w:r>
              <w:t>Наименование и реквизиты документа, подтверждающего полномочия представителя:</w:t>
            </w:r>
          </w:p>
        </w:tc>
      </w:tr>
      <w:tr w:rsidR="0025670C">
        <w:tc>
          <w:tcPr>
            <w:tcW w:w="510" w:type="dxa"/>
            <w:vMerge/>
            <w:tcBorders>
              <w:top w:val="nil"/>
              <w:bottom w:val="nil"/>
            </w:tcBorders>
          </w:tcPr>
          <w:p w:rsidR="0025670C" w:rsidRDefault="0025670C"/>
        </w:tc>
        <w:tc>
          <w:tcPr>
            <w:tcW w:w="340" w:type="dxa"/>
          </w:tcPr>
          <w:p w:rsidR="0025670C" w:rsidRDefault="0025670C">
            <w:pPr>
              <w:pStyle w:val="ConsPlusNormal"/>
            </w:pPr>
          </w:p>
        </w:tc>
        <w:tc>
          <w:tcPr>
            <w:tcW w:w="8755" w:type="dxa"/>
            <w:gridSpan w:val="16"/>
          </w:tcPr>
          <w:p w:rsidR="0025670C" w:rsidRDefault="0025670C">
            <w:pPr>
              <w:pStyle w:val="ConsPlusNormal"/>
            </w:pPr>
          </w:p>
        </w:tc>
      </w:tr>
      <w:tr w:rsidR="0025670C">
        <w:tc>
          <w:tcPr>
            <w:tcW w:w="510" w:type="dxa"/>
            <w:vMerge/>
            <w:tcBorders>
              <w:top w:val="nil"/>
              <w:bottom w:val="nil"/>
            </w:tcBorders>
          </w:tcPr>
          <w:p w:rsidR="0025670C" w:rsidRDefault="0025670C"/>
        </w:tc>
        <w:tc>
          <w:tcPr>
            <w:tcW w:w="340" w:type="dxa"/>
          </w:tcPr>
          <w:p w:rsidR="0025670C" w:rsidRDefault="0025670C">
            <w:pPr>
              <w:pStyle w:val="ConsPlusNormal"/>
            </w:pPr>
          </w:p>
        </w:tc>
        <w:tc>
          <w:tcPr>
            <w:tcW w:w="8755" w:type="dxa"/>
            <w:gridSpan w:val="16"/>
          </w:tcPr>
          <w:p w:rsidR="0025670C" w:rsidRDefault="0025670C">
            <w:pPr>
              <w:pStyle w:val="ConsPlusNormal"/>
            </w:pPr>
          </w:p>
        </w:tc>
      </w:tr>
      <w:tr w:rsidR="0025670C">
        <w:tc>
          <w:tcPr>
            <w:tcW w:w="510" w:type="dxa"/>
            <w:vMerge/>
            <w:tcBorders>
              <w:top w:val="nil"/>
              <w:bottom w:val="nil"/>
            </w:tcBorders>
          </w:tcPr>
          <w:p w:rsidR="0025670C" w:rsidRDefault="0025670C"/>
        </w:tc>
        <w:tc>
          <w:tcPr>
            <w:tcW w:w="340" w:type="dxa"/>
          </w:tcPr>
          <w:p w:rsidR="0025670C" w:rsidRDefault="0025670C">
            <w:pPr>
              <w:pStyle w:val="ConsPlusNormal"/>
            </w:pPr>
          </w:p>
        </w:tc>
        <w:tc>
          <w:tcPr>
            <w:tcW w:w="8755" w:type="dxa"/>
            <w:gridSpan w:val="16"/>
          </w:tcPr>
          <w:p w:rsidR="0025670C" w:rsidRDefault="0025670C">
            <w:pPr>
              <w:pStyle w:val="ConsPlusNormal"/>
            </w:pPr>
            <w:r>
              <w:t>Крестьянское (фермерское) хозяйство, созданное в качестве юридического лица</w:t>
            </w:r>
          </w:p>
        </w:tc>
      </w:tr>
      <w:tr w:rsidR="0025670C">
        <w:tc>
          <w:tcPr>
            <w:tcW w:w="510" w:type="dxa"/>
            <w:vMerge w:val="restart"/>
            <w:tcBorders>
              <w:top w:val="nil"/>
            </w:tcBorders>
          </w:tcPr>
          <w:p w:rsidR="0025670C" w:rsidRDefault="0025670C">
            <w:pPr>
              <w:pStyle w:val="ConsPlusNormal"/>
            </w:pPr>
          </w:p>
        </w:tc>
        <w:tc>
          <w:tcPr>
            <w:tcW w:w="340" w:type="dxa"/>
          </w:tcPr>
          <w:p w:rsidR="0025670C" w:rsidRDefault="0025670C">
            <w:pPr>
              <w:pStyle w:val="ConsPlusNormal"/>
            </w:pPr>
          </w:p>
        </w:tc>
        <w:tc>
          <w:tcPr>
            <w:tcW w:w="1943" w:type="dxa"/>
            <w:gridSpan w:val="3"/>
            <w:vMerge w:val="restart"/>
          </w:tcPr>
          <w:p w:rsidR="0025670C" w:rsidRDefault="0025670C">
            <w:pPr>
              <w:pStyle w:val="ConsPlusNormal"/>
            </w:pPr>
            <w:r>
              <w:t>Полное наименование:</w:t>
            </w:r>
          </w:p>
        </w:tc>
        <w:tc>
          <w:tcPr>
            <w:tcW w:w="6812" w:type="dxa"/>
            <w:gridSpan w:val="13"/>
          </w:tcPr>
          <w:p w:rsidR="0025670C" w:rsidRDefault="0025670C">
            <w:pPr>
              <w:pStyle w:val="ConsPlusNormal"/>
            </w:pPr>
          </w:p>
        </w:tc>
      </w:tr>
      <w:tr w:rsidR="0025670C">
        <w:tc>
          <w:tcPr>
            <w:tcW w:w="510" w:type="dxa"/>
            <w:vMerge/>
            <w:tcBorders>
              <w:top w:val="nil"/>
            </w:tcBorders>
          </w:tcPr>
          <w:p w:rsidR="0025670C" w:rsidRDefault="0025670C"/>
        </w:tc>
        <w:tc>
          <w:tcPr>
            <w:tcW w:w="340" w:type="dxa"/>
          </w:tcPr>
          <w:p w:rsidR="0025670C" w:rsidRDefault="0025670C">
            <w:pPr>
              <w:pStyle w:val="ConsPlusNormal"/>
            </w:pPr>
          </w:p>
        </w:tc>
        <w:tc>
          <w:tcPr>
            <w:tcW w:w="1943" w:type="dxa"/>
            <w:gridSpan w:val="3"/>
            <w:vMerge/>
          </w:tcPr>
          <w:p w:rsidR="0025670C" w:rsidRDefault="0025670C"/>
        </w:tc>
        <w:tc>
          <w:tcPr>
            <w:tcW w:w="6812" w:type="dxa"/>
            <w:gridSpan w:val="13"/>
          </w:tcPr>
          <w:p w:rsidR="0025670C" w:rsidRDefault="0025670C">
            <w:pPr>
              <w:pStyle w:val="ConsPlusNormal"/>
            </w:pPr>
          </w:p>
        </w:tc>
      </w:tr>
      <w:tr w:rsidR="0025670C">
        <w:tc>
          <w:tcPr>
            <w:tcW w:w="510" w:type="dxa"/>
            <w:vMerge/>
            <w:tcBorders>
              <w:top w:val="nil"/>
            </w:tcBorders>
          </w:tcPr>
          <w:p w:rsidR="0025670C" w:rsidRDefault="0025670C"/>
        </w:tc>
        <w:tc>
          <w:tcPr>
            <w:tcW w:w="340" w:type="dxa"/>
          </w:tcPr>
          <w:p w:rsidR="0025670C" w:rsidRDefault="0025670C">
            <w:pPr>
              <w:pStyle w:val="ConsPlusNormal"/>
            </w:pPr>
          </w:p>
        </w:tc>
        <w:tc>
          <w:tcPr>
            <w:tcW w:w="3148" w:type="dxa"/>
            <w:gridSpan w:val="7"/>
          </w:tcPr>
          <w:p w:rsidR="0025670C" w:rsidRDefault="0025670C">
            <w:pPr>
              <w:pStyle w:val="ConsPlusNormal"/>
            </w:pPr>
            <w:r>
              <w:t>ОГРН:</w:t>
            </w:r>
          </w:p>
        </w:tc>
        <w:tc>
          <w:tcPr>
            <w:tcW w:w="5607" w:type="dxa"/>
            <w:gridSpan w:val="9"/>
          </w:tcPr>
          <w:p w:rsidR="0025670C" w:rsidRDefault="0025670C">
            <w:pPr>
              <w:pStyle w:val="ConsPlusNormal"/>
            </w:pPr>
            <w:r>
              <w:t>ИНН:</w:t>
            </w:r>
          </w:p>
        </w:tc>
      </w:tr>
      <w:tr w:rsidR="0025670C">
        <w:tc>
          <w:tcPr>
            <w:tcW w:w="510" w:type="dxa"/>
            <w:vMerge/>
            <w:tcBorders>
              <w:top w:val="nil"/>
            </w:tcBorders>
          </w:tcPr>
          <w:p w:rsidR="0025670C" w:rsidRDefault="0025670C"/>
        </w:tc>
        <w:tc>
          <w:tcPr>
            <w:tcW w:w="340" w:type="dxa"/>
          </w:tcPr>
          <w:p w:rsidR="0025670C" w:rsidRDefault="0025670C">
            <w:pPr>
              <w:pStyle w:val="ConsPlusNormal"/>
            </w:pPr>
          </w:p>
        </w:tc>
        <w:tc>
          <w:tcPr>
            <w:tcW w:w="3148" w:type="dxa"/>
            <w:gridSpan w:val="7"/>
          </w:tcPr>
          <w:p w:rsidR="0025670C" w:rsidRDefault="0025670C">
            <w:pPr>
              <w:pStyle w:val="ConsPlusNormal"/>
            </w:pPr>
          </w:p>
        </w:tc>
        <w:tc>
          <w:tcPr>
            <w:tcW w:w="5607" w:type="dxa"/>
            <w:gridSpan w:val="9"/>
          </w:tcPr>
          <w:p w:rsidR="0025670C" w:rsidRDefault="0025670C">
            <w:pPr>
              <w:pStyle w:val="ConsPlusNormal"/>
            </w:pPr>
          </w:p>
        </w:tc>
      </w:tr>
      <w:tr w:rsidR="0025670C">
        <w:tc>
          <w:tcPr>
            <w:tcW w:w="510" w:type="dxa"/>
            <w:vMerge/>
            <w:tcBorders>
              <w:top w:val="nil"/>
            </w:tcBorders>
          </w:tcPr>
          <w:p w:rsidR="0025670C" w:rsidRDefault="0025670C"/>
        </w:tc>
        <w:tc>
          <w:tcPr>
            <w:tcW w:w="340" w:type="dxa"/>
          </w:tcPr>
          <w:p w:rsidR="0025670C" w:rsidRDefault="0025670C">
            <w:pPr>
              <w:pStyle w:val="ConsPlusNormal"/>
            </w:pPr>
          </w:p>
        </w:tc>
        <w:tc>
          <w:tcPr>
            <w:tcW w:w="3148" w:type="dxa"/>
            <w:gridSpan w:val="7"/>
          </w:tcPr>
          <w:p w:rsidR="0025670C" w:rsidRDefault="0025670C">
            <w:pPr>
              <w:pStyle w:val="ConsPlusNormal"/>
            </w:pPr>
            <w:r>
              <w:t>Страна регистрации:</w:t>
            </w:r>
          </w:p>
        </w:tc>
        <w:tc>
          <w:tcPr>
            <w:tcW w:w="2705" w:type="dxa"/>
            <w:gridSpan w:val="7"/>
          </w:tcPr>
          <w:p w:rsidR="0025670C" w:rsidRDefault="0025670C">
            <w:pPr>
              <w:pStyle w:val="ConsPlusNormal"/>
            </w:pPr>
            <w:r>
              <w:t>Дата регистрации:</w:t>
            </w:r>
          </w:p>
        </w:tc>
        <w:tc>
          <w:tcPr>
            <w:tcW w:w="2902" w:type="dxa"/>
            <w:gridSpan w:val="2"/>
          </w:tcPr>
          <w:p w:rsidR="0025670C" w:rsidRDefault="0025670C">
            <w:pPr>
              <w:pStyle w:val="ConsPlusNormal"/>
            </w:pPr>
            <w:r>
              <w:t>Номер регистрации:</w:t>
            </w:r>
          </w:p>
        </w:tc>
      </w:tr>
      <w:tr w:rsidR="0025670C">
        <w:tc>
          <w:tcPr>
            <w:tcW w:w="510" w:type="dxa"/>
            <w:vMerge/>
            <w:tcBorders>
              <w:top w:val="nil"/>
            </w:tcBorders>
          </w:tcPr>
          <w:p w:rsidR="0025670C" w:rsidRDefault="0025670C"/>
        </w:tc>
        <w:tc>
          <w:tcPr>
            <w:tcW w:w="340" w:type="dxa"/>
          </w:tcPr>
          <w:p w:rsidR="0025670C" w:rsidRDefault="0025670C">
            <w:pPr>
              <w:pStyle w:val="ConsPlusNormal"/>
            </w:pPr>
          </w:p>
        </w:tc>
        <w:tc>
          <w:tcPr>
            <w:tcW w:w="3148" w:type="dxa"/>
            <w:gridSpan w:val="7"/>
          </w:tcPr>
          <w:p w:rsidR="0025670C" w:rsidRDefault="0025670C">
            <w:pPr>
              <w:pStyle w:val="ConsPlusNormal"/>
            </w:pPr>
          </w:p>
        </w:tc>
        <w:tc>
          <w:tcPr>
            <w:tcW w:w="2705" w:type="dxa"/>
            <w:gridSpan w:val="7"/>
            <w:vMerge w:val="restart"/>
          </w:tcPr>
          <w:p w:rsidR="0025670C" w:rsidRDefault="0025670C">
            <w:pPr>
              <w:pStyle w:val="ConsPlusNormal"/>
            </w:pPr>
            <w:r>
              <w:t>"__" _________ ____ г.</w:t>
            </w:r>
          </w:p>
        </w:tc>
        <w:tc>
          <w:tcPr>
            <w:tcW w:w="2902" w:type="dxa"/>
            <w:gridSpan w:val="2"/>
            <w:vMerge w:val="restart"/>
          </w:tcPr>
          <w:p w:rsidR="0025670C" w:rsidRDefault="0025670C">
            <w:pPr>
              <w:pStyle w:val="ConsPlusNormal"/>
            </w:pPr>
          </w:p>
        </w:tc>
      </w:tr>
      <w:tr w:rsidR="0025670C">
        <w:tc>
          <w:tcPr>
            <w:tcW w:w="510" w:type="dxa"/>
            <w:vMerge/>
            <w:tcBorders>
              <w:top w:val="nil"/>
            </w:tcBorders>
          </w:tcPr>
          <w:p w:rsidR="0025670C" w:rsidRDefault="0025670C"/>
        </w:tc>
        <w:tc>
          <w:tcPr>
            <w:tcW w:w="340" w:type="dxa"/>
          </w:tcPr>
          <w:p w:rsidR="0025670C" w:rsidRDefault="0025670C">
            <w:pPr>
              <w:pStyle w:val="ConsPlusNormal"/>
            </w:pPr>
          </w:p>
        </w:tc>
        <w:tc>
          <w:tcPr>
            <w:tcW w:w="3148" w:type="dxa"/>
            <w:gridSpan w:val="7"/>
          </w:tcPr>
          <w:p w:rsidR="0025670C" w:rsidRDefault="0025670C">
            <w:pPr>
              <w:pStyle w:val="ConsPlusNormal"/>
            </w:pPr>
          </w:p>
        </w:tc>
        <w:tc>
          <w:tcPr>
            <w:tcW w:w="2705" w:type="dxa"/>
            <w:gridSpan w:val="7"/>
            <w:vMerge/>
          </w:tcPr>
          <w:p w:rsidR="0025670C" w:rsidRDefault="0025670C"/>
        </w:tc>
        <w:tc>
          <w:tcPr>
            <w:tcW w:w="2902" w:type="dxa"/>
            <w:gridSpan w:val="2"/>
            <w:vMerge/>
          </w:tcPr>
          <w:p w:rsidR="0025670C" w:rsidRDefault="0025670C"/>
        </w:tc>
      </w:tr>
      <w:tr w:rsidR="0025670C">
        <w:tc>
          <w:tcPr>
            <w:tcW w:w="510" w:type="dxa"/>
            <w:vMerge/>
            <w:tcBorders>
              <w:top w:val="nil"/>
            </w:tcBorders>
          </w:tcPr>
          <w:p w:rsidR="0025670C" w:rsidRDefault="0025670C"/>
        </w:tc>
        <w:tc>
          <w:tcPr>
            <w:tcW w:w="340" w:type="dxa"/>
          </w:tcPr>
          <w:p w:rsidR="0025670C" w:rsidRDefault="0025670C">
            <w:pPr>
              <w:pStyle w:val="ConsPlusNormal"/>
            </w:pPr>
          </w:p>
        </w:tc>
        <w:tc>
          <w:tcPr>
            <w:tcW w:w="3148" w:type="dxa"/>
            <w:gridSpan w:val="7"/>
          </w:tcPr>
          <w:p w:rsidR="0025670C" w:rsidRDefault="0025670C">
            <w:pPr>
              <w:pStyle w:val="ConsPlusNormal"/>
            </w:pPr>
            <w:r>
              <w:t>Место нахождения</w:t>
            </w:r>
          </w:p>
        </w:tc>
        <w:tc>
          <w:tcPr>
            <w:tcW w:w="5607" w:type="dxa"/>
            <w:gridSpan w:val="9"/>
          </w:tcPr>
          <w:p w:rsidR="0025670C" w:rsidRDefault="0025670C">
            <w:pPr>
              <w:pStyle w:val="ConsPlusNormal"/>
            </w:pPr>
          </w:p>
        </w:tc>
      </w:tr>
      <w:tr w:rsidR="0025670C">
        <w:tc>
          <w:tcPr>
            <w:tcW w:w="510" w:type="dxa"/>
            <w:vMerge/>
            <w:tcBorders>
              <w:top w:val="nil"/>
            </w:tcBorders>
          </w:tcPr>
          <w:p w:rsidR="0025670C" w:rsidRDefault="0025670C"/>
        </w:tc>
        <w:tc>
          <w:tcPr>
            <w:tcW w:w="340" w:type="dxa"/>
          </w:tcPr>
          <w:p w:rsidR="0025670C" w:rsidRDefault="0025670C">
            <w:pPr>
              <w:pStyle w:val="ConsPlusNormal"/>
            </w:pPr>
          </w:p>
        </w:tc>
        <w:tc>
          <w:tcPr>
            <w:tcW w:w="3148" w:type="dxa"/>
            <w:gridSpan w:val="7"/>
          </w:tcPr>
          <w:p w:rsidR="0025670C" w:rsidRDefault="0025670C">
            <w:pPr>
              <w:pStyle w:val="ConsPlusNormal"/>
            </w:pPr>
            <w:r>
              <w:t>Почтовый адрес:</w:t>
            </w:r>
          </w:p>
        </w:tc>
        <w:tc>
          <w:tcPr>
            <w:tcW w:w="2705" w:type="dxa"/>
            <w:gridSpan w:val="7"/>
          </w:tcPr>
          <w:p w:rsidR="0025670C" w:rsidRDefault="0025670C">
            <w:pPr>
              <w:pStyle w:val="ConsPlusNormal"/>
            </w:pPr>
            <w:r>
              <w:t>Телефон для связи:</w:t>
            </w:r>
          </w:p>
        </w:tc>
        <w:tc>
          <w:tcPr>
            <w:tcW w:w="2902" w:type="dxa"/>
            <w:gridSpan w:val="2"/>
          </w:tcPr>
          <w:p w:rsidR="0025670C" w:rsidRDefault="0025670C">
            <w:pPr>
              <w:pStyle w:val="ConsPlusNormal"/>
            </w:pPr>
            <w:r>
              <w:t>Адрес электронной почты:</w:t>
            </w:r>
          </w:p>
        </w:tc>
      </w:tr>
      <w:tr w:rsidR="0025670C">
        <w:tc>
          <w:tcPr>
            <w:tcW w:w="510" w:type="dxa"/>
            <w:vMerge/>
            <w:tcBorders>
              <w:top w:val="nil"/>
            </w:tcBorders>
          </w:tcPr>
          <w:p w:rsidR="0025670C" w:rsidRDefault="0025670C"/>
        </w:tc>
        <w:tc>
          <w:tcPr>
            <w:tcW w:w="340" w:type="dxa"/>
          </w:tcPr>
          <w:p w:rsidR="0025670C" w:rsidRDefault="0025670C">
            <w:pPr>
              <w:pStyle w:val="ConsPlusNormal"/>
            </w:pPr>
          </w:p>
        </w:tc>
        <w:tc>
          <w:tcPr>
            <w:tcW w:w="3148" w:type="dxa"/>
            <w:gridSpan w:val="7"/>
          </w:tcPr>
          <w:p w:rsidR="0025670C" w:rsidRDefault="0025670C">
            <w:pPr>
              <w:pStyle w:val="ConsPlusNormal"/>
            </w:pPr>
          </w:p>
        </w:tc>
        <w:tc>
          <w:tcPr>
            <w:tcW w:w="2705" w:type="dxa"/>
            <w:gridSpan w:val="7"/>
            <w:vMerge w:val="restart"/>
          </w:tcPr>
          <w:p w:rsidR="0025670C" w:rsidRDefault="0025670C">
            <w:pPr>
              <w:pStyle w:val="ConsPlusNormal"/>
            </w:pPr>
          </w:p>
        </w:tc>
        <w:tc>
          <w:tcPr>
            <w:tcW w:w="2902" w:type="dxa"/>
            <w:gridSpan w:val="2"/>
            <w:vMerge w:val="restart"/>
          </w:tcPr>
          <w:p w:rsidR="0025670C" w:rsidRDefault="0025670C">
            <w:pPr>
              <w:pStyle w:val="ConsPlusNormal"/>
            </w:pPr>
          </w:p>
        </w:tc>
      </w:tr>
      <w:tr w:rsidR="0025670C">
        <w:tc>
          <w:tcPr>
            <w:tcW w:w="510" w:type="dxa"/>
            <w:vMerge/>
            <w:tcBorders>
              <w:top w:val="nil"/>
            </w:tcBorders>
          </w:tcPr>
          <w:p w:rsidR="0025670C" w:rsidRDefault="0025670C"/>
        </w:tc>
        <w:tc>
          <w:tcPr>
            <w:tcW w:w="340" w:type="dxa"/>
          </w:tcPr>
          <w:p w:rsidR="0025670C" w:rsidRDefault="0025670C">
            <w:pPr>
              <w:pStyle w:val="ConsPlusNormal"/>
            </w:pPr>
          </w:p>
        </w:tc>
        <w:tc>
          <w:tcPr>
            <w:tcW w:w="3148" w:type="dxa"/>
            <w:gridSpan w:val="7"/>
          </w:tcPr>
          <w:p w:rsidR="0025670C" w:rsidRDefault="0025670C">
            <w:pPr>
              <w:pStyle w:val="ConsPlusNormal"/>
            </w:pPr>
          </w:p>
        </w:tc>
        <w:tc>
          <w:tcPr>
            <w:tcW w:w="2705" w:type="dxa"/>
            <w:gridSpan w:val="7"/>
            <w:vMerge/>
          </w:tcPr>
          <w:p w:rsidR="0025670C" w:rsidRDefault="0025670C"/>
        </w:tc>
        <w:tc>
          <w:tcPr>
            <w:tcW w:w="2902" w:type="dxa"/>
            <w:gridSpan w:val="2"/>
            <w:vMerge/>
          </w:tcPr>
          <w:p w:rsidR="0025670C" w:rsidRDefault="0025670C"/>
        </w:tc>
      </w:tr>
      <w:tr w:rsidR="0025670C">
        <w:tc>
          <w:tcPr>
            <w:tcW w:w="510" w:type="dxa"/>
            <w:vMerge/>
            <w:tcBorders>
              <w:top w:val="nil"/>
            </w:tcBorders>
          </w:tcPr>
          <w:p w:rsidR="0025670C" w:rsidRDefault="0025670C"/>
        </w:tc>
        <w:tc>
          <w:tcPr>
            <w:tcW w:w="340" w:type="dxa"/>
          </w:tcPr>
          <w:p w:rsidR="0025670C" w:rsidRDefault="0025670C">
            <w:pPr>
              <w:pStyle w:val="ConsPlusNormal"/>
            </w:pPr>
          </w:p>
        </w:tc>
        <w:tc>
          <w:tcPr>
            <w:tcW w:w="8755" w:type="dxa"/>
            <w:gridSpan w:val="16"/>
          </w:tcPr>
          <w:p w:rsidR="0025670C" w:rsidRDefault="0025670C">
            <w:pPr>
              <w:pStyle w:val="ConsPlusNormal"/>
            </w:pPr>
            <w:r>
              <w:t>Наименование и реквизиты документа, подтверждающего полномочия представителя:</w:t>
            </w:r>
          </w:p>
        </w:tc>
      </w:tr>
      <w:tr w:rsidR="0025670C">
        <w:tc>
          <w:tcPr>
            <w:tcW w:w="510" w:type="dxa"/>
            <w:vMerge/>
            <w:tcBorders>
              <w:top w:val="nil"/>
            </w:tcBorders>
          </w:tcPr>
          <w:p w:rsidR="0025670C" w:rsidRDefault="0025670C"/>
        </w:tc>
        <w:tc>
          <w:tcPr>
            <w:tcW w:w="340" w:type="dxa"/>
          </w:tcPr>
          <w:p w:rsidR="0025670C" w:rsidRDefault="0025670C">
            <w:pPr>
              <w:pStyle w:val="ConsPlusNormal"/>
            </w:pPr>
          </w:p>
        </w:tc>
        <w:tc>
          <w:tcPr>
            <w:tcW w:w="8755" w:type="dxa"/>
            <w:gridSpan w:val="16"/>
          </w:tcPr>
          <w:p w:rsidR="0025670C" w:rsidRDefault="0025670C">
            <w:pPr>
              <w:pStyle w:val="ConsPlusNormal"/>
            </w:pPr>
          </w:p>
        </w:tc>
      </w:tr>
      <w:tr w:rsidR="0025670C">
        <w:tc>
          <w:tcPr>
            <w:tcW w:w="510" w:type="dxa"/>
            <w:vMerge/>
            <w:tcBorders>
              <w:top w:val="nil"/>
            </w:tcBorders>
          </w:tcPr>
          <w:p w:rsidR="0025670C" w:rsidRDefault="0025670C"/>
        </w:tc>
        <w:tc>
          <w:tcPr>
            <w:tcW w:w="340" w:type="dxa"/>
          </w:tcPr>
          <w:p w:rsidR="0025670C" w:rsidRDefault="0025670C">
            <w:pPr>
              <w:pStyle w:val="ConsPlusNormal"/>
            </w:pPr>
          </w:p>
        </w:tc>
        <w:tc>
          <w:tcPr>
            <w:tcW w:w="8755" w:type="dxa"/>
            <w:gridSpan w:val="16"/>
          </w:tcPr>
          <w:p w:rsidR="0025670C" w:rsidRDefault="0025670C">
            <w:pPr>
              <w:pStyle w:val="ConsPlusNormal"/>
            </w:pPr>
          </w:p>
        </w:tc>
      </w:tr>
      <w:tr w:rsidR="0025670C">
        <w:tc>
          <w:tcPr>
            <w:tcW w:w="510" w:type="dxa"/>
            <w:vMerge w:val="restart"/>
          </w:tcPr>
          <w:p w:rsidR="0025670C" w:rsidRDefault="0025670C">
            <w:pPr>
              <w:pStyle w:val="ConsPlusNormal"/>
            </w:pPr>
            <w:r>
              <w:t>12</w:t>
            </w:r>
          </w:p>
        </w:tc>
        <w:tc>
          <w:tcPr>
            <w:tcW w:w="9095" w:type="dxa"/>
            <w:gridSpan w:val="17"/>
          </w:tcPr>
          <w:p w:rsidR="0025670C" w:rsidRDefault="0025670C">
            <w:pPr>
              <w:pStyle w:val="ConsPlusNormal"/>
            </w:pPr>
            <w:r>
              <w:t>Документы, прилагаемые к заявлению:</w:t>
            </w:r>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tcPr>
          <w:p w:rsidR="0025670C" w:rsidRDefault="0025670C"/>
        </w:tc>
        <w:tc>
          <w:tcPr>
            <w:tcW w:w="4663" w:type="dxa"/>
            <w:gridSpan w:val="11"/>
          </w:tcPr>
          <w:p w:rsidR="0025670C" w:rsidRDefault="0025670C">
            <w:pPr>
              <w:pStyle w:val="ConsPlusNormal"/>
            </w:pPr>
            <w:r>
              <w:t>Оригинал в количестве ___ экз., на ___ л.</w:t>
            </w:r>
          </w:p>
        </w:tc>
        <w:tc>
          <w:tcPr>
            <w:tcW w:w="4432" w:type="dxa"/>
            <w:gridSpan w:val="6"/>
          </w:tcPr>
          <w:p w:rsidR="0025670C" w:rsidRDefault="0025670C">
            <w:pPr>
              <w:pStyle w:val="ConsPlusNormal"/>
            </w:pPr>
            <w:r>
              <w:t>Копия в количестве ___ экз., на ___ л.</w:t>
            </w:r>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tcPr>
          <w:p w:rsidR="0025670C" w:rsidRDefault="0025670C"/>
        </w:tc>
        <w:tc>
          <w:tcPr>
            <w:tcW w:w="4835" w:type="dxa"/>
            <w:gridSpan w:val="12"/>
          </w:tcPr>
          <w:p w:rsidR="0025670C" w:rsidRDefault="0025670C">
            <w:pPr>
              <w:pStyle w:val="ConsPlusNormal"/>
            </w:pPr>
            <w:r>
              <w:t>Оригинал в количестве ___ экз., на ___ л.</w:t>
            </w:r>
          </w:p>
        </w:tc>
        <w:tc>
          <w:tcPr>
            <w:tcW w:w="4260" w:type="dxa"/>
            <w:gridSpan w:val="5"/>
          </w:tcPr>
          <w:p w:rsidR="0025670C" w:rsidRDefault="0025670C">
            <w:pPr>
              <w:pStyle w:val="ConsPlusNormal"/>
            </w:pPr>
            <w:r>
              <w:t>Копия в количестве ___ экз., на ___ л.</w:t>
            </w:r>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tcPr>
          <w:p w:rsidR="0025670C" w:rsidRDefault="0025670C"/>
        </w:tc>
        <w:tc>
          <w:tcPr>
            <w:tcW w:w="4835" w:type="dxa"/>
            <w:gridSpan w:val="12"/>
          </w:tcPr>
          <w:p w:rsidR="0025670C" w:rsidRDefault="0025670C">
            <w:pPr>
              <w:pStyle w:val="ConsPlusNormal"/>
            </w:pPr>
            <w:r>
              <w:t>Оригинал в количестве ___ экз., на ___ л.</w:t>
            </w:r>
          </w:p>
        </w:tc>
        <w:tc>
          <w:tcPr>
            <w:tcW w:w="4260" w:type="dxa"/>
            <w:gridSpan w:val="5"/>
          </w:tcPr>
          <w:p w:rsidR="0025670C" w:rsidRDefault="0025670C">
            <w:pPr>
              <w:pStyle w:val="ConsPlusNormal"/>
            </w:pPr>
            <w:r>
              <w:t>Копия в количестве ___ экз., на ___ л.</w:t>
            </w:r>
          </w:p>
        </w:tc>
      </w:tr>
      <w:tr w:rsidR="0025670C">
        <w:tc>
          <w:tcPr>
            <w:tcW w:w="510" w:type="dxa"/>
            <w:vMerge w:val="restart"/>
          </w:tcPr>
          <w:p w:rsidR="0025670C" w:rsidRDefault="0025670C">
            <w:pPr>
              <w:pStyle w:val="ConsPlusNormal"/>
            </w:pPr>
            <w:r>
              <w:t>13</w:t>
            </w:r>
          </w:p>
        </w:tc>
        <w:tc>
          <w:tcPr>
            <w:tcW w:w="9095" w:type="dxa"/>
            <w:gridSpan w:val="17"/>
          </w:tcPr>
          <w:p w:rsidR="0025670C" w:rsidRDefault="0025670C">
            <w:pPr>
              <w:pStyle w:val="ConsPlusNormal"/>
            </w:pPr>
            <w:r>
              <w:t>Примечание:</w:t>
            </w:r>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val="restart"/>
          </w:tcPr>
          <w:p w:rsidR="0025670C" w:rsidRDefault="0025670C">
            <w:pPr>
              <w:pStyle w:val="ConsPlusNormal"/>
            </w:pPr>
            <w:r>
              <w:t>14</w:t>
            </w:r>
          </w:p>
        </w:tc>
        <w:tc>
          <w:tcPr>
            <w:tcW w:w="5513" w:type="dxa"/>
            <w:gridSpan w:val="14"/>
          </w:tcPr>
          <w:p w:rsidR="0025670C" w:rsidRDefault="0025670C">
            <w:pPr>
              <w:pStyle w:val="ConsPlusNormal"/>
            </w:pPr>
            <w:r>
              <w:t>Подпись</w:t>
            </w:r>
          </w:p>
        </w:tc>
        <w:tc>
          <w:tcPr>
            <w:tcW w:w="3582" w:type="dxa"/>
            <w:gridSpan w:val="3"/>
          </w:tcPr>
          <w:p w:rsidR="0025670C" w:rsidRDefault="0025670C">
            <w:pPr>
              <w:pStyle w:val="ConsPlusNormal"/>
            </w:pPr>
            <w:r>
              <w:t>Дата</w:t>
            </w:r>
          </w:p>
        </w:tc>
      </w:tr>
      <w:tr w:rsidR="0025670C">
        <w:tc>
          <w:tcPr>
            <w:tcW w:w="510" w:type="dxa"/>
            <w:vMerge/>
          </w:tcPr>
          <w:p w:rsidR="0025670C" w:rsidRDefault="0025670C"/>
        </w:tc>
        <w:tc>
          <w:tcPr>
            <w:tcW w:w="5513" w:type="dxa"/>
            <w:gridSpan w:val="14"/>
          </w:tcPr>
          <w:p w:rsidR="0025670C" w:rsidRDefault="0025670C">
            <w:pPr>
              <w:pStyle w:val="ConsPlusNormal"/>
              <w:jc w:val="center"/>
            </w:pPr>
            <w:r>
              <w:t>________ __________________</w:t>
            </w:r>
          </w:p>
          <w:p w:rsidR="0025670C" w:rsidRDefault="0025670C">
            <w:pPr>
              <w:pStyle w:val="ConsPlusNormal"/>
              <w:jc w:val="center"/>
            </w:pPr>
            <w:r>
              <w:t>(Подпись) (Инициалы, фамилия)</w:t>
            </w:r>
          </w:p>
        </w:tc>
        <w:tc>
          <w:tcPr>
            <w:tcW w:w="3582" w:type="dxa"/>
            <w:gridSpan w:val="3"/>
          </w:tcPr>
          <w:p w:rsidR="0025670C" w:rsidRDefault="0025670C">
            <w:pPr>
              <w:pStyle w:val="ConsPlusNormal"/>
            </w:pPr>
            <w:r>
              <w:t>"__" ___________ ____ г.</w:t>
            </w:r>
          </w:p>
        </w:tc>
      </w:tr>
      <w:tr w:rsidR="0025670C">
        <w:tc>
          <w:tcPr>
            <w:tcW w:w="510" w:type="dxa"/>
            <w:vMerge/>
          </w:tcPr>
          <w:p w:rsidR="0025670C" w:rsidRDefault="0025670C"/>
        </w:tc>
        <w:tc>
          <w:tcPr>
            <w:tcW w:w="5513" w:type="dxa"/>
            <w:gridSpan w:val="14"/>
          </w:tcPr>
          <w:p w:rsidR="0025670C" w:rsidRDefault="0025670C">
            <w:pPr>
              <w:pStyle w:val="ConsPlusNormal"/>
              <w:jc w:val="center"/>
            </w:pPr>
            <w:r>
              <w:t>_________ __________________</w:t>
            </w:r>
          </w:p>
          <w:p w:rsidR="0025670C" w:rsidRDefault="0025670C">
            <w:pPr>
              <w:pStyle w:val="ConsPlusNormal"/>
              <w:jc w:val="center"/>
            </w:pPr>
            <w:r>
              <w:t>(Подпись) (Инициалы, фамилия)</w:t>
            </w:r>
          </w:p>
        </w:tc>
        <w:tc>
          <w:tcPr>
            <w:tcW w:w="3582" w:type="dxa"/>
            <w:gridSpan w:val="3"/>
          </w:tcPr>
          <w:p w:rsidR="0025670C" w:rsidRDefault="0025670C">
            <w:pPr>
              <w:pStyle w:val="ConsPlusNormal"/>
            </w:pPr>
            <w:r>
              <w:t>"__" ___________ ____ г.</w:t>
            </w:r>
          </w:p>
        </w:tc>
      </w:tr>
      <w:tr w:rsidR="0025670C">
        <w:tc>
          <w:tcPr>
            <w:tcW w:w="510" w:type="dxa"/>
          </w:tcPr>
          <w:p w:rsidR="0025670C" w:rsidRDefault="0025670C">
            <w:pPr>
              <w:pStyle w:val="ConsPlusNormal"/>
            </w:pPr>
            <w:r>
              <w:t>15</w:t>
            </w:r>
          </w:p>
        </w:tc>
        <w:tc>
          <w:tcPr>
            <w:tcW w:w="5513" w:type="dxa"/>
            <w:gridSpan w:val="14"/>
          </w:tcPr>
          <w:p w:rsidR="0025670C" w:rsidRDefault="0025670C">
            <w:pPr>
              <w:pStyle w:val="ConsPlusNormal"/>
            </w:pPr>
            <w:r>
              <w:t>Подлинность подписи(ей) заявителя(ей) свидетельствую:</w:t>
            </w:r>
          </w:p>
        </w:tc>
        <w:tc>
          <w:tcPr>
            <w:tcW w:w="3582" w:type="dxa"/>
            <w:gridSpan w:val="3"/>
          </w:tcPr>
          <w:p w:rsidR="0025670C" w:rsidRDefault="0025670C">
            <w:pPr>
              <w:pStyle w:val="ConsPlusNormal"/>
            </w:pPr>
            <w:r>
              <w:t>Дата</w:t>
            </w:r>
          </w:p>
        </w:tc>
      </w:tr>
      <w:tr w:rsidR="0025670C">
        <w:tblPrEx>
          <w:tblBorders>
            <w:insideV w:val="nil"/>
          </w:tblBorders>
        </w:tblPrEx>
        <w:tc>
          <w:tcPr>
            <w:tcW w:w="510" w:type="dxa"/>
            <w:tcBorders>
              <w:left w:val="single" w:sz="4" w:space="0" w:color="auto"/>
              <w:right w:val="single" w:sz="4" w:space="0" w:color="auto"/>
            </w:tcBorders>
          </w:tcPr>
          <w:p w:rsidR="0025670C" w:rsidRDefault="0025670C">
            <w:pPr>
              <w:pStyle w:val="ConsPlusNormal"/>
            </w:pPr>
          </w:p>
        </w:tc>
        <w:tc>
          <w:tcPr>
            <w:tcW w:w="1417" w:type="dxa"/>
            <w:gridSpan w:val="2"/>
            <w:tcBorders>
              <w:left w:val="single" w:sz="4" w:space="0" w:color="auto"/>
            </w:tcBorders>
          </w:tcPr>
          <w:p w:rsidR="0025670C" w:rsidRDefault="0025670C">
            <w:pPr>
              <w:pStyle w:val="ConsPlusNormal"/>
            </w:pPr>
            <w:r>
              <w:t>_________</w:t>
            </w:r>
          </w:p>
          <w:p w:rsidR="0025670C" w:rsidRDefault="0025670C">
            <w:pPr>
              <w:pStyle w:val="ConsPlusNormal"/>
            </w:pPr>
            <w:r>
              <w:t>(Подпись)</w:t>
            </w:r>
          </w:p>
        </w:tc>
        <w:tc>
          <w:tcPr>
            <w:tcW w:w="866" w:type="dxa"/>
            <w:gridSpan w:val="2"/>
            <w:vAlign w:val="bottom"/>
          </w:tcPr>
          <w:p w:rsidR="0025670C" w:rsidRDefault="0025670C">
            <w:pPr>
              <w:pStyle w:val="ConsPlusNormal"/>
              <w:jc w:val="both"/>
            </w:pPr>
            <w:r>
              <w:t>М.П.</w:t>
            </w:r>
          </w:p>
        </w:tc>
        <w:tc>
          <w:tcPr>
            <w:tcW w:w="3230" w:type="dxa"/>
            <w:gridSpan w:val="10"/>
            <w:tcBorders>
              <w:right w:val="single" w:sz="4" w:space="0" w:color="auto"/>
            </w:tcBorders>
          </w:tcPr>
          <w:p w:rsidR="0025670C" w:rsidRDefault="0025670C">
            <w:pPr>
              <w:pStyle w:val="ConsPlusNormal"/>
              <w:jc w:val="both"/>
            </w:pPr>
            <w:r>
              <w:t>___________________</w:t>
            </w:r>
          </w:p>
          <w:p w:rsidR="0025670C" w:rsidRDefault="0025670C">
            <w:pPr>
              <w:pStyle w:val="ConsPlusNormal"/>
              <w:jc w:val="both"/>
            </w:pPr>
            <w:r>
              <w:t>(Инициалы, фамилия)</w:t>
            </w:r>
          </w:p>
        </w:tc>
        <w:tc>
          <w:tcPr>
            <w:tcW w:w="3582" w:type="dxa"/>
            <w:gridSpan w:val="3"/>
            <w:tcBorders>
              <w:left w:val="single" w:sz="4" w:space="0" w:color="auto"/>
              <w:right w:val="single" w:sz="4" w:space="0" w:color="auto"/>
            </w:tcBorders>
          </w:tcPr>
          <w:p w:rsidR="0025670C" w:rsidRDefault="0025670C">
            <w:pPr>
              <w:pStyle w:val="ConsPlusNormal"/>
            </w:pPr>
            <w:r>
              <w:t>"__" ___________ ____ г.</w:t>
            </w:r>
          </w:p>
        </w:tc>
      </w:tr>
      <w:tr w:rsidR="0025670C">
        <w:tc>
          <w:tcPr>
            <w:tcW w:w="510" w:type="dxa"/>
            <w:vMerge w:val="restart"/>
          </w:tcPr>
          <w:p w:rsidR="0025670C" w:rsidRDefault="0025670C">
            <w:pPr>
              <w:pStyle w:val="ConsPlusNormal"/>
            </w:pPr>
            <w:r>
              <w:lastRenderedPageBreak/>
              <w:t>16</w:t>
            </w:r>
          </w:p>
        </w:tc>
        <w:tc>
          <w:tcPr>
            <w:tcW w:w="9095" w:type="dxa"/>
            <w:gridSpan w:val="17"/>
          </w:tcPr>
          <w:p w:rsidR="0025670C" w:rsidRDefault="0025670C">
            <w:pPr>
              <w:pStyle w:val="ConsPlusNormal"/>
            </w:pPr>
            <w:r>
              <w:t>Отметка должностного лица, принявшего заявление и приложенные к нему документы:</w:t>
            </w:r>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tcPr>
          <w:p w:rsidR="0025670C" w:rsidRDefault="0025670C"/>
        </w:tc>
        <w:tc>
          <w:tcPr>
            <w:tcW w:w="9095" w:type="dxa"/>
            <w:gridSpan w:val="17"/>
          </w:tcPr>
          <w:p w:rsidR="0025670C" w:rsidRDefault="0025670C">
            <w:pPr>
              <w:pStyle w:val="ConsPlusNormal"/>
            </w:pPr>
          </w:p>
        </w:tc>
      </w:tr>
      <w:tr w:rsidR="0025670C">
        <w:tc>
          <w:tcPr>
            <w:tcW w:w="510" w:type="dxa"/>
            <w:vMerge/>
          </w:tcPr>
          <w:p w:rsidR="0025670C" w:rsidRDefault="0025670C"/>
        </w:tc>
        <w:tc>
          <w:tcPr>
            <w:tcW w:w="9095" w:type="dxa"/>
            <w:gridSpan w:val="17"/>
          </w:tcPr>
          <w:p w:rsidR="0025670C" w:rsidRDefault="0025670C">
            <w:pPr>
              <w:pStyle w:val="ConsPlusNormal"/>
            </w:pPr>
          </w:p>
        </w:tc>
      </w:tr>
    </w:tbl>
    <w:p w:rsidR="0025670C" w:rsidRDefault="0025670C">
      <w:pPr>
        <w:sectPr w:rsidR="0025670C">
          <w:pgSz w:w="16838" w:h="11905" w:orient="landscape"/>
          <w:pgMar w:top="1701" w:right="1134" w:bottom="850" w:left="1134" w:header="0" w:footer="0" w:gutter="0"/>
          <w:cols w:space="720"/>
        </w:sectPr>
      </w:pPr>
    </w:p>
    <w:p w:rsidR="0025670C" w:rsidRDefault="0025670C">
      <w:pPr>
        <w:pStyle w:val="ConsPlusNormal"/>
        <w:jc w:val="both"/>
      </w:pPr>
    </w:p>
    <w:p w:rsidR="0025670C" w:rsidRDefault="0025670C">
      <w:pPr>
        <w:pStyle w:val="ConsPlusNormal"/>
        <w:ind w:firstLine="540"/>
        <w:jc w:val="both"/>
      </w:pPr>
      <w:r>
        <w:t>--------------------------------</w:t>
      </w:r>
    </w:p>
    <w:p w:rsidR="0025670C" w:rsidRDefault="0025670C">
      <w:pPr>
        <w:pStyle w:val="ConsPlusNormal"/>
        <w:ind w:firstLine="540"/>
        <w:jc w:val="both"/>
      </w:pPr>
      <w:bookmarkStart w:id="20" w:name="P1075"/>
      <w:bookmarkEnd w:id="20"/>
      <w:r>
        <w:t xml:space="preserve">&lt;1&gt; Указывается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53" w:history="1">
        <w:r>
          <w:rPr>
            <w:color w:val="0000FF"/>
          </w:rPr>
          <w:t>законом</w:t>
        </w:r>
      </w:hyperlink>
      <w:r>
        <w:t xml:space="preserve"> от 24.07.2007 N 221-ФЗ "О государственном кадастре недвижимости".</w:t>
      </w:r>
    </w:p>
    <w:p w:rsidR="0025670C" w:rsidRDefault="0025670C">
      <w:pPr>
        <w:pStyle w:val="ConsPlusNormal"/>
        <w:ind w:firstLine="540"/>
        <w:jc w:val="both"/>
      </w:pPr>
      <w:bookmarkStart w:id="21" w:name="P1076"/>
      <w:bookmarkEnd w:id="21"/>
      <w:r>
        <w:t>&lt;2&gt; Заполняется в случае, если образование запрашиваемого земельного участка предусмотрено проектом межевания территории.</w:t>
      </w:r>
    </w:p>
    <w:p w:rsidR="0025670C" w:rsidRDefault="0025670C">
      <w:pPr>
        <w:pStyle w:val="ConsPlusNormal"/>
        <w:ind w:firstLine="540"/>
        <w:jc w:val="both"/>
      </w:pPr>
      <w:bookmarkStart w:id="22" w:name="P1077"/>
      <w:bookmarkEnd w:id="22"/>
      <w:r>
        <w:t>&lt;3&gt; Заполняется в случае наличия сведений о земельных участках в государственном кадастре недвижимости.</w:t>
      </w:r>
    </w:p>
    <w:p w:rsidR="0025670C" w:rsidRDefault="0025670C">
      <w:pPr>
        <w:pStyle w:val="ConsPlusNormal"/>
        <w:ind w:firstLine="540"/>
        <w:jc w:val="both"/>
      </w:pPr>
      <w:bookmarkStart w:id="23" w:name="P1078"/>
      <w:bookmarkEnd w:id="23"/>
      <w:r>
        <w:t xml:space="preserve">&lt;4&gt; Указывается основание предоставления земельного участка без проведения торгов из числа предусмотренных </w:t>
      </w:r>
      <w:hyperlink r:id="rId54" w:history="1">
        <w:r>
          <w:rPr>
            <w:color w:val="0000FF"/>
          </w:rPr>
          <w:t>пунктом 2 статьи 39.3</w:t>
        </w:r>
      </w:hyperlink>
      <w:r>
        <w:t xml:space="preserve">, </w:t>
      </w:r>
      <w:hyperlink r:id="rId55" w:history="1">
        <w:r>
          <w:rPr>
            <w:color w:val="0000FF"/>
          </w:rPr>
          <w:t>статьей 39.5</w:t>
        </w:r>
      </w:hyperlink>
      <w:r>
        <w:t xml:space="preserve">, </w:t>
      </w:r>
      <w:hyperlink r:id="rId56" w:history="1">
        <w:r>
          <w:rPr>
            <w:color w:val="0000FF"/>
          </w:rPr>
          <w:t>пунктом 2 статьи 39.6</w:t>
        </w:r>
      </w:hyperlink>
      <w:r>
        <w:t xml:space="preserve"> или </w:t>
      </w:r>
      <w:hyperlink r:id="rId57" w:history="1">
        <w:r>
          <w:rPr>
            <w:color w:val="0000FF"/>
          </w:rPr>
          <w:t>пунктом 2 статьи 39.10</w:t>
        </w:r>
      </w:hyperlink>
      <w:r>
        <w:t xml:space="preserve"> Земельного кодекса Российской Федерации.</w:t>
      </w:r>
    </w:p>
    <w:p w:rsidR="0025670C" w:rsidRDefault="0025670C">
      <w:pPr>
        <w:pStyle w:val="ConsPlusNormal"/>
        <w:ind w:firstLine="540"/>
        <w:jc w:val="both"/>
      </w:pPr>
      <w:bookmarkStart w:id="24" w:name="P1079"/>
      <w:bookmarkEnd w:id="24"/>
      <w:r>
        <w:t>&lt;5&gt; Указываются, если земельный участок предоставляется взамен земельного участка, изымаемого для муниципальных нужд.</w:t>
      </w:r>
    </w:p>
    <w:p w:rsidR="0025670C" w:rsidRDefault="0025670C">
      <w:pPr>
        <w:pStyle w:val="ConsPlusNormal"/>
        <w:ind w:firstLine="540"/>
        <w:jc w:val="both"/>
      </w:pPr>
      <w:bookmarkStart w:id="25" w:name="P1080"/>
      <w:bookmarkEnd w:id="25"/>
      <w:r>
        <w:t>&lt;6&gt; Указывается, если земельный участок предоставляется для размещения объектов, предусмотренных указанными документом и (или) проектом;</w:t>
      </w:r>
    </w:p>
    <w:p w:rsidR="0025670C" w:rsidRDefault="0025670C">
      <w:pPr>
        <w:pStyle w:val="ConsPlusNormal"/>
        <w:ind w:firstLine="540"/>
        <w:jc w:val="both"/>
      </w:pPr>
      <w:bookmarkStart w:id="26" w:name="P1081"/>
      <w:bookmarkEnd w:id="26"/>
      <w:r>
        <w:t>&lt;7&gt;, &lt;8&gt; Заполняется в случае, если Заявителем является индивидуальный предприниматель.</w:t>
      </w:r>
    </w:p>
    <w:p w:rsidR="0025670C" w:rsidRDefault="0025670C">
      <w:pPr>
        <w:pStyle w:val="ConsPlusNormal"/>
        <w:jc w:val="both"/>
      </w:pPr>
    </w:p>
    <w:p w:rsidR="0025670C" w:rsidRDefault="0025670C">
      <w:pPr>
        <w:pStyle w:val="ConsPlusNormal"/>
        <w:jc w:val="both"/>
      </w:pPr>
    </w:p>
    <w:p w:rsidR="0025670C" w:rsidRDefault="0025670C">
      <w:pPr>
        <w:pStyle w:val="ConsPlusNormal"/>
        <w:jc w:val="both"/>
      </w:pPr>
    </w:p>
    <w:p w:rsidR="0025670C" w:rsidRDefault="0025670C">
      <w:pPr>
        <w:pStyle w:val="ConsPlusNormal"/>
        <w:jc w:val="both"/>
      </w:pPr>
    </w:p>
    <w:p w:rsidR="0025670C" w:rsidRDefault="0025670C">
      <w:pPr>
        <w:pStyle w:val="ConsPlusNormal"/>
        <w:jc w:val="both"/>
      </w:pPr>
    </w:p>
    <w:p w:rsidR="0025670C" w:rsidRDefault="0025670C">
      <w:pPr>
        <w:pStyle w:val="ConsPlusNormal"/>
        <w:jc w:val="right"/>
        <w:outlineLvl w:val="1"/>
      </w:pPr>
      <w:r>
        <w:t>Приложение N 2</w:t>
      </w:r>
    </w:p>
    <w:p w:rsidR="0025670C" w:rsidRDefault="0025670C">
      <w:pPr>
        <w:pStyle w:val="ConsPlusNormal"/>
        <w:jc w:val="right"/>
      </w:pPr>
      <w:r>
        <w:t>к административному регламенту предоставления</w:t>
      </w:r>
    </w:p>
    <w:p w:rsidR="0025670C" w:rsidRDefault="0025670C">
      <w:pPr>
        <w:pStyle w:val="ConsPlusNormal"/>
        <w:jc w:val="right"/>
      </w:pPr>
      <w:r>
        <w:t>муниципальной услуги "Рассмотрение заявлений</w:t>
      </w:r>
    </w:p>
    <w:p w:rsidR="0025670C" w:rsidRDefault="0025670C">
      <w:pPr>
        <w:pStyle w:val="ConsPlusNormal"/>
        <w:jc w:val="right"/>
      </w:pPr>
      <w:r>
        <w:t>и принятие решений о предоставлении земельного участка</w:t>
      </w:r>
    </w:p>
    <w:p w:rsidR="0025670C" w:rsidRDefault="0025670C">
      <w:pPr>
        <w:pStyle w:val="ConsPlusNormal"/>
        <w:jc w:val="right"/>
      </w:pPr>
      <w:r>
        <w:t>в собственность, аренду, постоянное (бессрочное)</w:t>
      </w:r>
    </w:p>
    <w:p w:rsidR="0025670C" w:rsidRDefault="0025670C">
      <w:pPr>
        <w:pStyle w:val="ConsPlusNormal"/>
        <w:jc w:val="right"/>
      </w:pPr>
      <w:r>
        <w:t>пользование, безвозмездное пользование</w:t>
      </w:r>
    </w:p>
    <w:p w:rsidR="0025670C" w:rsidRDefault="0025670C">
      <w:pPr>
        <w:pStyle w:val="ConsPlusNormal"/>
        <w:jc w:val="right"/>
      </w:pPr>
      <w:r>
        <w:t>без проведения торгов"</w:t>
      </w:r>
    </w:p>
    <w:p w:rsidR="0025670C" w:rsidRDefault="0025670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
        <w:gridCol w:w="605"/>
        <w:gridCol w:w="1191"/>
        <w:gridCol w:w="196"/>
        <w:gridCol w:w="609"/>
        <w:gridCol w:w="872"/>
        <w:gridCol w:w="573"/>
        <w:gridCol w:w="708"/>
        <w:gridCol w:w="262"/>
        <w:gridCol w:w="731"/>
        <w:gridCol w:w="340"/>
        <w:gridCol w:w="669"/>
        <w:gridCol w:w="1031"/>
        <w:gridCol w:w="1304"/>
      </w:tblGrid>
      <w:tr w:rsidR="0025670C">
        <w:tc>
          <w:tcPr>
            <w:tcW w:w="5543" w:type="dxa"/>
            <w:gridSpan w:val="9"/>
          </w:tcPr>
          <w:p w:rsidR="0025670C" w:rsidRDefault="0025670C">
            <w:pPr>
              <w:pStyle w:val="ConsPlusNormal"/>
            </w:pPr>
          </w:p>
        </w:tc>
        <w:tc>
          <w:tcPr>
            <w:tcW w:w="1740" w:type="dxa"/>
            <w:gridSpan w:val="3"/>
          </w:tcPr>
          <w:p w:rsidR="0025670C" w:rsidRDefault="0025670C">
            <w:pPr>
              <w:pStyle w:val="ConsPlusNormal"/>
            </w:pPr>
            <w:r>
              <w:t>Лист N __</w:t>
            </w:r>
          </w:p>
        </w:tc>
        <w:tc>
          <w:tcPr>
            <w:tcW w:w="2335" w:type="dxa"/>
            <w:gridSpan w:val="2"/>
          </w:tcPr>
          <w:p w:rsidR="0025670C" w:rsidRDefault="0025670C">
            <w:pPr>
              <w:pStyle w:val="ConsPlusNormal"/>
            </w:pPr>
            <w:r>
              <w:t>Всего листов __</w:t>
            </w:r>
          </w:p>
        </w:tc>
      </w:tr>
      <w:tr w:rsidR="0025670C">
        <w:tc>
          <w:tcPr>
            <w:tcW w:w="3128" w:type="dxa"/>
            <w:gridSpan w:val="5"/>
          </w:tcPr>
          <w:p w:rsidR="0025670C" w:rsidRDefault="0025670C">
            <w:pPr>
              <w:pStyle w:val="ConsPlusNormal"/>
              <w:jc w:val="center"/>
            </w:pPr>
            <w:bookmarkStart w:id="27" w:name="P1098"/>
            <w:bookmarkEnd w:id="27"/>
            <w:r>
              <w:t>Заявление</w:t>
            </w:r>
          </w:p>
          <w:p w:rsidR="0025670C" w:rsidRDefault="0025670C">
            <w:pPr>
              <w:pStyle w:val="ConsPlusNormal"/>
              <w:jc w:val="center"/>
            </w:pPr>
            <w:r>
              <w:t>Главе Администрации Уватского муниципального района</w:t>
            </w:r>
          </w:p>
          <w:p w:rsidR="0025670C" w:rsidRDefault="0025670C">
            <w:pPr>
              <w:pStyle w:val="ConsPlusNormal"/>
              <w:jc w:val="center"/>
            </w:pPr>
            <w:r>
              <w:t>___________</w:t>
            </w:r>
          </w:p>
        </w:tc>
        <w:tc>
          <w:tcPr>
            <w:tcW w:w="872" w:type="dxa"/>
          </w:tcPr>
          <w:p w:rsidR="0025670C" w:rsidRDefault="0025670C">
            <w:pPr>
              <w:pStyle w:val="ConsPlusNormal"/>
            </w:pPr>
          </w:p>
        </w:tc>
        <w:tc>
          <w:tcPr>
            <w:tcW w:w="5618" w:type="dxa"/>
            <w:gridSpan w:val="8"/>
          </w:tcPr>
          <w:p w:rsidR="0025670C" w:rsidRDefault="0025670C">
            <w:pPr>
              <w:pStyle w:val="ConsPlusNormal"/>
            </w:pPr>
            <w:r>
              <w:t>Регистрационный N _______</w:t>
            </w:r>
          </w:p>
          <w:p w:rsidR="0025670C" w:rsidRDefault="0025670C">
            <w:pPr>
              <w:pStyle w:val="ConsPlusNormal"/>
            </w:pPr>
            <w:r>
              <w:t>Количество листов заявления ________</w:t>
            </w:r>
          </w:p>
          <w:p w:rsidR="0025670C" w:rsidRDefault="0025670C">
            <w:pPr>
              <w:pStyle w:val="ConsPlusNormal"/>
            </w:pPr>
            <w:r>
              <w:t>Количество прилагаемых документов ______</w:t>
            </w:r>
          </w:p>
          <w:p w:rsidR="0025670C" w:rsidRDefault="0025670C">
            <w:pPr>
              <w:pStyle w:val="ConsPlusNormal"/>
            </w:pPr>
            <w:r>
              <w:t>в том числе оригиналов ___, копий ___, количество листов в оригиналах ___, копиях ___</w:t>
            </w:r>
          </w:p>
          <w:p w:rsidR="0025670C" w:rsidRDefault="0025670C">
            <w:pPr>
              <w:pStyle w:val="ConsPlusNormal"/>
            </w:pPr>
            <w:r>
              <w:t>Подпись _______________________________</w:t>
            </w:r>
          </w:p>
          <w:p w:rsidR="0025670C" w:rsidRDefault="0025670C">
            <w:pPr>
              <w:pStyle w:val="ConsPlusNormal"/>
            </w:pPr>
            <w:r>
              <w:t>Дата "__" ____ ____ г., время __ ч., __ мин.</w:t>
            </w:r>
          </w:p>
        </w:tc>
      </w:tr>
      <w:tr w:rsidR="0025670C">
        <w:tc>
          <w:tcPr>
            <w:tcW w:w="527" w:type="dxa"/>
            <w:vMerge w:val="restart"/>
          </w:tcPr>
          <w:p w:rsidR="0025670C" w:rsidRDefault="0025670C">
            <w:pPr>
              <w:pStyle w:val="ConsPlusNormal"/>
            </w:pPr>
            <w:r>
              <w:lastRenderedPageBreak/>
              <w:t>1.</w:t>
            </w:r>
          </w:p>
        </w:tc>
        <w:tc>
          <w:tcPr>
            <w:tcW w:w="9091" w:type="dxa"/>
            <w:gridSpan w:val="13"/>
          </w:tcPr>
          <w:p w:rsidR="0025670C" w:rsidRDefault="0025670C">
            <w:pPr>
              <w:pStyle w:val="ConsPlusNormal"/>
            </w:pPr>
            <w:r>
              <w:t>Прошу предоставить земельный участок без проведения торгов</w:t>
            </w:r>
          </w:p>
        </w:tc>
      </w:tr>
      <w:tr w:rsidR="0025670C">
        <w:tc>
          <w:tcPr>
            <w:tcW w:w="527" w:type="dxa"/>
            <w:vMerge/>
          </w:tcPr>
          <w:p w:rsidR="0025670C" w:rsidRDefault="0025670C"/>
        </w:tc>
        <w:tc>
          <w:tcPr>
            <w:tcW w:w="6756" w:type="dxa"/>
            <w:gridSpan w:val="11"/>
          </w:tcPr>
          <w:p w:rsidR="0025670C" w:rsidRDefault="0025670C">
            <w:pPr>
              <w:pStyle w:val="ConsPlusNormal"/>
            </w:pPr>
            <w:r>
              <w:t xml:space="preserve">Кадастровый номер земельного участка: </w:t>
            </w:r>
            <w:hyperlink w:anchor="P1340" w:history="1">
              <w:r>
                <w:rPr>
                  <w:color w:val="0000FF"/>
                </w:rPr>
                <w:t>&lt;1&gt;</w:t>
              </w:r>
            </w:hyperlink>
          </w:p>
        </w:tc>
        <w:tc>
          <w:tcPr>
            <w:tcW w:w="2335" w:type="dxa"/>
            <w:gridSpan w:val="2"/>
          </w:tcPr>
          <w:p w:rsidR="0025670C" w:rsidRDefault="0025670C">
            <w:pPr>
              <w:pStyle w:val="ConsPlusNormal"/>
            </w:pPr>
          </w:p>
        </w:tc>
      </w:tr>
      <w:tr w:rsidR="0025670C">
        <w:tc>
          <w:tcPr>
            <w:tcW w:w="527" w:type="dxa"/>
            <w:vMerge/>
          </w:tcPr>
          <w:p w:rsidR="0025670C" w:rsidRDefault="0025670C"/>
        </w:tc>
        <w:tc>
          <w:tcPr>
            <w:tcW w:w="6756" w:type="dxa"/>
            <w:gridSpan w:val="11"/>
            <w:vMerge w:val="restart"/>
          </w:tcPr>
          <w:p w:rsidR="0025670C" w:rsidRDefault="0025670C">
            <w:pPr>
              <w:pStyle w:val="ConsPlusNormal"/>
            </w:pPr>
            <w:r>
              <w:t>Адрес (местоположение):</w:t>
            </w:r>
          </w:p>
        </w:tc>
        <w:tc>
          <w:tcPr>
            <w:tcW w:w="2335" w:type="dxa"/>
            <w:gridSpan w:val="2"/>
          </w:tcPr>
          <w:p w:rsidR="0025670C" w:rsidRDefault="0025670C">
            <w:pPr>
              <w:pStyle w:val="ConsPlusNormal"/>
            </w:pPr>
          </w:p>
        </w:tc>
      </w:tr>
      <w:tr w:rsidR="0025670C">
        <w:tc>
          <w:tcPr>
            <w:tcW w:w="527" w:type="dxa"/>
            <w:vMerge/>
          </w:tcPr>
          <w:p w:rsidR="0025670C" w:rsidRDefault="0025670C"/>
        </w:tc>
        <w:tc>
          <w:tcPr>
            <w:tcW w:w="6756" w:type="dxa"/>
            <w:gridSpan w:val="11"/>
            <w:vMerge/>
          </w:tcPr>
          <w:p w:rsidR="0025670C" w:rsidRDefault="0025670C"/>
        </w:tc>
        <w:tc>
          <w:tcPr>
            <w:tcW w:w="2335" w:type="dxa"/>
            <w:gridSpan w:val="2"/>
          </w:tcPr>
          <w:p w:rsidR="0025670C" w:rsidRDefault="0025670C">
            <w:pPr>
              <w:pStyle w:val="ConsPlusNormal"/>
            </w:pPr>
          </w:p>
        </w:tc>
      </w:tr>
      <w:tr w:rsidR="0025670C">
        <w:tc>
          <w:tcPr>
            <w:tcW w:w="527" w:type="dxa"/>
            <w:vMerge w:val="restart"/>
          </w:tcPr>
          <w:p w:rsidR="0025670C" w:rsidRDefault="0025670C">
            <w:pPr>
              <w:pStyle w:val="ConsPlusNormal"/>
            </w:pPr>
            <w:r>
              <w:t>2.</w:t>
            </w:r>
          </w:p>
        </w:tc>
        <w:tc>
          <w:tcPr>
            <w:tcW w:w="9091" w:type="dxa"/>
            <w:gridSpan w:val="13"/>
          </w:tcPr>
          <w:p w:rsidR="0025670C" w:rsidRDefault="0025670C">
            <w:pPr>
              <w:pStyle w:val="ConsPlusNormal"/>
            </w:pPr>
            <w:r>
              <w:t xml:space="preserve">Основание предоставления земельного участка без проведения торгов: </w:t>
            </w:r>
            <w:hyperlink w:anchor="P1340" w:history="1">
              <w:r>
                <w:rPr>
                  <w:color w:val="0000FF"/>
                </w:rPr>
                <w:t>&lt;1&gt;</w:t>
              </w:r>
            </w:hyperlink>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val="restart"/>
          </w:tcPr>
          <w:p w:rsidR="0025670C" w:rsidRDefault="0025670C">
            <w:pPr>
              <w:pStyle w:val="ConsPlusNormal"/>
            </w:pPr>
            <w:r>
              <w:t>3.</w:t>
            </w:r>
          </w:p>
        </w:tc>
        <w:tc>
          <w:tcPr>
            <w:tcW w:w="9091" w:type="dxa"/>
            <w:gridSpan w:val="13"/>
          </w:tcPr>
          <w:p w:rsidR="0025670C" w:rsidRDefault="0025670C">
            <w:pPr>
              <w:pStyle w:val="ConsPlusNormal"/>
            </w:pPr>
            <w: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val="restart"/>
          </w:tcPr>
          <w:p w:rsidR="0025670C" w:rsidRDefault="0025670C">
            <w:pPr>
              <w:pStyle w:val="ConsPlusNormal"/>
            </w:pPr>
            <w:r>
              <w:t>4.</w:t>
            </w:r>
          </w:p>
        </w:tc>
        <w:tc>
          <w:tcPr>
            <w:tcW w:w="9091" w:type="dxa"/>
            <w:gridSpan w:val="13"/>
          </w:tcPr>
          <w:p w:rsidR="0025670C" w:rsidRDefault="0025670C">
            <w:pPr>
              <w:pStyle w:val="ConsPlusNormal"/>
            </w:pPr>
            <w:r>
              <w:t xml:space="preserve">Реквизиты решения об изъятии земельного участка для муниципальных нужд: </w:t>
            </w:r>
            <w:hyperlink w:anchor="P1341" w:history="1">
              <w:r>
                <w:rPr>
                  <w:color w:val="0000FF"/>
                </w:rPr>
                <w:t>&lt;2&gt;</w:t>
              </w:r>
            </w:hyperlink>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val="restart"/>
          </w:tcPr>
          <w:p w:rsidR="0025670C" w:rsidRDefault="0025670C">
            <w:pPr>
              <w:pStyle w:val="ConsPlusNormal"/>
            </w:pPr>
            <w:r>
              <w:t>5.</w:t>
            </w:r>
          </w:p>
        </w:tc>
        <w:tc>
          <w:tcPr>
            <w:tcW w:w="9091" w:type="dxa"/>
            <w:gridSpan w:val="13"/>
          </w:tcPr>
          <w:p w:rsidR="0025670C" w:rsidRDefault="0025670C">
            <w:pPr>
              <w:pStyle w:val="ConsPlusNormal"/>
            </w:pPr>
            <w:r>
              <w:t>Цель использования земельного участка:</w:t>
            </w:r>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val="restart"/>
          </w:tcPr>
          <w:p w:rsidR="0025670C" w:rsidRDefault="0025670C">
            <w:pPr>
              <w:pStyle w:val="ConsPlusNormal"/>
            </w:pPr>
            <w:r>
              <w:t>6.</w:t>
            </w:r>
          </w:p>
        </w:tc>
        <w:tc>
          <w:tcPr>
            <w:tcW w:w="9091" w:type="dxa"/>
            <w:gridSpan w:val="13"/>
          </w:tcPr>
          <w:p w:rsidR="0025670C" w:rsidRDefault="0025670C">
            <w:pPr>
              <w:pStyle w:val="ConsPlusNormal"/>
            </w:pPr>
            <w:r>
              <w:t xml:space="preserve">Реквизиты решения об утверждении документа территориального планирования и (или) проекта планировки территории </w:t>
            </w:r>
            <w:hyperlink w:anchor="P1342" w:history="1">
              <w:r>
                <w:rPr>
                  <w:color w:val="0000FF"/>
                </w:rPr>
                <w:t>&lt;3&gt;</w:t>
              </w:r>
            </w:hyperlink>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val="restart"/>
          </w:tcPr>
          <w:p w:rsidR="0025670C" w:rsidRDefault="0025670C">
            <w:pPr>
              <w:pStyle w:val="ConsPlusNormal"/>
            </w:pPr>
            <w:r>
              <w:t>7.</w:t>
            </w:r>
          </w:p>
        </w:tc>
        <w:tc>
          <w:tcPr>
            <w:tcW w:w="9091" w:type="dxa"/>
            <w:gridSpan w:val="13"/>
          </w:tcPr>
          <w:p w:rsidR="0025670C" w:rsidRDefault="0025670C">
            <w:pPr>
              <w:pStyle w:val="ConsPlusNormal"/>
            </w:pPr>
            <w:r>
              <w:t xml:space="preserve">Реквизиты решения о предварительном согласовании предоставления земельного участка </w:t>
            </w:r>
            <w:hyperlink w:anchor="P1343" w:history="1">
              <w:r>
                <w:rPr>
                  <w:color w:val="0000FF"/>
                </w:rPr>
                <w:t>&lt;4&gt;</w:t>
              </w:r>
            </w:hyperlink>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val="restart"/>
          </w:tcPr>
          <w:p w:rsidR="0025670C" w:rsidRDefault="0025670C">
            <w:pPr>
              <w:pStyle w:val="ConsPlusNormal"/>
            </w:pPr>
            <w:r>
              <w:t>8.</w:t>
            </w:r>
          </w:p>
        </w:tc>
        <w:tc>
          <w:tcPr>
            <w:tcW w:w="9091" w:type="dxa"/>
            <w:gridSpan w:val="13"/>
          </w:tcPr>
          <w:p w:rsidR="0025670C" w:rsidRDefault="0025670C">
            <w:pPr>
              <w:pStyle w:val="ConsPlusNormal"/>
            </w:pPr>
            <w:r>
              <w:t>Способ представления заявления и иных необходимых документов:</w:t>
            </w:r>
          </w:p>
        </w:tc>
      </w:tr>
      <w:tr w:rsidR="0025670C">
        <w:tc>
          <w:tcPr>
            <w:tcW w:w="527" w:type="dxa"/>
            <w:vMerge/>
          </w:tcPr>
          <w:p w:rsidR="0025670C" w:rsidRDefault="0025670C"/>
        </w:tc>
        <w:tc>
          <w:tcPr>
            <w:tcW w:w="605" w:type="dxa"/>
          </w:tcPr>
          <w:p w:rsidR="0025670C" w:rsidRDefault="0025670C">
            <w:pPr>
              <w:pStyle w:val="ConsPlusNormal"/>
            </w:pPr>
          </w:p>
        </w:tc>
        <w:tc>
          <w:tcPr>
            <w:tcW w:w="1387" w:type="dxa"/>
            <w:gridSpan w:val="2"/>
          </w:tcPr>
          <w:p w:rsidR="0025670C" w:rsidRDefault="0025670C">
            <w:pPr>
              <w:pStyle w:val="ConsPlusNormal"/>
            </w:pPr>
            <w:r>
              <w:t>Лично</w:t>
            </w:r>
          </w:p>
        </w:tc>
        <w:tc>
          <w:tcPr>
            <w:tcW w:w="609" w:type="dxa"/>
          </w:tcPr>
          <w:p w:rsidR="0025670C" w:rsidRDefault="0025670C">
            <w:pPr>
              <w:pStyle w:val="ConsPlusNormal"/>
            </w:pPr>
          </w:p>
        </w:tc>
        <w:tc>
          <w:tcPr>
            <w:tcW w:w="2153" w:type="dxa"/>
            <w:gridSpan w:val="3"/>
          </w:tcPr>
          <w:p w:rsidR="0025670C" w:rsidRDefault="0025670C">
            <w:pPr>
              <w:pStyle w:val="ConsPlusNormal"/>
            </w:pPr>
            <w:r>
              <w:t>Почтовым отправлением</w:t>
            </w:r>
          </w:p>
        </w:tc>
        <w:tc>
          <w:tcPr>
            <w:tcW w:w="993" w:type="dxa"/>
            <w:gridSpan w:val="2"/>
          </w:tcPr>
          <w:p w:rsidR="0025670C" w:rsidRDefault="0025670C">
            <w:pPr>
              <w:pStyle w:val="ConsPlusNormal"/>
            </w:pPr>
          </w:p>
        </w:tc>
        <w:tc>
          <w:tcPr>
            <w:tcW w:w="3344" w:type="dxa"/>
            <w:gridSpan w:val="4"/>
          </w:tcPr>
          <w:p w:rsidR="0025670C" w:rsidRDefault="0025670C">
            <w:pPr>
              <w:pStyle w:val="ConsPlusNormal"/>
            </w:pPr>
            <w:r>
              <w:t>В форме электронных документов (электронных образов документов)</w:t>
            </w:r>
          </w:p>
        </w:tc>
      </w:tr>
      <w:tr w:rsidR="0025670C">
        <w:tc>
          <w:tcPr>
            <w:tcW w:w="527" w:type="dxa"/>
            <w:vMerge w:val="restart"/>
          </w:tcPr>
          <w:p w:rsidR="0025670C" w:rsidRDefault="0025670C">
            <w:pPr>
              <w:pStyle w:val="ConsPlusNormal"/>
            </w:pPr>
            <w:r>
              <w:t>9.</w:t>
            </w:r>
          </w:p>
        </w:tc>
        <w:tc>
          <w:tcPr>
            <w:tcW w:w="9091" w:type="dxa"/>
            <w:gridSpan w:val="13"/>
          </w:tcPr>
          <w:p w:rsidR="0025670C" w:rsidRDefault="0025670C">
            <w:pPr>
              <w:pStyle w:val="ConsPlusNormal"/>
            </w:pPr>
            <w: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25670C">
        <w:tc>
          <w:tcPr>
            <w:tcW w:w="527" w:type="dxa"/>
            <w:vMerge/>
          </w:tcPr>
          <w:p w:rsidR="0025670C" w:rsidRDefault="0025670C"/>
        </w:tc>
        <w:tc>
          <w:tcPr>
            <w:tcW w:w="605" w:type="dxa"/>
          </w:tcPr>
          <w:p w:rsidR="0025670C" w:rsidRDefault="0025670C">
            <w:pPr>
              <w:pStyle w:val="ConsPlusNormal"/>
            </w:pPr>
          </w:p>
        </w:tc>
        <w:tc>
          <w:tcPr>
            <w:tcW w:w="2868" w:type="dxa"/>
            <w:gridSpan w:val="4"/>
          </w:tcPr>
          <w:p w:rsidR="0025670C" w:rsidRDefault="0025670C">
            <w:pPr>
              <w:pStyle w:val="ConsPlusNormal"/>
            </w:pPr>
            <w:r>
              <w:t>Лично</w:t>
            </w:r>
          </w:p>
        </w:tc>
        <w:tc>
          <w:tcPr>
            <w:tcW w:w="5618" w:type="dxa"/>
            <w:gridSpan w:val="8"/>
          </w:tcPr>
          <w:p w:rsidR="0025670C" w:rsidRDefault="0025670C">
            <w:pPr>
              <w:pStyle w:val="ConsPlusNormal"/>
            </w:pPr>
          </w:p>
        </w:tc>
      </w:tr>
      <w:tr w:rsidR="0025670C">
        <w:tc>
          <w:tcPr>
            <w:tcW w:w="527" w:type="dxa"/>
            <w:vMerge/>
          </w:tcPr>
          <w:p w:rsidR="0025670C" w:rsidRDefault="0025670C"/>
        </w:tc>
        <w:tc>
          <w:tcPr>
            <w:tcW w:w="605" w:type="dxa"/>
          </w:tcPr>
          <w:p w:rsidR="0025670C" w:rsidRDefault="0025670C">
            <w:pPr>
              <w:pStyle w:val="ConsPlusNormal"/>
            </w:pPr>
          </w:p>
        </w:tc>
        <w:tc>
          <w:tcPr>
            <w:tcW w:w="2868" w:type="dxa"/>
            <w:gridSpan w:val="4"/>
          </w:tcPr>
          <w:p w:rsidR="0025670C" w:rsidRDefault="0025670C">
            <w:pPr>
              <w:pStyle w:val="ConsPlusNormal"/>
            </w:pPr>
            <w:r>
              <w:t>Почтовым отправлением по адресу:</w:t>
            </w:r>
          </w:p>
        </w:tc>
        <w:tc>
          <w:tcPr>
            <w:tcW w:w="5618" w:type="dxa"/>
            <w:gridSpan w:val="8"/>
          </w:tcPr>
          <w:p w:rsidR="0025670C" w:rsidRDefault="0025670C">
            <w:pPr>
              <w:pStyle w:val="ConsPlusNormal"/>
            </w:pPr>
          </w:p>
        </w:tc>
      </w:tr>
      <w:tr w:rsidR="0025670C">
        <w:tc>
          <w:tcPr>
            <w:tcW w:w="527" w:type="dxa"/>
            <w:vMerge w:val="restart"/>
          </w:tcPr>
          <w:p w:rsidR="0025670C" w:rsidRDefault="0025670C">
            <w:pPr>
              <w:pStyle w:val="ConsPlusNormal"/>
            </w:pPr>
            <w:r>
              <w:t>10.</w:t>
            </w:r>
          </w:p>
        </w:tc>
        <w:tc>
          <w:tcPr>
            <w:tcW w:w="9091" w:type="dxa"/>
            <w:gridSpan w:val="13"/>
          </w:tcPr>
          <w:p w:rsidR="0025670C" w:rsidRDefault="0025670C">
            <w:pPr>
              <w:pStyle w:val="ConsPlusNormal"/>
            </w:pPr>
            <w:r>
              <w:t>Способ уведомления о результате предоставления муниципальной услуги:</w:t>
            </w:r>
          </w:p>
        </w:tc>
      </w:tr>
      <w:tr w:rsidR="0025670C">
        <w:tc>
          <w:tcPr>
            <w:tcW w:w="527" w:type="dxa"/>
            <w:vMerge/>
          </w:tcPr>
          <w:p w:rsidR="0025670C" w:rsidRDefault="0025670C"/>
        </w:tc>
        <w:tc>
          <w:tcPr>
            <w:tcW w:w="605" w:type="dxa"/>
          </w:tcPr>
          <w:p w:rsidR="0025670C" w:rsidRDefault="0025670C">
            <w:pPr>
              <w:pStyle w:val="ConsPlusNormal"/>
            </w:pPr>
          </w:p>
        </w:tc>
        <w:tc>
          <w:tcPr>
            <w:tcW w:w="2868" w:type="dxa"/>
            <w:gridSpan w:val="4"/>
          </w:tcPr>
          <w:p w:rsidR="0025670C" w:rsidRDefault="0025670C">
            <w:pPr>
              <w:pStyle w:val="ConsPlusNormal"/>
            </w:pPr>
            <w:r>
              <w:t>Посредством телефонной связи</w:t>
            </w:r>
          </w:p>
        </w:tc>
        <w:tc>
          <w:tcPr>
            <w:tcW w:w="5618" w:type="dxa"/>
            <w:gridSpan w:val="8"/>
          </w:tcPr>
          <w:p w:rsidR="0025670C" w:rsidRDefault="0025670C">
            <w:pPr>
              <w:pStyle w:val="ConsPlusNormal"/>
            </w:pPr>
          </w:p>
        </w:tc>
      </w:tr>
      <w:tr w:rsidR="0025670C">
        <w:tc>
          <w:tcPr>
            <w:tcW w:w="527" w:type="dxa"/>
            <w:vMerge/>
          </w:tcPr>
          <w:p w:rsidR="0025670C" w:rsidRDefault="0025670C"/>
        </w:tc>
        <w:tc>
          <w:tcPr>
            <w:tcW w:w="605" w:type="dxa"/>
          </w:tcPr>
          <w:p w:rsidR="0025670C" w:rsidRDefault="0025670C">
            <w:pPr>
              <w:pStyle w:val="ConsPlusNormal"/>
            </w:pPr>
          </w:p>
        </w:tc>
        <w:tc>
          <w:tcPr>
            <w:tcW w:w="2868" w:type="dxa"/>
            <w:gridSpan w:val="4"/>
          </w:tcPr>
          <w:p w:rsidR="0025670C" w:rsidRDefault="0025670C">
            <w:pPr>
              <w:pStyle w:val="ConsPlusNormal"/>
            </w:pPr>
            <w:r>
              <w:t>Посредством СМС-сообщения</w:t>
            </w:r>
          </w:p>
        </w:tc>
        <w:tc>
          <w:tcPr>
            <w:tcW w:w="5618" w:type="dxa"/>
            <w:gridSpan w:val="8"/>
          </w:tcPr>
          <w:p w:rsidR="0025670C" w:rsidRDefault="0025670C">
            <w:pPr>
              <w:pStyle w:val="ConsPlusNormal"/>
            </w:pPr>
          </w:p>
        </w:tc>
      </w:tr>
      <w:tr w:rsidR="0025670C">
        <w:tc>
          <w:tcPr>
            <w:tcW w:w="527" w:type="dxa"/>
            <w:vMerge/>
          </w:tcPr>
          <w:p w:rsidR="0025670C" w:rsidRDefault="0025670C"/>
        </w:tc>
        <w:tc>
          <w:tcPr>
            <w:tcW w:w="605" w:type="dxa"/>
          </w:tcPr>
          <w:p w:rsidR="0025670C" w:rsidRDefault="0025670C">
            <w:pPr>
              <w:pStyle w:val="ConsPlusNormal"/>
            </w:pPr>
          </w:p>
        </w:tc>
        <w:tc>
          <w:tcPr>
            <w:tcW w:w="2868" w:type="dxa"/>
            <w:gridSpan w:val="4"/>
          </w:tcPr>
          <w:p w:rsidR="0025670C" w:rsidRDefault="0025670C">
            <w:pPr>
              <w:pStyle w:val="ConsPlusNormal"/>
            </w:pPr>
            <w:r>
              <w:t>Посредством электронной почты</w:t>
            </w:r>
          </w:p>
        </w:tc>
        <w:tc>
          <w:tcPr>
            <w:tcW w:w="5618" w:type="dxa"/>
            <w:gridSpan w:val="8"/>
          </w:tcPr>
          <w:p w:rsidR="0025670C" w:rsidRDefault="0025670C">
            <w:pPr>
              <w:pStyle w:val="ConsPlusNormal"/>
            </w:pPr>
          </w:p>
        </w:tc>
      </w:tr>
      <w:tr w:rsidR="0025670C">
        <w:tc>
          <w:tcPr>
            <w:tcW w:w="527" w:type="dxa"/>
            <w:vMerge w:val="restart"/>
          </w:tcPr>
          <w:p w:rsidR="0025670C" w:rsidRDefault="0025670C">
            <w:pPr>
              <w:pStyle w:val="ConsPlusNormal"/>
            </w:pPr>
            <w:r>
              <w:t>11.</w:t>
            </w:r>
          </w:p>
        </w:tc>
        <w:tc>
          <w:tcPr>
            <w:tcW w:w="9091" w:type="dxa"/>
            <w:gridSpan w:val="13"/>
          </w:tcPr>
          <w:p w:rsidR="0025670C" w:rsidRDefault="0025670C">
            <w:pPr>
              <w:pStyle w:val="ConsPlusNormal"/>
            </w:pPr>
            <w:r>
              <w:t>Расписку в получении документов прошу:</w:t>
            </w:r>
          </w:p>
        </w:tc>
      </w:tr>
      <w:tr w:rsidR="0025670C">
        <w:tc>
          <w:tcPr>
            <w:tcW w:w="527" w:type="dxa"/>
            <w:vMerge/>
          </w:tcPr>
          <w:p w:rsidR="0025670C" w:rsidRDefault="0025670C"/>
        </w:tc>
        <w:tc>
          <w:tcPr>
            <w:tcW w:w="605" w:type="dxa"/>
          </w:tcPr>
          <w:p w:rsidR="0025670C" w:rsidRDefault="0025670C">
            <w:pPr>
              <w:pStyle w:val="ConsPlusNormal"/>
            </w:pPr>
          </w:p>
        </w:tc>
        <w:tc>
          <w:tcPr>
            <w:tcW w:w="1387" w:type="dxa"/>
            <w:gridSpan w:val="2"/>
          </w:tcPr>
          <w:p w:rsidR="0025670C" w:rsidRDefault="0025670C">
            <w:pPr>
              <w:pStyle w:val="ConsPlusNormal"/>
            </w:pPr>
            <w:r>
              <w:t>Выдать лично</w:t>
            </w:r>
          </w:p>
        </w:tc>
        <w:tc>
          <w:tcPr>
            <w:tcW w:w="7099" w:type="dxa"/>
            <w:gridSpan w:val="10"/>
          </w:tcPr>
          <w:p w:rsidR="0025670C" w:rsidRDefault="0025670C">
            <w:pPr>
              <w:pStyle w:val="ConsPlusNormal"/>
            </w:pPr>
            <w:r>
              <w:t>Расписка получена: ___________________________________</w:t>
            </w:r>
          </w:p>
          <w:p w:rsidR="0025670C" w:rsidRDefault="0025670C">
            <w:pPr>
              <w:pStyle w:val="ConsPlusNormal"/>
              <w:jc w:val="center"/>
            </w:pPr>
            <w:r>
              <w:t>(подпись заявителя)</w:t>
            </w:r>
          </w:p>
        </w:tc>
      </w:tr>
      <w:tr w:rsidR="0025670C">
        <w:tc>
          <w:tcPr>
            <w:tcW w:w="527" w:type="dxa"/>
            <w:vMerge/>
          </w:tcPr>
          <w:p w:rsidR="0025670C" w:rsidRDefault="0025670C"/>
        </w:tc>
        <w:tc>
          <w:tcPr>
            <w:tcW w:w="605" w:type="dxa"/>
          </w:tcPr>
          <w:p w:rsidR="0025670C" w:rsidRDefault="0025670C">
            <w:pPr>
              <w:pStyle w:val="ConsPlusNormal"/>
            </w:pPr>
          </w:p>
        </w:tc>
        <w:tc>
          <w:tcPr>
            <w:tcW w:w="1387" w:type="dxa"/>
            <w:gridSpan w:val="2"/>
          </w:tcPr>
          <w:p w:rsidR="0025670C" w:rsidRDefault="0025670C">
            <w:pPr>
              <w:pStyle w:val="ConsPlusNormal"/>
            </w:pPr>
            <w:r>
              <w:t>Направить почтовым отправлением по адресу:</w:t>
            </w:r>
          </w:p>
        </w:tc>
        <w:tc>
          <w:tcPr>
            <w:tcW w:w="7099" w:type="dxa"/>
            <w:gridSpan w:val="10"/>
          </w:tcPr>
          <w:p w:rsidR="0025670C" w:rsidRDefault="0025670C">
            <w:pPr>
              <w:pStyle w:val="ConsPlusNormal"/>
            </w:pPr>
          </w:p>
        </w:tc>
      </w:tr>
      <w:tr w:rsidR="0025670C">
        <w:tc>
          <w:tcPr>
            <w:tcW w:w="527" w:type="dxa"/>
            <w:vMerge/>
          </w:tcPr>
          <w:p w:rsidR="0025670C" w:rsidRDefault="0025670C"/>
        </w:tc>
        <w:tc>
          <w:tcPr>
            <w:tcW w:w="605" w:type="dxa"/>
          </w:tcPr>
          <w:p w:rsidR="0025670C" w:rsidRDefault="0025670C">
            <w:pPr>
              <w:pStyle w:val="ConsPlusNormal"/>
            </w:pPr>
          </w:p>
        </w:tc>
        <w:tc>
          <w:tcPr>
            <w:tcW w:w="8486" w:type="dxa"/>
            <w:gridSpan w:val="12"/>
          </w:tcPr>
          <w:p w:rsidR="0025670C" w:rsidRDefault="0025670C">
            <w:pPr>
              <w:pStyle w:val="ConsPlusNormal"/>
            </w:pPr>
            <w:r>
              <w:t>Не направлять</w:t>
            </w:r>
          </w:p>
        </w:tc>
      </w:tr>
      <w:tr w:rsidR="0025670C">
        <w:tc>
          <w:tcPr>
            <w:tcW w:w="527" w:type="dxa"/>
            <w:vMerge w:val="restart"/>
            <w:tcBorders>
              <w:bottom w:val="nil"/>
            </w:tcBorders>
          </w:tcPr>
          <w:p w:rsidR="0025670C" w:rsidRDefault="0025670C">
            <w:pPr>
              <w:pStyle w:val="ConsPlusNormal"/>
            </w:pPr>
            <w:r>
              <w:t>12.</w:t>
            </w:r>
          </w:p>
        </w:tc>
        <w:tc>
          <w:tcPr>
            <w:tcW w:w="9091" w:type="dxa"/>
            <w:gridSpan w:val="13"/>
          </w:tcPr>
          <w:p w:rsidR="0025670C" w:rsidRDefault="0025670C">
            <w:pPr>
              <w:pStyle w:val="ConsPlusNormal"/>
            </w:pPr>
            <w:r>
              <w:t>Заявитель:</w:t>
            </w:r>
          </w:p>
        </w:tc>
      </w:tr>
      <w:tr w:rsidR="0025670C">
        <w:tc>
          <w:tcPr>
            <w:tcW w:w="527" w:type="dxa"/>
            <w:vMerge/>
            <w:tcBorders>
              <w:bottom w:val="nil"/>
            </w:tcBorders>
          </w:tcPr>
          <w:p w:rsidR="0025670C" w:rsidRDefault="0025670C"/>
        </w:tc>
        <w:tc>
          <w:tcPr>
            <w:tcW w:w="605" w:type="dxa"/>
          </w:tcPr>
          <w:p w:rsidR="0025670C" w:rsidRDefault="0025670C">
            <w:pPr>
              <w:pStyle w:val="ConsPlusNormal"/>
            </w:pPr>
          </w:p>
        </w:tc>
        <w:tc>
          <w:tcPr>
            <w:tcW w:w="8486" w:type="dxa"/>
            <w:gridSpan w:val="12"/>
          </w:tcPr>
          <w:p w:rsidR="0025670C" w:rsidRDefault="0025670C">
            <w:pPr>
              <w:pStyle w:val="ConsPlusNormal"/>
            </w:pPr>
            <w:r>
              <w:t>Гражданин</w:t>
            </w:r>
          </w:p>
        </w:tc>
      </w:tr>
      <w:tr w:rsidR="0025670C">
        <w:tc>
          <w:tcPr>
            <w:tcW w:w="527" w:type="dxa"/>
            <w:vMerge/>
            <w:tcBorders>
              <w:bottom w:val="nil"/>
            </w:tcBorders>
          </w:tcPr>
          <w:p w:rsidR="0025670C" w:rsidRDefault="0025670C"/>
        </w:tc>
        <w:tc>
          <w:tcPr>
            <w:tcW w:w="605" w:type="dxa"/>
          </w:tcPr>
          <w:p w:rsidR="0025670C" w:rsidRDefault="0025670C">
            <w:pPr>
              <w:pStyle w:val="ConsPlusNormal"/>
            </w:pPr>
          </w:p>
        </w:tc>
        <w:tc>
          <w:tcPr>
            <w:tcW w:w="8486" w:type="dxa"/>
            <w:gridSpan w:val="12"/>
          </w:tcPr>
          <w:p w:rsidR="0025670C" w:rsidRDefault="0025670C">
            <w:pPr>
              <w:pStyle w:val="ConsPlusNormal"/>
            </w:pPr>
            <w:r>
              <w:t>Представитель гражданина</w:t>
            </w:r>
          </w:p>
        </w:tc>
      </w:tr>
      <w:tr w:rsidR="0025670C">
        <w:tc>
          <w:tcPr>
            <w:tcW w:w="527" w:type="dxa"/>
            <w:vMerge/>
            <w:tcBorders>
              <w:bottom w:val="nil"/>
            </w:tcBorders>
          </w:tcPr>
          <w:p w:rsidR="0025670C" w:rsidRDefault="0025670C"/>
        </w:tc>
        <w:tc>
          <w:tcPr>
            <w:tcW w:w="605" w:type="dxa"/>
          </w:tcPr>
          <w:p w:rsidR="0025670C" w:rsidRDefault="0025670C">
            <w:pPr>
              <w:pStyle w:val="ConsPlusNormal"/>
            </w:pPr>
          </w:p>
        </w:tc>
        <w:tc>
          <w:tcPr>
            <w:tcW w:w="1387" w:type="dxa"/>
            <w:gridSpan w:val="2"/>
          </w:tcPr>
          <w:p w:rsidR="0025670C" w:rsidRDefault="0025670C">
            <w:pPr>
              <w:pStyle w:val="ConsPlusNormal"/>
            </w:pPr>
          </w:p>
        </w:tc>
        <w:tc>
          <w:tcPr>
            <w:tcW w:w="7099" w:type="dxa"/>
            <w:gridSpan w:val="10"/>
          </w:tcPr>
          <w:p w:rsidR="0025670C" w:rsidRDefault="0025670C">
            <w:pPr>
              <w:pStyle w:val="ConsPlusNormal"/>
            </w:pPr>
            <w:r>
              <w:t>Гражданин:</w:t>
            </w:r>
          </w:p>
        </w:tc>
      </w:tr>
      <w:tr w:rsidR="0025670C">
        <w:tc>
          <w:tcPr>
            <w:tcW w:w="527" w:type="dxa"/>
            <w:vMerge/>
            <w:tcBorders>
              <w:bottom w:val="nil"/>
            </w:tcBorders>
          </w:tcPr>
          <w:p w:rsidR="0025670C" w:rsidRDefault="0025670C"/>
        </w:tc>
        <w:tc>
          <w:tcPr>
            <w:tcW w:w="605" w:type="dxa"/>
          </w:tcPr>
          <w:p w:rsidR="0025670C" w:rsidRDefault="0025670C">
            <w:pPr>
              <w:pStyle w:val="ConsPlusNormal"/>
            </w:pPr>
          </w:p>
        </w:tc>
        <w:tc>
          <w:tcPr>
            <w:tcW w:w="1387" w:type="dxa"/>
            <w:gridSpan w:val="2"/>
          </w:tcPr>
          <w:p w:rsidR="0025670C" w:rsidRDefault="0025670C">
            <w:pPr>
              <w:pStyle w:val="ConsPlusNormal"/>
            </w:pPr>
          </w:p>
        </w:tc>
        <w:tc>
          <w:tcPr>
            <w:tcW w:w="2054" w:type="dxa"/>
            <w:gridSpan w:val="3"/>
          </w:tcPr>
          <w:p w:rsidR="0025670C" w:rsidRDefault="0025670C">
            <w:pPr>
              <w:pStyle w:val="ConsPlusNormal"/>
            </w:pPr>
            <w:r>
              <w:t>Фамилия:</w:t>
            </w:r>
          </w:p>
        </w:tc>
        <w:tc>
          <w:tcPr>
            <w:tcW w:w="2041" w:type="dxa"/>
            <w:gridSpan w:val="4"/>
          </w:tcPr>
          <w:p w:rsidR="0025670C" w:rsidRDefault="0025670C">
            <w:pPr>
              <w:pStyle w:val="ConsPlusNormal"/>
            </w:pPr>
            <w:r>
              <w:t>Имя (полностью):</w:t>
            </w:r>
          </w:p>
        </w:tc>
        <w:tc>
          <w:tcPr>
            <w:tcW w:w="1700" w:type="dxa"/>
            <w:gridSpan w:val="2"/>
          </w:tcPr>
          <w:p w:rsidR="0025670C" w:rsidRDefault="0025670C">
            <w:pPr>
              <w:pStyle w:val="ConsPlusNormal"/>
            </w:pPr>
            <w:r>
              <w:t>Отчество (полностью при наличии):</w:t>
            </w:r>
          </w:p>
        </w:tc>
        <w:tc>
          <w:tcPr>
            <w:tcW w:w="1304" w:type="dxa"/>
          </w:tcPr>
          <w:p w:rsidR="0025670C" w:rsidRDefault="0025670C">
            <w:pPr>
              <w:pStyle w:val="ConsPlusNormal"/>
              <w:jc w:val="center"/>
            </w:pPr>
            <w:r>
              <w:t>СНИЛС:</w:t>
            </w:r>
          </w:p>
        </w:tc>
      </w:tr>
      <w:tr w:rsidR="0025670C">
        <w:tc>
          <w:tcPr>
            <w:tcW w:w="527" w:type="dxa"/>
            <w:vMerge/>
            <w:tcBorders>
              <w:bottom w:val="nil"/>
            </w:tcBorders>
          </w:tcPr>
          <w:p w:rsidR="0025670C" w:rsidRDefault="0025670C"/>
        </w:tc>
        <w:tc>
          <w:tcPr>
            <w:tcW w:w="605" w:type="dxa"/>
          </w:tcPr>
          <w:p w:rsidR="0025670C" w:rsidRDefault="0025670C">
            <w:pPr>
              <w:pStyle w:val="ConsPlusNormal"/>
            </w:pPr>
          </w:p>
        </w:tc>
        <w:tc>
          <w:tcPr>
            <w:tcW w:w="1387" w:type="dxa"/>
            <w:gridSpan w:val="2"/>
          </w:tcPr>
          <w:p w:rsidR="0025670C" w:rsidRDefault="0025670C">
            <w:pPr>
              <w:pStyle w:val="ConsPlusNormal"/>
            </w:pPr>
          </w:p>
        </w:tc>
        <w:tc>
          <w:tcPr>
            <w:tcW w:w="2054" w:type="dxa"/>
            <w:gridSpan w:val="3"/>
          </w:tcPr>
          <w:p w:rsidR="0025670C" w:rsidRDefault="0025670C">
            <w:pPr>
              <w:pStyle w:val="ConsPlusNormal"/>
            </w:pPr>
          </w:p>
        </w:tc>
        <w:tc>
          <w:tcPr>
            <w:tcW w:w="2041" w:type="dxa"/>
            <w:gridSpan w:val="4"/>
          </w:tcPr>
          <w:p w:rsidR="0025670C" w:rsidRDefault="0025670C">
            <w:pPr>
              <w:pStyle w:val="ConsPlusNormal"/>
            </w:pPr>
          </w:p>
        </w:tc>
        <w:tc>
          <w:tcPr>
            <w:tcW w:w="1700" w:type="dxa"/>
            <w:gridSpan w:val="2"/>
          </w:tcPr>
          <w:p w:rsidR="0025670C" w:rsidRDefault="0025670C">
            <w:pPr>
              <w:pStyle w:val="ConsPlusNormal"/>
            </w:pPr>
          </w:p>
        </w:tc>
        <w:tc>
          <w:tcPr>
            <w:tcW w:w="1304" w:type="dxa"/>
          </w:tcPr>
          <w:p w:rsidR="0025670C" w:rsidRDefault="0025670C">
            <w:pPr>
              <w:pStyle w:val="ConsPlusNormal"/>
            </w:pPr>
          </w:p>
        </w:tc>
      </w:tr>
      <w:tr w:rsidR="0025670C">
        <w:tc>
          <w:tcPr>
            <w:tcW w:w="527" w:type="dxa"/>
            <w:vMerge/>
            <w:tcBorders>
              <w:bottom w:val="nil"/>
            </w:tcBorders>
          </w:tcPr>
          <w:p w:rsidR="0025670C" w:rsidRDefault="0025670C"/>
        </w:tc>
        <w:tc>
          <w:tcPr>
            <w:tcW w:w="605" w:type="dxa"/>
          </w:tcPr>
          <w:p w:rsidR="0025670C" w:rsidRDefault="0025670C">
            <w:pPr>
              <w:pStyle w:val="ConsPlusNormal"/>
            </w:pPr>
          </w:p>
        </w:tc>
        <w:tc>
          <w:tcPr>
            <w:tcW w:w="1387" w:type="dxa"/>
            <w:gridSpan w:val="2"/>
          </w:tcPr>
          <w:p w:rsidR="0025670C" w:rsidRDefault="0025670C">
            <w:pPr>
              <w:pStyle w:val="ConsPlusNormal"/>
            </w:pPr>
          </w:p>
        </w:tc>
        <w:tc>
          <w:tcPr>
            <w:tcW w:w="2054" w:type="dxa"/>
            <w:gridSpan w:val="3"/>
            <w:vMerge w:val="restart"/>
          </w:tcPr>
          <w:p w:rsidR="0025670C" w:rsidRDefault="0025670C">
            <w:pPr>
              <w:pStyle w:val="ConsPlusNormal"/>
            </w:pPr>
            <w:r>
              <w:t>Документ, удостоверяющий личность:</w:t>
            </w:r>
          </w:p>
        </w:tc>
        <w:tc>
          <w:tcPr>
            <w:tcW w:w="2041" w:type="dxa"/>
            <w:gridSpan w:val="4"/>
          </w:tcPr>
          <w:p w:rsidR="0025670C" w:rsidRDefault="0025670C">
            <w:pPr>
              <w:pStyle w:val="ConsPlusNormal"/>
            </w:pPr>
            <w:r>
              <w:t>Вид:</w:t>
            </w:r>
          </w:p>
        </w:tc>
        <w:tc>
          <w:tcPr>
            <w:tcW w:w="1700" w:type="dxa"/>
            <w:gridSpan w:val="2"/>
          </w:tcPr>
          <w:p w:rsidR="0025670C" w:rsidRDefault="0025670C">
            <w:pPr>
              <w:pStyle w:val="ConsPlusNormal"/>
            </w:pPr>
            <w:r>
              <w:t>Серия:</w:t>
            </w:r>
          </w:p>
        </w:tc>
        <w:tc>
          <w:tcPr>
            <w:tcW w:w="1304" w:type="dxa"/>
          </w:tcPr>
          <w:p w:rsidR="0025670C" w:rsidRDefault="0025670C">
            <w:pPr>
              <w:pStyle w:val="ConsPlusNormal"/>
              <w:jc w:val="both"/>
            </w:pPr>
            <w:r>
              <w:t>Номер:</w:t>
            </w:r>
          </w:p>
        </w:tc>
      </w:tr>
      <w:tr w:rsidR="0025670C">
        <w:tc>
          <w:tcPr>
            <w:tcW w:w="527" w:type="dxa"/>
            <w:vMerge/>
            <w:tcBorders>
              <w:bottom w:val="nil"/>
            </w:tcBorders>
          </w:tcPr>
          <w:p w:rsidR="0025670C" w:rsidRDefault="0025670C"/>
        </w:tc>
        <w:tc>
          <w:tcPr>
            <w:tcW w:w="605" w:type="dxa"/>
          </w:tcPr>
          <w:p w:rsidR="0025670C" w:rsidRDefault="0025670C">
            <w:pPr>
              <w:pStyle w:val="ConsPlusNormal"/>
            </w:pPr>
          </w:p>
        </w:tc>
        <w:tc>
          <w:tcPr>
            <w:tcW w:w="1387" w:type="dxa"/>
            <w:gridSpan w:val="2"/>
          </w:tcPr>
          <w:p w:rsidR="0025670C" w:rsidRDefault="0025670C">
            <w:pPr>
              <w:pStyle w:val="ConsPlusNormal"/>
            </w:pPr>
          </w:p>
        </w:tc>
        <w:tc>
          <w:tcPr>
            <w:tcW w:w="2054" w:type="dxa"/>
            <w:gridSpan w:val="3"/>
            <w:vMerge/>
          </w:tcPr>
          <w:p w:rsidR="0025670C" w:rsidRDefault="0025670C"/>
        </w:tc>
        <w:tc>
          <w:tcPr>
            <w:tcW w:w="2041" w:type="dxa"/>
            <w:gridSpan w:val="4"/>
          </w:tcPr>
          <w:p w:rsidR="0025670C" w:rsidRDefault="0025670C">
            <w:pPr>
              <w:pStyle w:val="ConsPlusNormal"/>
            </w:pPr>
          </w:p>
        </w:tc>
        <w:tc>
          <w:tcPr>
            <w:tcW w:w="1700" w:type="dxa"/>
            <w:gridSpan w:val="2"/>
          </w:tcPr>
          <w:p w:rsidR="0025670C" w:rsidRDefault="0025670C">
            <w:pPr>
              <w:pStyle w:val="ConsPlusNormal"/>
            </w:pPr>
          </w:p>
        </w:tc>
        <w:tc>
          <w:tcPr>
            <w:tcW w:w="1304" w:type="dxa"/>
          </w:tcPr>
          <w:p w:rsidR="0025670C" w:rsidRDefault="0025670C">
            <w:pPr>
              <w:pStyle w:val="ConsPlusNormal"/>
            </w:pPr>
          </w:p>
        </w:tc>
      </w:tr>
      <w:tr w:rsidR="0025670C">
        <w:tc>
          <w:tcPr>
            <w:tcW w:w="527" w:type="dxa"/>
            <w:vMerge/>
            <w:tcBorders>
              <w:bottom w:val="nil"/>
            </w:tcBorders>
          </w:tcPr>
          <w:p w:rsidR="0025670C" w:rsidRDefault="0025670C"/>
        </w:tc>
        <w:tc>
          <w:tcPr>
            <w:tcW w:w="605" w:type="dxa"/>
          </w:tcPr>
          <w:p w:rsidR="0025670C" w:rsidRDefault="0025670C">
            <w:pPr>
              <w:pStyle w:val="ConsPlusNormal"/>
            </w:pPr>
          </w:p>
        </w:tc>
        <w:tc>
          <w:tcPr>
            <w:tcW w:w="1387" w:type="dxa"/>
            <w:gridSpan w:val="2"/>
          </w:tcPr>
          <w:p w:rsidR="0025670C" w:rsidRDefault="0025670C">
            <w:pPr>
              <w:pStyle w:val="ConsPlusNormal"/>
            </w:pPr>
          </w:p>
        </w:tc>
        <w:tc>
          <w:tcPr>
            <w:tcW w:w="2054" w:type="dxa"/>
            <w:gridSpan w:val="3"/>
            <w:vMerge/>
          </w:tcPr>
          <w:p w:rsidR="0025670C" w:rsidRDefault="0025670C"/>
        </w:tc>
        <w:tc>
          <w:tcPr>
            <w:tcW w:w="2041" w:type="dxa"/>
            <w:gridSpan w:val="4"/>
          </w:tcPr>
          <w:p w:rsidR="0025670C" w:rsidRDefault="0025670C">
            <w:pPr>
              <w:pStyle w:val="ConsPlusNormal"/>
            </w:pPr>
            <w:r>
              <w:t>Дата выдачи:</w:t>
            </w:r>
          </w:p>
        </w:tc>
        <w:tc>
          <w:tcPr>
            <w:tcW w:w="3004" w:type="dxa"/>
            <w:gridSpan w:val="3"/>
          </w:tcPr>
          <w:p w:rsidR="0025670C" w:rsidRDefault="0025670C">
            <w:pPr>
              <w:pStyle w:val="ConsPlusNormal"/>
            </w:pPr>
            <w:r>
              <w:t>Кем выдан:</w:t>
            </w:r>
          </w:p>
        </w:tc>
      </w:tr>
      <w:tr w:rsidR="0025670C">
        <w:tc>
          <w:tcPr>
            <w:tcW w:w="527" w:type="dxa"/>
            <w:vMerge/>
            <w:tcBorders>
              <w:bottom w:val="nil"/>
            </w:tcBorders>
          </w:tcPr>
          <w:p w:rsidR="0025670C" w:rsidRDefault="0025670C"/>
        </w:tc>
        <w:tc>
          <w:tcPr>
            <w:tcW w:w="605" w:type="dxa"/>
          </w:tcPr>
          <w:p w:rsidR="0025670C" w:rsidRDefault="0025670C">
            <w:pPr>
              <w:pStyle w:val="ConsPlusNormal"/>
            </w:pPr>
          </w:p>
        </w:tc>
        <w:tc>
          <w:tcPr>
            <w:tcW w:w="1387" w:type="dxa"/>
            <w:gridSpan w:val="2"/>
          </w:tcPr>
          <w:p w:rsidR="0025670C" w:rsidRDefault="0025670C">
            <w:pPr>
              <w:pStyle w:val="ConsPlusNormal"/>
            </w:pPr>
          </w:p>
        </w:tc>
        <w:tc>
          <w:tcPr>
            <w:tcW w:w="2054" w:type="dxa"/>
            <w:gridSpan w:val="3"/>
            <w:vMerge/>
          </w:tcPr>
          <w:p w:rsidR="0025670C" w:rsidRDefault="0025670C"/>
        </w:tc>
        <w:tc>
          <w:tcPr>
            <w:tcW w:w="2041" w:type="dxa"/>
            <w:gridSpan w:val="4"/>
            <w:vMerge w:val="restart"/>
          </w:tcPr>
          <w:p w:rsidR="0025670C" w:rsidRDefault="0025670C">
            <w:pPr>
              <w:pStyle w:val="ConsPlusNormal"/>
            </w:pPr>
            <w:r>
              <w:t>"__" ___ ____ г.</w:t>
            </w:r>
          </w:p>
        </w:tc>
        <w:tc>
          <w:tcPr>
            <w:tcW w:w="3004" w:type="dxa"/>
            <w:gridSpan w:val="3"/>
          </w:tcPr>
          <w:p w:rsidR="0025670C" w:rsidRDefault="0025670C">
            <w:pPr>
              <w:pStyle w:val="ConsPlusNormal"/>
            </w:pPr>
          </w:p>
        </w:tc>
      </w:tr>
      <w:tr w:rsidR="0025670C">
        <w:tc>
          <w:tcPr>
            <w:tcW w:w="527" w:type="dxa"/>
            <w:vMerge/>
            <w:tcBorders>
              <w:bottom w:val="nil"/>
            </w:tcBorders>
          </w:tcPr>
          <w:p w:rsidR="0025670C" w:rsidRDefault="0025670C"/>
        </w:tc>
        <w:tc>
          <w:tcPr>
            <w:tcW w:w="605" w:type="dxa"/>
          </w:tcPr>
          <w:p w:rsidR="0025670C" w:rsidRDefault="0025670C">
            <w:pPr>
              <w:pStyle w:val="ConsPlusNormal"/>
            </w:pPr>
          </w:p>
        </w:tc>
        <w:tc>
          <w:tcPr>
            <w:tcW w:w="1387" w:type="dxa"/>
            <w:gridSpan w:val="2"/>
          </w:tcPr>
          <w:p w:rsidR="0025670C" w:rsidRDefault="0025670C">
            <w:pPr>
              <w:pStyle w:val="ConsPlusNormal"/>
            </w:pPr>
          </w:p>
        </w:tc>
        <w:tc>
          <w:tcPr>
            <w:tcW w:w="2054" w:type="dxa"/>
            <w:gridSpan w:val="3"/>
            <w:vMerge/>
          </w:tcPr>
          <w:p w:rsidR="0025670C" w:rsidRDefault="0025670C"/>
        </w:tc>
        <w:tc>
          <w:tcPr>
            <w:tcW w:w="2041" w:type="dxa"/>
            <w:gridSpan w:val="4"/>
            <w:vMerge/>
          </w:tcPr>
          <w:p w:rsidR="0025670C" w:rsidRDefault="0025670C"/>
        </w:tc>
        <w:tc>
          <w:tcPr>
            <w:tcW w:w="3004" w:type="dxa"/>
            <w:gridSpan w:val="3"/>
          </w:tcPr>
          <w:p w:rsidR="0025670C" w:rsidRDefault="0025670C">
            <w:pPr>
              <w:pStyle w:val="ConsPlusNormal"/>
            </w:pPr>
          </w:p>
        </w:tc>
      </w:tr>
      <w:tr w:rsidR="0025670C">
        <w:tc>
          <w:tcPr>
            <w:tcW w:w="527" w:type="dxa"/>
            <w:vMerge/>
            <w:tcBorders>
              <w:bottom w:val="nil"/>
            </w:tcBorders>
          </w:tcPr>
          <w:p w:rsidR="0025670C" w:rsidRDefault="0025670C"/>
        </w:tc>
        <w:tc>
          <w:tcPr>
            <w:tcW w:w="605" w:type="dxa"/>
          </w:tcPr>
          <w:p w:rsidR="0025670C" w:rsidRDefault="0025670C">
            <w:pPr>
              <w:pStyle w:val="ConsPlusNormal"/>
            </w:pPr>
          </w:p>
        </w:tc>
        <w:tc>
          <w:tcPr>
            <w:tcW w:w="1387" w:type="dxa"/>
            <w:gridSpan w:val="2"/>
          </w:tcPr>
          <w:p w:rsidR="0025670C" w:rsidRDefault="0025670C">
            <w:pPr>
              <w:pStyle w:val="ConsPlusNormal"/>
            </w:pPr>
          </w:p>
        </w:tc>
        <w:tc>
          <w:tcPr>
            <w:tcW w:w="2054" w:type="dxa"/>
            <w:gridSpan w:val="3"/>
          </w:tcPr>
          <w:p w:rsidR="0025670C" w:rsidRDefault="0025670C">
            <w:pPr>
              <w:pStyle w:val="ConsPlusNormal"/>
            </w:pPr>
            <w:r>
              <w:t>Место жительства:</w:t>
            </w:r>
          </w:p>
        </w:tc>
        <w:tc>
          <w:tcPr>
            <w:tcW w:w="5045" w:type="dxa"/>
            <w:gridSpan w:val="7"/>
          </w:tcPr>
          <w:p w:rsidR="0025670C" w:rsidRDefault="0025670C">
            <w:pPr>
              <w:pStyle w:val="ConsPlusNormal"/>
            </w:pPr>
          </w:p>
        </w:tc>
      </w:tr>
      <w:tr w:rsidR="0025670C">
        <w:tc>
          <w:tcPr>
            <w:tcW w:w="527" w:type="dxa"/>
            <w:vMerge/>
            <w:tcBorders>
              <w:bottom w:val="nil"/>
            </w:tcBorders>
          </w:tcPr>
          <w:p w:rsidR="0025670C" w:rsidRDefault="0025670C"/>
        </w:tc>
        <w:tc>
          <w:tcPr>
            <w:tcW w:w="605" w:type="dxa"/>
          </w:tcPr>
          <w:p w:rsidR="0025670C" w:rsidRDefault="0025670C">
            <w:pPr>
              <w:pStyle w:val="ConsPlusNormal"/>
            </w:pPr>
          </w:p>
        </w:tc>
        <w:tc>
          <w:tcPr>
            <w:tcW w:w="1387" w:type="dxa"/>
            <w:gridSpan w:val="2"/>
          </w:tcPr>
          <w:p w:rsidR="0025670C" w:rsidRDefault="0025670C">
            <w:pPr>
              <w:pStyle w:val="ConsPlusNormal"/>
            </w:pPr>
          </w:p>
        </w:tc>
        <w:tc>
          <w:tcPr>
            <w:tcW w:w="2054" w:type="dxa"/>
            <w:gridSpan w:val="3"/>
          </w:tcPr>
          <w:p w:rsidR="0025670C" w:rsidRDefault="0025670C">
            <w:pPr>
              <w:pStyle w:val="ConsPlusNormal"/>
            </w:pPr>
            <w:r>
              <w:t>почтовый адрес:</w:t>
            </w:r>
          </w:p>
        </w:tc>
        <w:tc>
          <w:tcPr>
            <w:tcW w:w="2710" w:type="dxa"/>
            <w:gridSpan w:val="5"/>
          </w:tcPr>
          <w:p w:rsidR="0025670C" w:rsidRDefault="0025670C">
            <w:pPr>
              <w:pStyle w:val="ConsPlusNormal"/>
            </w:pPr>
            <w:r>
              <w:t>телефон для связи:</w:t>
            </w:r>
          </w:p>
        </w:tc>
        <w:tc>
          <w:tcPr>
            <w:tcW w:w="2335" w:type="dxa"/>
            <w:gridSpan w:val="2"/>
          </w:tcPr>
          <w:p w:rsidR="0025670C" w:rsidRDefault="0025670C">
            <w:pPr>
              <w:pStyle w:val="ConsPlusNormal"/>
            </w:pPr>
            <w:r>
              <w:t>адрес электронной почты:</w:t>
            </w:r>
          </w:p>
        </w:tc>
      </w:tr>
      <w:tr w:rsidR="0025670C">
        <w:tc>
          <w:tcPr>
            <w:tcW w:w="527" w:type="dxa"/>
            <w:vMerge w:val="restart"/>
            <w:tcBorders>
              <w:top w:val="nil"/>
            </w:tcBorders>
          </w:tcPr>
          <w:p w:rsidR="0025670C" w:rsidRDefault="0025670C">
            <w:pPr>
              <w:pStyle w:val="ConsPlusNormal"/>
            </w:pPr>
          </w:p>
        </w:tc>
        <w:tc>
          <w:tcPr>
            <w:tcW w:w="605" w:type="dxa"/>
          </w:tcPr>
          <w:p w:rsidR="0025670C" w:rsidRDefault="0025670C">
            <w:pPr>
              <w:pStyle w:val="ConsPlusNormal"/>
            </w:pPr>
          </w:p>
        </w:tc>
        <w:tc>
          <w:tcPr>
            <w:tcW w:w="1387" w:type="dxa"/>
            <w:gridSpan w:val="2"/>
          </w:tcPr>
          <w:p w:rsidR="0025670C" w:rsidRDefault="0025670C">
            <w:pPr>
              <w:pStyle w:val="ConsPlusNormal"/>
            </w:pPr>
          </w:p>
        </w:tc>
        <w:tc>
          <w:tcPr>
            <w:tcW w:w="2054" w:type="dxa"/>
            <w:gridSpan w:val="3"/>
            <w:vMerge w:val="restart"/>
          </w:tcPr>
          <w:p w:rsidR="0025670C" w:rsidRDefault="0025670C">
            <w:pPr>
              <w:pStyle w:val="ConsPlusNormal"/>
            </w:pPr>
          </w:p>
        </w:tc>
        <w:tc>
          <w:tcPr>
            <w:tcW w:w="2710" w:type="dxa"/>
            <w:gridSpan w:val="5"/>
            <w:vMerge w:val="restart"/>
          </w:tcPr>
          <w:p w:rsidR="0025670C" w:rsidRDefault="0025670C">
            <w:pPr>
              <w:pStyle w:val="ConsPlusNormal"/>
            </w:pPr>
          </w:p>
        </w:tc>
        <w:tc>
          <w:tcPr>
            <w:tcW w:w="2335" w:type="dxa"/>
            <w:gridSpan w:val="2"/>
            <w:vMerge w:val="restart"/>
          </w:tcPr>
          <w:p w:rsidR="0025670C" w:rsidRDefault="0025670C">
            <w:pPr>
              <w:pStyle w:val="ConsPlusNormal"/>
            </w:pPr>
          </w:p>
        </w:tc>
      </w:tr>
      <w:tr w:rsidR="0025670C">
        <w:tc>
          <w:tcPr>
            <w:tcW w:w="527" w:type="dxa"/>
            <w:vMerge/>
            <w:tcBorders>
              <w:top w:val="nil"/>
            </w:tcBorders>
          </w:tcPr>
          <w:p w:rsidR="0025670C" w:rsidRDefault="0025670C"/>
        </w:tc>
        <w:tc>
          <w:tcPr>
            <w:tcW w:w="605" w:type="dxa"/>
          </w:tcPr>
          <w:p w:rsidR="0025670C" w:rsidRDefault="0025670C">
            <w:pPr>
              <w:pStyle w:val="ConsPlusNormal"/>
            </w:pPr>
          </w:p>
        </w:tc>
        <w:tc>
          <w:tcPr>
            <w:tcW w:w="1387" w:type="dxa"/>
            <w:gridSpan w:val="2"/>
          </w:tcPr>
          <w:p w:rsidR="0025670C" w:rsidRDefault="0025670C">
            <w:pPr>
              <w:pStyle w:val="ConsPlusNormal"/>
            </w:pPr>
          </w:p>
        </w:tc>
        <w:tc>
          <w:tcPr>
            <w:tcW w:w="2054" w:type="dxa"/>
            <w:gridSpan w:val="3"/>
            <w:vMerge/>
          </w:tcPr>
          <w:p w:rsidR="0025670C" w:rsidRDefault="0025670C"/>
        </w:tc>
        <w:tc>
          <w:tcPr>
            <w:tcW w:w="2710" w:type="dxa"/>
            <w:gridSpan w:val="5"/>
            <w:vMerge/>
          </w:tcPr>
          <w:p w:rsidR="0025670C" w:rsidRDefault="0025670C"/>
        </w:tc>
        <w:tc>
          <w:tcPr>
            <w:tcW w:w="2335" w:type="dxa"/>
            <w:gridSpan w:val="2"/>
            <w:vMerge/>
          </w:tcPr>
          <w:p w:rsidR="0025670C" w:rsidRDefault="0025670C"/>
        </w:tc>
      </w:tr>
      <w:tr w:rsidR="0025670C">
        <w:tc>
          <w:tcPr>
            <w:tcW w:w="527" w:type="dxa"/>
            <w:vMerge/>
            <w:tcBorders>
              <w:top w:val="nil"/>
            </w:tcBorders>
          </w:tcPr>
          <w:p w:rsidR="0025670C" w:rsidRDefault="0025670C"/>
        </w:tc>
        <w:tc>
          <w:tcPr>
            <w:tcW w:w="605" w:type="dxa"/>
          </w:tcPr>
          <w:p w:rsidR="0025670C" w:rsidRDefault="0025670C">
            <w:pPr>
              <w:pStyle w:val="ConsPlusNormal"/>
            </w:pPr>
          </w:p>
        </w:tc>
        <w:tc>
          <w:tcPr>
            <w:tcW w:w="3441" w:type="dxa"/>
            <w:gridSpan w:val="5"/>
          </w:tcPr>
          <w:p w:rsidR="0025670C" w:rsidRDefault="0025670C">
            <w:pPr>
              <w:pStyle w:val="ConsPlusNormal"/>
            </w:pPr>
            <w:r>
              <w:t xml:space="preserve">Дата государственной регистрации физического лица в качестве индивидуального предпринимателя </w:t>
            </w:r>
            <w:hyperlink w:anchor="P1344" w:history="1">
              <w:r>
                <w:rPr>
                  <w:color w:val="0000FF"/>
                </w:rPr>
                <w:t>&lt;5&gt;</w:t>
              </w:r>
            </w:hyperlink>
          </w:p>
        </w:tc>
        <w:tc>
          <w:tcPr>
            <w:tcW w:w="5045" w:type="dxa"/>
            <w:gridSpan w:val="7"/>
          </w:tcPr>
          <w:p w:rsidR="0025670C" w:rsidRDefault="0025670C">
            <w:pPr>
              <w:pStyle w:val="ConsPlusNormal"/>
            </w:pPr>
            <w:r>
              <w:t>"_____" ___________ _______ г.</w:t>
            </w:r>
          </w:p>
        </w:tc>
      </w:tr>
      <w:tr w:rsidR="0025670C">
        <w:tc>
          <w:tcPr>
            <w:tcW w:w="527" w:type="dxa"/>
            <w:vMerge/>
            <w:tcBorders>
              <w:top w:val="nil"/>
            </w:tcBorders>
          </w:tcPr>
          <w:p w:rsidR="0025670C" w:rsidRDefault="0025670C"/>
        </w:tc>
        <w:tc>
          <w:tcPr>
            <w:tcW w:w="605" w:type="dxa"/>
          </w:tcPr>
          <w:p w:rsidR="0025670C" w:rsidRDefault="0025670C">
            <w:pPr>
              <w:pStyle w:val="ConsPlusNormal"/>
            </w:pPr>
          </w:p>
        </w:tc>
        <w:tc>
          <w:tcPr>
            <w:tcW w:w="3441" w:type="dxa"/>
            <w:gridSpan w:val="5"/>
          </w:tcPr>
          <w:p w:rsidR="0025670C" w:rsidRDefault="0025670C">
            <w:pPr>
              <w:pStyle w:val="ConsPlusNormal"/>
            </w:pPr>
            <w:r>
              <w:t xml:space="preserve">Данные документа, </w:t>
            </w:r>
            <w:r>
              <w:lastRenderedPageBreak/>
              <w:t xml:space="preserve">подтверждающего факт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 </w:t>
            </w:r>
            <w:hyperlink w:anchor="P1344" w:history="1">
              <w:r>
                <w:rPr>
                  <w:color w:val="0000FF"/>
                </w:rPr>
                <w:t>&lt;6&gt;</w:t>
              </w:r>
            </w:hyperlink>
          </w:p>
        </w:tc>
        <w:tc>
          <w:tcPr>
            <w:tcW w:w="5045" w:type="dxa"/>
            <w:gridSpan w:val="7"/>
          </w:tcPr>
          <w:p w:rsidR="0025670C" w:rsidRDefault="0025670C">
            <w:pPr>
              <w:pStyle w:val="ConsPlusNormal"/>
            </w:pPr>
          </w:p>
        </w:tc>
      </w:tr>
      <w:tr w:rsidR="0025670C">
        <w:tc>
          <w:tcPr>
            <w:tcW w:w="527" w:type="dxa"/>
            <w:vMerge/>
            <w:tcBorders>
              <w:top w:val="nil"/>
            </w:tcBorders>
          </w:tcPr>
          <w:p w:rsidR="0025670C" w:rsidRDefault="0025670C"/>
        </w:tc>
        <w:tc>
          <w:tcPr>
            <w:tcW w:w="605" w:type="dxa"/>
          </w:tcPr>
          <w:p w:rsidR="0025670C" w:rsidRDefault="0025670C">
            <w:pPr>
              <w:pStyle w:val="ConsPlusNormal"/>
            </w:pPr>
          </w:p>
        </w:tc>
        <w:tc>
          <w:tcPr>
            <w:tcW w:w="8486" w:type="dxa"/>
            <w:gridSpan w:val="12"/>
          </w:tcPr>
          <w:p w:rsidR="0025670C" w:rsidRDefault="0025670C">
            <w:pPr>
              <w:pStyle w:val="ConsPlusNormal"/>
            </w:pPr>
            <w:r>
              <w:t>Наименование и реквизиты документа, подтверждающего полномочия представителя:</w:t>
            </w:r>
          </w:p>
        </w:tc>
      </w:tr>
      <w:tr w:rsidR="0025670C">
        <w:tc>
          <w:tcPr>
            <w:tcW w:w="527" w:type="dxa"/>
            <w:vMerge/>
            <w:tcBorders>
              <w:top w:val="nil"/>
            </w:tcBorders>
          </w:tcPr>
          <w:p w:rsidR="0025670C" w:rsidRDefault="0025670C"/>
        </w:tc>
        <w:tc>
          <w:tcPr>
            <w:tcW w:w="605" w:type="dxa"/>
          </w:tcPr>
          <w:p w:rsidR="0025670C" w:rsidRDefault="0025670C">
            <w:pPr>
              <w:pStyle w:val="ConsPlusNormal"/>
            </w:pPr>
          </w:p>
        </w:tc>
        <w:tc>
          <w:tcPr>
            <w:tcW w:w="8486" w:type="dxa"/>
            <w:gridSpan w:val="12"/>
          </w:tcPr>
          <w:p w:rsidR="0025670C" w:rsidRDefault="0025670C">
            <w:pPr>
              <w:pStyle w:val="ConsPlusNormal"/>
            </w:pPr>
          </w:p>
        </w:tc>
      </w:tr>
      <w:tr w:rsidR="0025670C">
        <w:tc>
          <w:tcPr>
            <w:tcW w:w="527" w:type="dxa"/>
            <w:vMerge/>
            <w:tcBorders>
              <w:top w:val="nil"/>
            </w:tcBorders>
          </w:tcPr>
          <w:p w:rsidR="0025670C" w:rsidRDefault="0025670C"/>
        </w:tc>
        <w:tc>
          <w:tcPr>
            <w:tcW w:w="605" w:type="dxa"/>
          </w:tcPr>
          <w:p w:rsidR="0025670C" w:rsidRDefault="0025670C">
            <w:pPr>
              <w:pStyle w:val="ConsPlusNormal"/>
            </w:pPr>
          </w:p>
        </w:tc>
        <w:tc>
          <w:tcPr>
            <w:tcW w:w="8486" w:type="dxa"/>
            <w:gridSpan w:val="12"/>
          </w:tcPr>
          <w:p w:rsidR="0025670C" w:rsidRDefault="0025670C">
            <w:pPr>
              <w:pStyle w:val="ConsPlusNormal"/>
            </w:pPr>
          </w:p>
        </w:tc>
      </w:tr>
      <w:tr w:rsidR="0025670C">
        <w:tc>
          <w:tcPr>
            <w:tcW w:w="527" w:type="dxa"/>
            <w:vMerge/>
            <w:tcBorders>
              <w:top w:val="nil"/>
            </w:tcBorders>
          </w:tcPr>
          <w:p w:rsidR="0025670C" w:rsidRDefault="0025670C"/>
        </w:tc>
        <w:tc>
          <w:tcPr>
            <w:tcW w:w="605" w:type="dxa"/>
          </w:tcPr>
          <w:p w:rsidR="0025670C" w:rsidRDefault="0025670C">
            <w:pPr>
              <w:pStyle w:val="ConsPlusNormal"/>
            </w:pPr>
          </w:p>
        </w:tc>
        <w:tc>
          <w:tcPr>
            <w:tcW w:w="8486" w:type="dxa"/>
            <w:gridSpan w:val="12"/>
          </w:tcPr>
          <w:p w:rsidR="0025670C" w:rsidRDefault="0025670C">
            <w:pPr>
              <w:pStyle w:val="ConsPlusNormal"/>
            </w:pPr>
            <w:r>
              <w:t>Крестьянское (фермерское) хозяйство, созданное в качестве юридического лица</w:t>
            </w:r>
          </w:p>
        </w:tc>
      </w:tr>
      <w:tr w:rsidR="0025670C">
        <w:tc>
          <w:tcPr>
            <w:tcW w:w="527" w:type="dxa"/>
            <w:vMerge/>
            <w:tcBorders>
              <w:top w:val="nil"/>
            </w:tcBorders>
          </w:tcPr>
          <w:p w:rsidR="0025670C" w:rsidRDefault="0025670C"/>
        </w:tc>
        <w:tc>
          <w:tcPr>
            <w:tcW w:w="605" w:type="dxa"/>
          </w:tcPr>
          <w:p w:rsidR="0025670C" w:rsidRDefault="0025670C">
            <w:pPr>
              <w:pStyle w:val="ConsPlusNormal"/>
            </w:pPr>
          </w:p>
        </w:tc>
        <w:tc>
          <w:tcPr>
            <w:tcW w:w="1387" w:type="dxa"/>
            <w:gridSpan w:val="2"/>
            <w:vMerge w:val="restart"/>
          </w:tcPr>
          <w:p w:rsidR="0025670C" w:rsidRDefault="0025670C">
            <w:pPr>
              <w:pStyle w:val="ConsPlusNormal"/>
            </w:pPr>
            <w:r>
              <w:t>Полное наименование:</w:t>
            </w:r>
          </w:p>
        </w:tc>
        <w:tc>
          <w:tcPr>
            <w:tcW w:w="7099" w:type="dxa"/>
            <w:gridSpan w:val="10"/>
          </w:tcPr>
          <w:p w:rsidR="0025670C" w:rsidRDefault="0025670C">
            <w:pPr>
              <w:pStyle w:val="ConsPlusNormal"/>
            </w:pPr>
          </w:p>
        </w:tc>
      </w:tr>
      <w:tr w:rsidR="0025670C">
        <w:tc>
          <w:tcPr>
            <w:tcW w:w="527" w:type="dxa"/>
            <w:vMerge/>
            <w:tcBorders>
              <w:top w:val="nil"/>
            </w:tcBorders>
          </w:tcPr>
          <w:p w:rsidR="0025670C" w:rsidRDefault="0025670C"/>
        </w:tc>
        <w:tc>
          <w:tcPr>
            <w:tcW w:w="605" w:type="dxa"/>
          </w:tcPr>
          <w:p w:rsidR="0025670C" w:rsidRDefault="0025670C">
            <w:pPr>
              <w:pStyle w:val="ConsPlusNormal"/>
            </w:pPr>
          </w:p>
        </w:tc>
        <w:tc>
          <w:tcPr>
            <w:tcW w:w="1387" w:type="dxa"/>
            <w:gridSpan w:val="2"/>
            <w:vMerge/>
          </w:tcPr>
          <w:p w:rsidR="0025670C" w:rsidRDefault="0025670C"/>
        </w:tc>
        <w:tc>
          <w:tcPr>
            <w:tcW w:w="7099" w:type="dxa"/>
            <w:gridSpan w:val="10"/>
          </w:tcPr>
          <w:p w:rsidR="0025670C" w:rsidRDefault="0025670C">
            <w:pPr>
              <w:pStyle w:val="ConsPlusNormal"/>
            </w:pPr>
          </w:p>
        </w:tc>
      </w:tr>
      <w:tr w:rsidR="0025670C">
        <w:tc>
          <w:tcPr>
            <w:tcW w:w="527" w:type="dxa"/>
            <w:vMerge w:val="restart"/>
          </w:tcPr>
          <w:p w:rsidR="0025670C" w:rsidRDefault="0025670C">
            <w:pPr>
              <w:pStyle w:val="ConsPlusNormal"/>
            </w:pPr>
          </w:p>
        </w:tc>
        <w:tc>
          <w:tcPr>
            <w:tcW w:w="605" w:type="dxa"/>
          </w:tcPr>
          <w:p w:rsidR="0025670C" w:rsidRDefault="0025670C">
            <w:pPr>
              <w:pStyle w:val="ConsPlusNormal"/>
            </w:pPr>
          </w:p>
        </w:tc>
        <w:tc>
          <w:tcPr>
            <w:tcW w:w="3441" w:type="dxa"/>
            <w:gridSpan w:val="5"/>
          </w:tcPr>
          <w:p w:rsidR="0025670C" w:rsidRDefault="0025670C">
            <w:pPr>
              <w:pStyle w:val="ConsPlusNormal"/>
              <w:jc w:val="center"/>
            </w:pPr>
            <w:r>
              <w:t>ОГРН:</w:t>
            </w:r>
          </w:p>
        </w:tc>
        <w:tc>
          <w:tcPr>
            <w:tcW w:w="5045" w:type="dxa"/>
            <w:gridSpan w:val="7"/>
          </w:tcPr>
          <w:p w:rsidR="0025670C" w:rsidRDefault="0025670C">
            <w:pPr>
              <w:pStyle w:val="ConsPlusNormal"/>
              <w:jc w:val="center"/>
            </w:pPr>
            <w:r>
              <w:t>ИНН:</w:t>
            </w:r>
          </w:p>
        </w:tc>
      </w:tr>
      <w:tr w:rsidR="0025670C">
        <w:tc>
          <w:tcPr>
            <w:tcW w:w="527" w:type="dxa"/>
            <w:vMerge/>
          </w:tcPr>
          <w:p w:rsidR="0025670C" w:rsidRDefault="0025670C"/>
        </w:tc>
        <w:tc>
          <w:tcPr>
            <w:tcW w:w="605" w:type="dxa"/>
          </w:tcPr>
          <w:p w:rsidR="0025670C" w:rsidRDefault="0025670C">
            <w:pPr>
              <w:pStyle w:val="ConsPlusNormal"/>
            </w:pPr>
          </w:p>
        </w:tc>
        <w:tc>
          <w:tcPr>
            <w:tcW w:w="3441" w:type="dxa"/>
            <w:gridSpan w:val="5"/>
          </w:tcPr>
          <w:p w:rsidR="0025670C" w:rsidRDefault="0025670C">
            <w:pPr>
              <w:pStyle w:val="ConsPlusNormal"/>
            </w:pPr>
          </w:p>
        </w:tc>
        <w:tc>
          <w:tcPr>
            <w:tcW w:w="5045" w:type="dxa"/>
            <w:gridSpan w:val="7"/>
          </w:tcPr>
          <w:p w:rsidR="0025670C" w:rsidRDefault="0025670C">
            <w:pPr>
              <w:pStyle w:val="ConsPlusNormal"/>
            </w:pPr>
          </w:p>
        </w:tc>
      </w:tr>
      <w:tr w:rsidR="0025670C">
        <w:tc>
          <w:tcPr>
            <w:tcW w:w="527" w:type="dxa"/>
            <w:vMerge/>
          </w:tcPr>
          <w:p w:rsidR="0025670C" w:rsidRDefault="0025670C"/>
        </w:tc>
        <w:tc>
          <w:tcPr>
            <w:tcW w:w="605" w:type="dxa"/>
          </w:tcPr>
          <w:p w:rsidR="0025670C" w:rsidRDefault="0025670C">
            <w:pPr>
              <w:pStyle w:val="ConsPlusNormal"/>
            </w:pPr>
          </w:p>
        </w:tc>
        <w:tc>
          <w:tcPr>
            <w:tcW w:w="3441" w:type="dxa"/>
            <w:gridSpan w:val="5"/>
          </w:tcPr>
          <w:p w:rsidR="0025670C" w:rsidRDefault="0025670C">
            <w:pPr>
              <w:pStyle w:val="ConsPlusNormal"/>
              <w:jc w:val="center"/>
            </w:pPr>
            <w:r>
              <w:t>Страна регистрации:</w:t>
            </w:r>
          </w:p>
        </w:tc>
        <w:tc>
          <w:tcPr>
            <w:tcW w:w="2710" w:type="dxa"/>
            <w:gridSpan w:val="5"/>
          </w:tcPr>
          <w:p w:rsidR="0025670C" w:rsidRDefault="0025670C">
            <w:pPr>
              <w:pStyle w:val="ConsPlusNormal"/>
              <w:jc w:val="center"/>
            </w:pPr>
            <w:r>
              <w:t>Дата регистрации:</w:t>
            </w:r>
          </w:p>
        </w:tc>
        <w:tc>
          <w:tcPr>
            <w:tcW w:w="2335" w:type="dxa"/>
            <w:gridSpan w:val="2"/>
          </w:tcPr>
          <w:p w:rsidR="0025670C" w:rsidRDefault="0025670C">
            <w:pPr>
              <w:pStyle w:val="ConsPlusNormal"/>
              <w:jc w:val="center"/>
            </w:pPr>
            <w:r>
              <w:t>Номер регистрации:</w:t>
            </w:r>
          </w:p>
        </w:tc>
      </w:tr>
      <w:tr w:rsidR="0025670C">
        <w:tc>
          <w:tcPr>
            <w:tcW w:w="527" w:type="dxa"/>
            <w:vMerge/>
          </w:tcPr>
          <w:p w:rsidR="0025670C" w:rsidRDefault="0025670C"/>
        </w:tc>
        <w:tc>
          <w:tcPr>
            <w:tcW w:w="605" w:type="dxa"/>
          </w:tcPr>
          <w:p w:rsidR="0025670C" w:rsidRDefault="0025670C">
            <w:pPr>
              <w:pStyle w:val="ConsPlusNormal"/>
            </w:pPr>
          </w:p>
        </w:tc>
        <w:tc>
          <w:tcPr>
            <w:tcW w:w="3441" w:type="dxa"/>
            <w:gridSpan w:val="5"/>
          </w:tcPr>
          <w:p w:rsidR="0025670C" w:rsidRDefault="0025670C">
            <w:pPr>
              <w:pStyle w:val="ConsPlusNormal"/>
            </w:pPr>
          </w:p>
        </w:tc>
        <w:tc>
          <w:tcPr>
            <w:tcW w:w="2710" w:type="dxa"/>
            <w:gridSpan w:val="5"/>
            <w:vMerge w:val="restart"/>
          </w:tcPr>
          <w:p w:rsidR="0025670C" w:rsidRDefault="0025670C">
            <w:pPr>
              <w:pStyle w:val="ConsPlusNormal"/>
              <w:jc w:val="center"/>
            </w:pPr>
            <w:r>
              <w:t>"__" ____ ____ г.</w:t>
            </w:r>
          </w:p>
        </w:tc>
        <w:tc>
          <w:tcPr>
            <w:tcW w:w="2335" w:type="dxa"/>
            <w:gridSpan w:val="2"/>
            <w:vMerge w:val="restart"/>
          </w:tcPr>
          <w:p w:rsidR="0025670C" w:rsidRDefault="0025670C">
            <w:pPr>
              <w:pStyle w:val="ConsPlusNormal"/>
            </w:pPr>
          </w:p>
        </w:tc>
      </w:tr>
      <w:tr w:rsidR="0025670C">
        <w:tc>
          <w:tcPr>
            <w:tcW w:w="527" w:type="dxa"/>
            <w:vMerge/>
          </w:tcPr>
          <w:p w:rsidR="0025670C" w:rsidRDefault="0025670C"/>
        </w:tc>
        <w:tc>
          <w:tcPr>
            <w:tcW w:w="605" w:type="dxa"/>
          </w:tcPr>
          <w:p w:rsidR="0025670C" w:rsidRDefault="0025670C">
            <w:pPr>
              <w:pStyle w:val="ConsPlusNormal"/>
            </w:pPr>
          </w:p>
        </w:tc>
        <w:tc>
          <w:tcPr>
            <w:tcW w:w="3441" w:type="dxa"/>
            <w:gridSpan w:val="5"/>
          </w:tcPr>
          <w:p w:rsidR="0025670C" w:rsidRDefault="0025670C">
            <w:pPr>
              <w:pStyle w:val="ConsPlusNormal"/>
            </w:pPr>
          </w:p>
        </w:tc>
        <w:tc>
          <w:tcPr>
            <w:tcW w:w="2710" w:type="dxa"/>
            <w:gridSpan w:val="5"/>
            <w:vMerge/>
          </w:tcPr>
          <w:p w:rsidR="0025670C" w:rsidRDefault="0025670C"/>
        </w:tc>
        <w:tc>
          <w:tcPr>
            <w:tcW w:w="2335" w:type="dxa"/>
            <w:gridSpan w:val="2"/>
            <w:vMerge/>
          </w:tcPr>
          <w:p w:rsidR="0025670C" w:rsidRDefault="0025670C"/>
        </w:tc>
      </w:tr>
      <w:tr w:rsidR="0025670C">
        <w:tc>
          <w:tcPr>
            <w:tcW w:w="527" w:type="dxa"/>
            <w:vMerge/>
          </w:tcPr>
          <w:p w:rsidR="0025670C" w:rsidRDefault="0025670C"/>
        </w:tc>
        <w:tc>
          <w:tcPr>
            <w:tcW w:w="605" w:type="dxa"/>
          </w:tcPr>
          <w:p w:rsidR="0025670C" w:rsidRDefault="0025670C">
            <w:pPr>
              <w:pStyle w:val="ConsPlusNormal"/>
            </w:pPr>
          </w:p>
        </w:tc>
        <w:tc>
          <w:tcPr>
            <w:tcW w:w="3441" w:type="dxa"/>
            <w:gridSpan w:val="5"/>
          </w:tcPr>
          <w:p w:rsidR="0025670C" w:rsidRDefault="0025670C">
            <w:pPr>
              <w:pStyle w:val="ConsPlusNormal"/>
              <w:jc w:val="center"/>
            </w:pPr>
            <w:r>
              <w:t>Место нахождения</w:t>
            </w:r>
          </w:p>
        </w:tc>
        <w:tc>
          <w:tcPr>
            <w:tcW w:w="5045" w:type="dxa"/>
            <w:gridSpan w:val="7"/>
          </w:tcPr>
          <w:p w:rsidR="0025670C" w:rsidRDefault="0025670C">
            <w:pPr>
              <w:pStyle w:val="ConsPlusNormal"/>
            </w:pPr>
          </w:p>
        </w:tc>
      </w:tr>
      <w:tr w:rsidR="0025670C">
        <w:tc>
          <w:tcPr>
            <w:tcW w:w="527" w:type="dxa"/>
            <w:vMerge/>
          </w:tcPr>
          <w:p w:rsidR="0025670C" w:rsidRDefault="0025670C"/>
        </w:tc>
        <w:tc>
          <w:tcPr>
            <w:tcW w:w="605" w:type="dxa"/>
          </w:tcPr>
          <w:p w:rsidR="0025670C" w:rsidRDefault="0025670C">
            <w:pPr>
              <w:pStyle w:val="ConsPlusNormal"/>
            </w:pPr>
          </w:p>
        </w:tc>
        <w:tc>
          <w:tcPr>
            <w:tcW w:w="3441" w:type="dxa"/>
            <w:gridSpan w:val="5"/>
          </w:tcPr>
          <w:p w:rsidR="0025670C" w:rsidRDefault="0025670C">
            <w:pPr>
              <w:pStyle w:val="ConsPlusNormal"/>
              <w:jc w:val="center"/>
            </w:pPr>
            <w:r>
              <w:t>Почтовый адрес:</w:t>
            </w:r>
          </w:p>
        </w:tc>
        <w:tc>
          <w:tcPr>
            <w:tcW w:w="2710" w:type="dxa"/>
            <w:gridSpan w:val="5"/>
          </w:tcPr>
          <w:p w:rsidR="0025670C" w:rsidRDefault="0025670C">
            <w:pPr>
              <w:pStyle w:val="ConsPlusNormal"/>
              <w:jc w:val="center"/>
            </w:pPr>
            <w:r>
              <w:t>Телефон для связи:</w:t>
            </w:r>
          </w:p>
        </w:tc>
        <w:tc>
          <w:tcPr>
            <w:tcW w:w="2335" w:type="dxa"/>
            <w:gridSpan w:val="2"/>
          </w:tcPr>
          <w:p w:rsidR="0025670C" w:rsidRDefault="0025670C">
            <w:pPr>
              <w:pStyle w:val="ConsPlusNormal"/>
              <w:jc w:val="center"/>
            </w:pPr>
            <w:r>
              <w:t>Адрес электронной почты:</w:t>
            </w:r>
          </w:p>
        </w:tc>
      </w:tr>
      <w:tr w:rsidR="0025670C">
        <w:tc>
          <w:tcPr>
            <w:tcW w:w="527" w:type="dxa"/>
            <w:vMerge/>
          </w:tcPr>
          <w:p w:rsidR="0025670C" w:rsidRDefault="0025670C"/>
        </w:tc>
        <w:tc>
          <w:tcPr>
            <w:tcW w:w="605" w:type="dxa"/>
          </w:tcPr>
          <w:p w:rsidR="0025670C" w:rsidRDefault="0025670C">
            <w:pPr>
              <w:pStyle w:val="ConsPlusNormal"/>
            </w:pPr>
          </w:p>
        </w:tc>
        <w:tc>
          <w:tcPr>
            <w:tcW w:w="3441" w:type="dxa"/>
            <w:gridSpan w:val="5"/>
          </w:tcPr>
          <w:p w:rsidR="0025670C" w:rsidRDefault="0025670C">
            <w:pPr>
              <w:pStyle w:val="ConsPlusNormal"/>
            </w:pPr>
          </w:p>
        </w:tc>
        <w:tc>
          <w:tcPr>
            <w:tcW w:w="2710" w:type="dxa"/>
            <w:gridSpan w:val="5"/>
            <w:vMerge w:val="restart"/>
          </w:tcPr>
          <w:p w:rsidR="0025670C" w:rsidRDefault="0025670C">
            <w:pPr>
              <w:pStyle w:val="ConsPlusNormal"/>
            </w:pPr>
          </w:p>
        </w:tc>
        <w:tc>
          <w:tcPr>
            <w:tcW w:w="2335" w:type="dxa"/>
            <w:gridSpan w:val="2"/>
            <w:vMerge w:val="restart"/>
          </w:tcPr>
          <w:p w:rsidR="0025670C" w:rsidRDefault="0025670C">
            <w:pPr>
              <w:pStyle w:val="ConsPlusNormal"/>
            </w:pPr>
          </w:p>
        </w:tc>
      </w:tr>
      <w:tr w:rsidR="0025670C">
        <w:tc>
          <w:tcPr>
            <w:tcW w:w="527" w:type="dxa"/>
            <w:vMerge/>
          </w:tcPr>
          <w:p w:rsidR="0025670C" w:rsidRDefault="0025670C"/>
        </w:tc>
        <w:tc>
          <w:tcPr>
            <w:tcW w:w="605" w:type="dxa"/>
          </w:tcPr>
          <w:p w:rsidR="0025670C" w:rsidRDefault="0025670C">
            <w:pPr>
              <w:pStyle w:val="ConsPlusNormal"/>
            </w:pPr>
          </w:p>
        </w:tc>
        <w:tc>
          <w:tcPr>
            <w:tcW w:w="3441" w:type="dxa"/>
            <w:gridSpan w:val="5"/>
          </w:tcPr>
          <w:p w:rsidR="0025670C" w:rsidRDefault="0025670C">
            <w:pPr>
              <w:pStyle w:val="ConsPlusNormal"/>
            </w:pPr>
          </w:p>
        </w:tc>
        <w:tc>
          <w:tcPr>
            <w:tcW w:w="2710" w:type="dxa"/>
            <w:gridSpan w:val="5"/>
            <w:vMerge/>
          </w:tcPr>
          <w:p w:rsidR="0025670C" w:rsidRDefault="0025670C"/>
        </w:tc>
        <w:tc>
          <w:tcPr>
            <w:tcW w:w="2335" w:type="dxa"/>
            <w:gridSpan w:val="2"/>
            <w:vMerge/>
          </w:tcPr>
          <w:p w:rsidR="0025670C" w:rsidRDefault="0025670C"/>
        </w:tc>
      </w:tr>
      <w:tr w:rsidR="0025670C">
        <w:tc>
          <w:tcPr>
            <w:tcW w:w="527" w:type="dxa"/>
            <w:vMerge/>
          </w:tcPr>
          <w:p w:rsidR="0025670C" w:rsidRDefault="0025670C"/>
        </w:tc>
        <w:tc>
          <w:tcPr>
            <w:tcW w:w="605" w:type="dxa"/>
          </w:tcPr>
          <w:p w:rsidR="0025670C" w:rsidRDefault="0025670C">
            <w:pPr>
              <w:pStyle w:val="ConsPlusNormal"/>
            </w:pPr>
          </w:p>
        </w:tc>
        <w:tc>
          <w:tcPr>
            <w:tcW w:w="8486" w:type="dxa"/>
            <w:gridSpan w:val="12"/>
          </w:tcPr>
          <w:p w:rsidR="0025670C" w:rsidRDefault="0025670C">
            <w:pPr>
              <w:pStyle w:val="ConsPlusNormal"/>
            </w:pPr>
            <w:r>
              <w:t>Наименование и реквизиты документа, подтверждающего полномочия представителя:</w:t>
            </w:r>
          </w:p>
        </w:tc>
      </w:tr>
      <w:tr w:rsidR="0025670C">
        <w:tc>
          <w:tcPr>
            <w:tcW w:w="527" w:type="dxa"/>
            <w:vMerge/>
          </w:tcPr>
          <w:p w:rsidR="0025670C" w:rsidRDefault="0025670C"/>
        </w:tc>
        <w:tc>
          <w:tcPr>
            <w:tcW w:w="605" w:type="dxa"/>
          </w:tcPr>
          <w:p w:rsidR="0025670C" w:rsidRDefault="0025670C">
            <w:pPr>
              <w:pStyle w:val="ConsPlusNormal"/>
            </w:pPr>
          </w:p>
        </w:tc>
        <w:tc>
          <w:tcPr>
            <w:tcW w:w="8486" w:type="dxa"/>
            <w:gridSpan w:val="12"/>
          </w:tcPr>
          <w:p w:rsidR="0025670C" w:rsidRDefault="0025670C">
            <w:pPr>
              <w:pStyle w:val="ConsPlusNormal"/>
            </w:pPr>
          </w:p>
        </w:tc>
      </w:tr>
      <w:tr w:rsidR="0025670C">
        <w:tc>
          <w:tcPr>
            <w:tcW w:w="527" w:type="dxa"/>
            <w:vMerge/>
          </w:tcPr>
          <w:p w:rsidR="0025670C" w:rsidRDefault="0025670C"/>
        </w:tc>
        <w:tc>
          <w:tcPr>
            <w:tcW w:w="605" w:type="dxa"/>
          </w:tcPr>
          <w:p w:rsidR="0025670C" w:rsidRDefault="0025670C">
            <w:pPr>
              <w:pStyle w:val="ConsPlusNormal"/>
            </w:pPr>
          </w:p>
        </w:tc>
        <w:tc>
          <w:tcPr>
            <w:tcW w:w="8486" w:type="dxa"/>
            <w:gridSpan w:val="12"/>
          </w:tcPr>
          <w:p w:rsidR="0025670C" w:rsidRDefault="0025670C">
            <w:pPr>
              <w:pStyle w:val="ConsPlusNormal"/>
            </w:pPr>
          </w:p>
        </w:tc>
      </w:tr>
      <w:tr w:rsidR="0025670C">
        <w:tc>
          <w:tcPr>
            <w:tcW w:w="527" w:type="dxa"/>
            <w:vMerge w:val="restart"/>
          </w:tcPr>
          <w:p w:rsidR="0025670C" w:rsidRDefault="0025670C">
            <w:pPr>
              <w:pStyle w:val="ConsPlusNormal"/>
            </w:pPr>
            <w:r>
              <w:t>13.</w:t>
            </w:r>
          </w:p>
        </w:tc>
        <w:tc>
          <w:tcPr>
            <w:tcW w:w="9091" w:type="dxa"/>
            <w:gridSpan w:val="13"/>
          </w:tcPr>
          <w:p w:rsidR="0025670C" w:rsidRDefault="0025670C">
            <w:pPr>
              <w:pStyle w:val="ConsPlusNormal"/>
            </w:pPr>
            <w:r>
              <w:t>Документы, прилагаемые к заявлению:</w:t>
            </w:r>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tcPr>
          <w:p w:rsidR="0025670C" w:rsidRDefault="0025670C"/>
        </w:tc>
        <w:tc>
          <w:tcPr>
            <w:tcW w:w="4046" w:type="dxa"/>
            <w:gridSpan w:val="6"/>
          </w:tcPr>
          <w:p w:rsidR="0025670C" w:rsidRDefault="0025670C">
            <w:pPr>
              <w:pStyle w:val="ConsPlusNormal"/>
            </w:pPr>
            <w:r>
              <w:t>Оригинал в количестве ___ экз., на __ л.</w:t>
            </w:r>
          </w:p>
        </w:tc>
        <w:tc>
          <w:tcPr>
            <w:tcW w:w="5045" w:type="dxa"/>
            <w:gridSpan w:val="7"/>
          </w:tcPr>
          <w:p w:rsidR="0025670C" w:rsidRDefault="0025670C">
            <w:pPr>
              <w:pStyle w:val="ConsPlusNormal"/>
            </w:pPr>
            <w:r>
              <w:t>Копия в количестве ___ экз., на __ л.</w:t>
            </w:r>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tcPr>
          <w:p w:rsidR="0025670C" w:rsidRDefault="0025670C"/>
        </w:tc>
        <w:tc>
          <w:tcPr>
            <w:tcW w:w="4046" w:type="dxa"/>
            <w:gridSpan w:val="6"/>
          </w:tcPr>
          <w:p w:rsidR="0025670C" w:rsidRDefault="0025670C">
            <w:pPr>
              <w:pStyle w:val="ConsPlusNormal"/>
            </w:pPr>
            <w:r>
              <w:t>Оригинал в количестве ___ экз., на __ л.</w:t>
            </w:r>
          </w:p>
        </w:tc>
        <w:tc>
          <w:tcPr>
            <w:tcW w:w="5045" w:type="dxa"/>
            <w:gridSpan w:val="7"/>
          </w:tcPr>
          <w:p w:rsidR="0025670C" w:rsidRDefault="0025670C">
            <w:pPr>
              <w:pStyle w:val="ConsPlusNormal"/>
            </w:pPr>
            <w:r>
              <w:t>Копия в количестве ___ экз., на __ л.</w:t>
            </w:r>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tcPr>
          <w:p w:rsidR="0025670C" w:rsidRDefault="0025670C"/>
        </w:tc>
        <w:tc>
          <w:tcPr>
            <w:tcW w:w="4046" w:type="dxa"/>
            <w:gridSpan w:val="6"/>
          </w:tcPr>
          <w:p w:rsidR="0025670C" w:rsidRDefault="0025670C">
            <w:pPr>
              <w:pStyle w:val="ConsPlusNormal"/>
            </w:pPr>
            <w:r>
              <w:t>Оригинал в количестве ___ экз., на __ л.</w:t>
            </w:r>
          </w:p>
        </w:tc>
        <w:tc>
          <w:tcPr>
            <w:tcW w:w="5045" w:type="dxa"/>
            <w:gridSpan w:val="7"/>
          </w:tcPr>
          <w:p w:rsidR="0025670C" w:rsidRDefault="0025670C">
            <w:pPr>
              <w:pStyle w:val="ConsPlusNormal"/>
            </w:pPr>
            <w:r>
              <w:t>Копия в количестве ___ экз., на __ л.</w:t>
            </w:r>
          </w:p>
        </w:tc>
      </w:tr>
      <w:tr w:rsidR="0025670C">
        <w:tc>
          <w:tcPr>
            <w:tcW w:w="527" w:type="dxa"/>
            <w:vMerge w:val="restart"/>
          </w:tcPr>
          <w:p w:rsidR="0025670C" w:rsidRDefault="0025670C">
            <w:pPr>
              <w:pStyle w:val="ConsPlusNormal"/>
            </w:pPr>
            <w:r>
              <w:t>14.</w:t>
            </w:r>
          </w:p>
        </w:tc>
        <w:tc>
          <w:tcPr>
            <w:tcW w:w="9091" w:type="dxa"/>
            <w:gridSpan w:val="13"/>
          </w:tcPr>
          <w:p w:rsidR="0025670C" w:rsidRDefault="0025670C">
            <w:pPr>
              <w:pStyle w:val="ConsPlusNormal"/>
            </w:pPr>
            <w:r>
              <w:t>Примечание:</w:t>
            </w:r>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val="restart"/>
          </w:tcPr>
          <w:p w:rsidR="0025670C" w:rsidRDefault="0025670C">
            <w:pPr>
              <w:pStyle w:val="ConsPlusNormal"/>
            </w:pPr>
            <w:r>
              <w:t>15.</w:t>
            </w:r>
          </w:p>
        </w:tc>
        <w:tc>
          <w:tcPr>
            <w:tcW w:w="6087" w:type="dxa"/>
            <w:gridSpan w:val="10"/>
          </w:tcPr>
          <w:p w:rsidR="0025670C" w:rsidRDefault="0025670C">
            <w:pPr>
              <w:pStyle w:val="ConsPlusNormal"/>
            </w:pPr>
            <w:r>
              <w:t>Подпись</w:t>
            </w:r>
          </w:p>
        </w:tc>
        <w:tc>
          <w:tcPr>
            <w:tcW w:w="3004" w:type="dxa"/>
            <w:gridSpan w:val="3"/>
          </w:tcPr>
          <w:p w:rsidR="0025670C" w:rsidRDefault="0025670C">
            <w:pPr>
              <w:pStyle w:val="ConsPlusNormal"/>
            </w:pPr>
            <w:r>
              <w:t>Дата</w:t>
            </w:r>
          </w:p>
        </w:tc>
      </w:tr>
      <w:tr w:rsidR="0025670C">
        <w:tc>
          <w:tcPr>
            <w:tcW w:w="527" w:type="dxa"/>
            <w:vMerge/>
          </w:tcPr>
          <w:p w:rsidR="0025670C" w:rsidRDefault="0025670C"/>
        </w:tc>
        <w:tc>
          <w:tcPr>
            <w:tcW w:w="6087" w:type="dxa"/>
            <w:gridSpan w:val="10"/>
          </w:tcPr>
          <w:p w:rsidR="0025670C" w:rsidRDefault="0025670C">
            <w:pPr>
              <w:pStyle w:val="ConsPlusNormal"/>
              <w:jc w:val="center"/>
            </w:pPr>
            <w:r>
              <w:t>_________ __________________</w:t>
            </w:r>
          </w:p>
          <w:p w:rsidR="0025670C" w:rsidRDefault="0025670C">
            <w:pPr>
              <w:pStyle w:val="ConsPlusNormal"/>
              <w:jc w:val="center"/>
            </w:pPr>
            <w:r>
              <w:t>(Подпись) (Инициалы, фамилия)</w:t>
            </w:r>
          </w:p>
        </w:tc>
        <w:tc>
          <w:tcPr>
            <w:tcW w:w="3004" w:type="dxa"/>
            <w:gridSpan w:val="3"/>
          </w:tcPr>
          <w:p w:rsidR="0025670C" w:rsidRDefault="0025670C">
            <w:pPr>
              <w:pStyle w:val="ConsPlusNormal"/>
            </w:pPr>
            <w:r>
              <w:t>"__" ___________ ____ г.</w:t>
            </w:r>
          </w:p>
        </w:tc>
      </w:tr>
      <w:tr w:rsidR="0025670C">
        <w:tc>
          <w:tcPr>
            <w:tcW w:w="527" w:type="dxa"/>
            <w:vMerge/>
          </w:tcPr>
          <w:p w:rsidR="0025670C" w:rsidRDefault="0025670C"/>
        </w:tc>
        <w:tc>
          <w:tcPr>
            <w:tcW w:w="6087" w:type="dxa"/>
            <w:gridSpan w:val="10"/>
          </w:tcPr>
          <w:p w:rsidR="0025670C" w:rsidRDefault="0025670C">
            <w:pPr>
              <w:pStyle w:val="ConsPlusNormal"/>
              <w:jc w:val="center"/>
            </w:pPr>
            <w:r>
              <w:t>_________ __________________</w:t>
            </w:r>
          </w:p>
          <w:p w:rsidR="0025670C" w:rsidRDefault="0025670C">
            <w:pPr>
              <w:pStyle w:val="ConsPlusNormal"/>
              <w:jc w:val="center"/>
            </w:pPr>
            <w:r>
              <w:t>(Подпись) (Инициалы, фамилия)</w:t>
            </w:r>
          </w:p>
        </w:tc>
        <w:tc>
          <w:tcPr>
            <w:tcW w:w="3004" w:type="dxa"/>
            <w:gridSpan w:val="3"/>
          </w:tcPr>
          <w:p w:rsidR="0025670C" w:rsidRDefault="0025670C">
            <w:pPr>
              <w:pStyle w:val="ConsPlusNormal"/>
            </w:pPr>
            <w:r>
              <w:t>"__" ___________ ____ г.</w:t>
            </w:r>
          </w:p>
        </w:tc>
      </w:tr>
      <w:tr w:rsidR="0025670C">
        <w:tc>
          <w:tcPr>
            <w:tcW w:w="527" w:type="dxa"/>
            <w:vMerge w:val="restart"/>
          </w:tcPr>
          <w:p w:rsidR="0025670C" w:rsidRDefault="0025670C">
            <w:pPr>
              <w:pStyle w:val="ConsPlusNormal"/>
            </w:pPr>
            <w:r>
              <w:t>16.</w:t>
            </w:r>
          </w:p>
        </w:tc>
        <w:tc>
          <w:tcPr>
            <w:tcW w:w="6087" w:type="dxa"/>
            <w:gridSpan w:val="10"/>
          </w:tcPr>
          <w:p w:rsidR="0025670C" w:rsidRDefault="0025670C">
            <w:pPr>
              <w:pStyle w:val="ConsPlusNormal"/>
            </w:pPr>
            <w:r>
              <w:t>Подлинность подписи(ей) заявителя(ей) свидетельствую:</w:t>
            </w:r>
          </w:p>
        </w:tc>
        <w:tc>
          <w:tcPr>
            <w:tcW w:w="3004" w:type="dxa"/>
            <w:gridSpan w:val="3"/>
          </w:tcPr>
          <w:p w:rsidR="0025670C" w:rsidRDefault="0025670C">
            <w:pPr>
              <w:pStyle w:val="ConsPlusNormal"/>
            </w:pPr>
            <w:r>
              <w:t>Дата</w:t>
            </w:r>
          </w:p>
        </w:tc>
      </w:tr>
      <w:tr w:rsidR="0025670C">
        <w:tblPrEx>
          <w:tblBorders>
            <w:insideV w:val="nil"/>
          </w:tblBorders>
        </w:tblPrEx>
        <w:tc>
          <w:tcPr>
            <w:tcW w:w="527" w:type="dxa"/>
            <w:vMerge/>
            <w:tcBorders>
              <w:left w:val="single" w:sz="4" w:space="0" w:color="auto"/>
              <w:right w:val="single" w:sz="4" w:space="0" w:color="auto"/>
            </w:tcBorders>
          </w:tcPr>
          <w:p w:rsidR="0025670C" w:rsidRDefault="0025670C"/>
        </w:tc>
        <w:tc>
          <w:tcPr>
            <w:tcW w:w="1796" w:type="dxa"/>
            <w:gridSpan w:val="2"/>
            <w:tcBorders>
              <w:left w:val="single" w:sz="4" w:space="0" w:color="auto"/>
            </w:tcBorders>
          </w:tcPr>
          <w:p w:rsidR="0025670C" w:rsidRDefault="0025670C">
            <w:pPr>
              <w:pStyle w:val="ConsPlusNormal"/>
            </w:pPr>
            <w:r>
              <w:t>_________</w:t>
            </w:r>
          </w:p>
          <w:p w:rsidR="0025670C" w:rsidRDefault="0025670C">
            <w:pPr>
              <w:pStyle w:val="ConsPlusNormal"/>
            </w:pPr>
            <w:r>
              <w:t>(Подпись)</w:t>
            </w:r>
          </w:p>
        </w:tc>
        <w:tc>
          <w:tcPr>
            <w:tcW w:w="805" w:type="dxa"/>
            <w:gridSpan w:val="2"/>
          </w:tcPr>
          <w:p w:rsidR="0025670C" w:rsidRDefault="0025670C">
            <w:pPr>
              <w:pStyle w:val="ConsPlusNormal"/>
            </w:pPr>
          </w:p>
          <w:p w:rsidR="0025670C" w:rsidRDefault="0025670C">
            <w:pPr>
              <w:pStyle w:val="ConsPlusNormal"/>
              <w:jc w:val="both"/>
            </w:pPr>
            <w:r>
              <w:t>М.П.</w:t>
            </w:r>
          </w:p>
        </w:tc>
        <w:tc>
          <w:tcPr>
            <w:tcW w:w="3486" w:type="dxa"/>
            <w:gridSpan w:val="6"/>
            <w:tcBorders>
              <w:right w:val="single" w:sz="4" w:space="0" w:color="auto"/>
            </w:tcBorders>
          </w:tcPr>
          <w:p w:rsidR="0025670C" w:rsidRDefault="0025670C">
            <w:pPr>
              <w:pStyle w:val="ConsPlusNormal"/>
              <w:jc w:val="both"/>
            </w:pPr>
            <w:r>
              <w:t>___________________</w:t>
            </w:r>
          </w:p>
          <w:p w:rsidR="0025670C" w:rsidRDefault="0025670C">
            <w:pPr>
              <w:pStyle w:val="ConsPlusNormal"/>
              <w:jc w:val="both"/>
            </w:pPr>
            <w:r>
              <w:t>(Инициалы, фамилия)</w:t>
            </w:r>
          </w:p>
        </w:tc>
        <w:tc>
          <w:tcPr>
            <w:tcW w:w="3004" w:type="dxa"/>
            <w:gridSpan w:val="3"/>
            <w:tcBorders>
              <w:left w:val="single" w:sz="4" w:space="0" w:color="auto"/>
              <w:right w:val="single" w:sz="4" w:space="0" w:color="auto"/>
            </w:tcBorders>
          </w:tcPr>
          <w:p w:rsidR="0025670C" w:rsidRDefault="0025670C">
            <w:pPr>
              <w:pStyle w:val="ConsPlusNormal"/>
            </w:pPr>
            <w:r>
              <w:t>"__" ___________ ____ г.</w:t>
            </w:r>
          </w:p>
        </w:tc>
      </w:tr>
      <w:tr w:rsidR="0025670C">
        <w:tc>
          <w:tcPr>
            <w:tcW w:w="527" w:type="dxa"/>
            <w:vMerge w:val="restart"/>
          </w:tcPr>
          <w:p w:rsidR="0025670C" w:rsidRDefault="0025670C">
            <w:pPr>
              <w:pStyle w:val="ConsPlusNormal"/>
            </w:pPr>
            <w:r>
              <w:t>17.</w:t>
            </w:r>
          </w:p>
        </w:tc>
        <w:tc>
          <w:tcPr>
            <w:tcW w:w="9091" w:type="dxa"/>
            <w:gridSpan w:val="13"/>
          </w:tcPr>
          <w:p w:rsidR="0025670C" w:rsidRDefault="0025670C">
            <w:pPr>
              <w:pStyle w:val="ConsPlusNormal"/>
            </w:pPr>
            <w:r>
              <w:t>Отметка должностного лица, принявшего заявление и приложенные к нему документы:</w:t>
            </w:r>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tcPr>
          <w:p w:rsidR="0025670C" w:rsidRDefault="0025670C"/>
        </w:tc>
        <w:tc>
          <w:tcPr>
            <w:tcW w:w="9091" w:type="dxa"/>
            <w:gridSpan w:val="13"/>
          </w:tcPr>
          <w:p w:rsidR="0025670C" w:rsidRDefault="0025670C">
            <w:pPr>
              <w:pStyle w:val="ConsPlusNormal"/>
            </w:pPr>
          </w:p>
        </w:tc>
      </w:tr>
      <w:tr w:rsidR="0025670C">
        <w:tc>
          <w:tcPr>
            <w:tcW w:w="527" w:type="dxa"/>
            <w:vMerge/>
          </w:tcPr>
          <w:p w:rsidR="0025670C" w:rsidRDefault="0025670C"/>
        </w:tc>
        <w:tc>
          <w:tcPr>
            <w:tcW w:w="9091" w:type="dxa"/>
            <w:gridSpan w:val="13"/>
          </w:tcPr>
          <w:p w:rsidR="0025670C" w:rsidRDefault="0025670C">
            <w:pPr>
              <w:pStyle w:val="ConsPlusNormal"/>
            </w:pPr>
          </w:p>
        </w:tc>
      </w:tr>
    </w:tbl>
    <w:p w:rsidR="0025670C" w:rsidRDefault="0025670C">
      <w:pPr>
        <w:sectPr w:rsidR="0025670C">
          <w:pgSz w:w="16838" w:h="11905" w:orient="landscape"/>
          <w:pgMar w:top="1701" w:right="1134" w:bottom="850" w:left="1134" w:header="0" w:footer="0" w:gutter="0"/>
          <w:cols w:space="720"/>
        </w:sectPr>
      </w:pPr>
    </w:p>
    <w:p w:rsidR="0025670C" w:rsidRDefault="0025670C">
      <w:pPr>
        <w:pStyle w:val="ConsPlusNormal"/>
        <w:jc w:val="both"/>
      </w:pPr>
    </w:p>
    <w:p w:rsidR="0025670C" w:rsidRDefault="0025670C">
      <w:pPr>
        <w:pStyle w:val="ConsPlusNormal"/>
        <w:ind w:firstLine="540"/>
        <w:jc w:val="both"/>
      </w:pPr>
      <w:r>
        <w:t>--------------------------------</w:t>
      </w:r>
    </w:p>
    <w:p w:rsidR="0025670C" w:rsidRDefault="0025670C">
      <w:pPr>
        <w:pStyle w:val="ConsPlusNormal"/>
        <w:ind w:firstLine="540"/>
        <w:jc w:val="both"/>
      </w:pPr>
      <w:bookmarkStart w:id="28" w:name="P1340"/>
      <w:bookmarkEnd w:id="28"/>
      <w:r>
        <w:t xml:space="preserve">&lt;1&gt; Указывается основание предоставления земельного участка без проведения торгов из числа предусмотренных </w:t>
      </w:r>
      <w:hyperlink r:id="rId58" w:history="1">
        <w:r>
          <w:rPr>
            <w:color w:val="0000FF"/>
          </w:rPr>
          <w:t>пунктом 2 статьи 39.3</w:t>
        </w:r>
      </w:hyperlink>
      <w:r>
        <w:t xml:space="preserve">, </w:t>
      </w:r>
      <w:hyperlink r:id="rId59" w:history="1">
        <w:r>
          <w:rPr>
            <w:color w:val="0000FF"/>
          </w:rPr>
          <w:t>статьей 39.5</w:t>
        </w:r>
      </w:hyperlink>
      <w:r>
        <w:t xml:space="preserve">, </w:t>
      </w:r>
      <w:hyperlink r:id="rId60" w:history="1">
        <w:r>
          <w:rPr>
            <w:color w:val="0000FF"/>
          </w:rPr>
          <w:t>пунктом 2 статьи 39.6</w:t>
        </w:r>
      </w:hyperlink>
      <w:r>
        <w:t xml:space="preserve"> или </w:t>
      </w:r>
      <w:hyperlink r:id="rId61" w:history="1">
        <w:r>
          <w:rPr>
            <w:color w:val="0000FF"/>
          </w:rPr>
          <w:t>пунктом 2 статьи 39.10</w:t>
        </w:r>
      </w:hyperlink>
      <w:r>
        <w:t xml:space="preserve"> Земельного кодекса Российской Федерации.</w:t>
      </w:r>
    </w:p>
    <w:p w:rsidR="0025670C" w:rsidRDefault="0025670C">
      <w:pPr>
        <w:pStyle w:val="ConsPlusNormal"/>
        <w:ind w:firstLine="540"/>
        <w:jc w:val="both"/>
      </w:pPr>
      <w:bookmarkStart w:id="29" w:name="P1341"/>
      <w:bookmarkEnd w:id="29"/>
      <w:r>
        <w:t>&lt;2&gt; Указываются, если земельный участок предоставляется взамен земельного участка, изымаемого для муниципальных нужд.</w:t>
      </w:r>
    </w:p>
    <w:p w:rsidR="0025670C" w:rsidRDefault="0025670C">
      <w:pPr>
        <w:pStyle w:val="ConsPlusNormal"/>
        <w:ind w:firstLine="540"/>
        <w:jc w:val="both"/>
      </w:pPr>
      <w:bookmarkStart w:id="30" w:name="P1342"/>
      <w:bookmarkEnd w:id="30"/>
      <w:r>
        <w:t>&lt;3&gt; Указывается, если земельный участок предоставляется для размещения объектов, предусмотренных указанными документом и (или) проектом.</w:t>
      </w:r>
    </w:p>
    <w:p w:rsidR="0025670C" w:rsidRDefault="0025670C">
      <w:pPr>
        <w:pStyle w:val="ConsPlusNormal"/>
        <w:ind w:firstLine="540"/>
        <w:jc w:val="both"/>
      </w:pPr>
      <w:bookmarkStart w:id="31" w:name="P1343"/>
      <w:bookmarkEnd w:id="31"/>
      <w:r>
        <w:t>&lt;4&gt; Указывается, если земельный участок образовывался или его границы уточнялись на основании данного решения.</w:t>
      </w:r>
    </w:p>
    <w:p w:rsidR="0025670C" w:rsidRDefault="0025670C">
      <w:pPr>
        <w:pStyle w:val="ConsPlusNormal"/>
        <w:ind w:firstLine="540"/>
        <w:jc w:val="both"/>
      </w:pPr>
      <w:bookmarkStart w:id="32" w:name="P1344"/>
      <w:bookmarkEnd w:id="32"/>
      <w:r>
        <w:t>&lt;5&gt;, &lt;6&gt; Заполняется в случае, если Заявителем является индивидуальный предприниматель.</w:t>
      </w:r>
    </w:p>
    <w:p w:rsidR="0025670C" w:rsidRDefault="0025670C">
      <w:pPr>
        <w:pStyle w:val="ConsPlusNormal"/>
        <w:jc w:val="both"/>
      </w:pPr>
    </w:p>
    <w:p w:rsidR="0025670C" w:rsidRDefault="0025670C">
      <w:pPr>
        <w:pStyle w:val="ConsPlusNormal"/>
        <w:jc w:val="both"/>
      </w:pPr>
    </w:p>
    <w:p w:rsidR="0025670C" w:rsidRDefault="0025670C">
      <w:pPr>
        <w:pStyle w:val="ConsPlusNormal"/>
        <w:jc w:val="both"/>
      </w:pPr>
    </w:p>
    <w:p w:rsidR="0025670C" w:rsidRDefault="0025670C">
      <w:pPr>
        <w:pStyle w:val="ConsPlusNormal"/>
        <w:jc w:val="both"/>
      </w:pPr>
    </w:p>
    <w:p w:rsidR="0025670C" w:rsidRDefault="0025670C">
      <w:pPr>
        <w:pStyle w:val="ConsPlusNormal"/>
        <w:jc w:val="both"/>
      </w:pPr>
    </w:p>
    <w:p w:rsidR="0025670C" w:rsidRDefault="0025670C">
      <w:pPr>
        <w:pStyle w:val="ConsPlusNormal"/>
        <w:jc w:val="right"/>
        <w:outlineLvl w:val="1"/>
      </w:pPr>
      <w:r>
        <w:t>Приложение N 3</w:t>
      </w:r>
    </w:p>
    <w:p w:rsidR="0025670C" w:rsidRDefault="0025670C">
      <w:pPr>
        <w:pStyle w:val="ConsPlusNormal"/>
        <w:jc w:val="right"/>
      </w:pPr>
      <w:r>
        <w:t>к административному регламенту предоставления</w:t>
      </w:r>
    </w:p>
    <w:p w:rsidR="0025670C" w:rsidRDefault="0025670C">
      <w:pPr>
        <w:pStyle w:val="ConsPlusNormal"/>
        <w:jc w:val="right"/>
      </w:pPr>
      <w:r>
        <w:t>муниципальной услуги "Рассмотрение заявлений</w:t>
      </w:r>
    </w:p>
    <w:p w:rsidR="0025670C" w:rsidRDefault="0025670C">
      <w:pPr>
        <w:pStyle w:val="ConsPlusNormal"/>
        <w:jc w:val="right"/>
      </w:pPr>
      <w:r>
        <w:t>и принятие решений о предоставлении земельного участка</w:t>
      </w:r>
    </w:p>
    <w:p w:rsidR="0025670C" w:rsidRDefault="0025670C">
      <w:pPr>
        <w:pStyle w:val="ConsPlusNormal"/>
        <w:jc w:val="right"/>
      </w:pPr>
      <w:r>
        <w:t>в собственность, аренду, постоянное (бессрочное)</w:t>
      </w:r>
    </w:p>
    <w:p w:rsidR="0025670C" w:rsidRDefault="0025670C">
      <w:pPr>
        <w:pStyle w:val="ConsPlusNormal"/>
        <w:jc w:val="right"/>
      </w:pPr>
      <w:r>
        <w:t>пользование, безвозмездное пользование</w:t>
      </w:r>
    </w:p>
    <w:p w:rsidR="0025670C" w:rsidRDefault="0025670C">
      <w:pPr>
        <w:pStyle w:val="ConsPlusNormal"/>
        <w:jc w:val="right"/>
      </w:pPr>
      <w:r>
        <w:t>без проведения торгов"</w:t>
      </w:r>
    </w:p>
    <w:p w:rsidR="0025670C" w:rsidRDefault="0025670C">
      <w:pPr>
        <w:pStyle w:val="ConsPlusNormal"/>
        <w:jc w:val="both"/>
      </w:pPr>
    </w:p>
    <w:p w:rsidR="0025670C" w:rsidRDefault="0025670C">
      <w:pPr>
        <w:pStyle w:val="ConsPlusTitle"/>
        <w:jc w:val="center"/>
      </w:pPr>
      <w:bookmarkStart w:id="33" w:name="P1358"/>
      <w:bookmarkEnd w:id="33"/>
      <w:r>
        <w:t>БЛОК-СХЕМА</w:t>
      </w:r>
    </w:p>
    <w:p w:rsidR="0025670C" w:rsidRDefault="0025670C">
      <w:pPr>
        <w:pStyle w:val="ConsPlusTitle"/>
        <w:jc w:val="center"/>
      </w:pPr>
      <w:r>
        <w:t>ПОСЛЕДОВАТЕЛЬНОСТИ ДЕЙСТВИЙ ПРИ ПРЕДОСТАВЛЕНИИ МУНИЦИПАЛЬНОЙ</w:t>
      </w:r>
    </w:p>
    <w:p w:rsidR="0025670C" w:rsidRDefault="0025670C">
      <w:pPr>
        <w:pStyle w:val="ConsPlusTitle"/>
        <w:jc w:val="center"/>
      </w:pPr>
      <w:r>
        <w:t>УСЛУГИ "РАССМОТРЕНИЕ ЗАЯВЛЕНИЙ И ПРИНЯТИЕ РЕШЕНИЙ</w:t>
      </w:r>
    </w:p>
    <w:p w:rsidR="0025670C" w:rsidRDefault="0025670C">
      <w:pPr>
        <w:pStyle w:val="ConsPlusTitle"/>
        <w:jc w:val="center"/>
      </w:pPr>
      <w:r>
        <w:t>О ПРЕДОСТАВЛЕНИИ ЗЕМЕЛЬНОГО УЧАСТКА В СОБСТВЕННОСТЬ, АРЕНДУ,</w:t>
      </w:r>
    </w:p>
    <w:p w:rsidR="0025670C" w:rsidRDefault="0025670C">
      <w:pPr>
        <w:pStyle w:val="ConsPlusTitle"/>
        <w:jc w:val="center"/>
      </w:pPr>
      <w:r>
        <w:t>ПОСТОЯННОЕ (БЕССРОЧНОЕ) ПОЛЬЗОВАНИЕ, БЕЗВОЗМЕЗДНОЕ</w:t>
      </w:r>
    </w:p>
    <w:p w:rsidR="0025670C" w:rsidRDefault="0025670C">
      <w:pPr>
        <w:pStyle w:val="ConsPlusTitle"/>
        <w:jc w:val="center"/>
      </w:pPr>
      <w:r>
        <w:t>ПОЛЬЗОВАНИЕ БЕЗ ПРОВЕДЕНИЯ ТОРГОВ"</w:t>
      </w:r>
    </w:p>
    <w:p w:rsidR="0025670C" w:rsidRDefault="0025670C">
      <w:pPr>
        <w:pStyle w:val="ConsPlusNormal"/>
        <w:jc w:val="both"/>
      </w:pPr>
    </w:p>
    <w:p w:rsidR="0025670C" w:rsidRDefault="0025670C">
      <w:pPr>
        <w:pStyle w:val="ConsPlusNonformat"/>
        <w:jc w:val="both"/>
      </w:pPr>
      <w:r>
        <w:t>┌─────────────────────────────────────────────────────────────────────────┐</w:t>
      </w:r>
    </w:p>
    <w:p w:rsidR="0025670C" w:rsidRDefault="0025670C">
      <w:pPr>
        <w:pStyle w:val="ConsPlusNonformat"/>
        <w:jc w:val="both"/>
      </w:pPr>
      <w:r>
        <w:t>│                 предварительная запись на личный прием                  │</w:t>
      </w:r>
    </w:p>
    <w:p w:rsidR="0025670C" w:rsidRDefault="0025670C">
      <w:pPr>
        <w:pStyle w:val="ConsPlusNonformat"/>
        <w:jc w:val="both"/>
      </w:pPr>
      <w:r>
        <w:t>└───────────────────────────────────┬─────────────────────────────────────┘</w:t>
      </w:r>
    </w:p>
    <w:p w:rsidR="0025670C" w:rsidRDefault="0025670C">
      <w:pPr>
        <w:pStyle w:val="ConsPlusNonformat"/>
        <w:jc w:val="both"/>
      </w:pPr>
      <w:r>
        <w:t xml:space="preserve">                                    \/</w:t>
      </w:r>
    </w:p>
    <w:p w:rsidR="0025670C" w:rsidRDefault="0025670C">
      <w:pPr>
        <w:pStyle w:val="ConsPlusNonformat"/>
        <w:jc w:val="both"/>
      </w:pPr>
      <w:r>
        <w:t>┌─────────────────────────────────────────────────────────────────────────┐</w:t>
      </w:r>
    </w:p>
    <w:p w:rsidR="0025670C" w:rsidRDefault="0025670C">
      <w:pPr>
        <w:pStyle w:val="ConsPlusNonformat"/>
        <w:jc w:val="both"/>
      </w:pPr>
      <w:r>
        <w:t>│                 предварительная запись на личный прием                  │</w:t>
      </w:r>
    </w:p>
    <w:p w:rsidR="0025670C" w:rsidRDefault="0025670C">
      <w:pPr>
        <w:pStyle w:val="ConsPlusNonformat"/>
        <w:jc w:val="both"/>
      </w:pPr>
      <w:r>
        <w:t>│               прием и регистрация заявления и документов,               │</w:t>
      </w:r>
    </w:p>
    <w:p w:rsidR="0025670C" w:rsidRDefault="0025670C">
      <w:pPr>
        <w:pStyle w:val="ConsPlusNonformat"/>
        <w:jc w:val="both"/>
      </w:pPr>
      <w:r>
        <w:t>│                     необходимых для принятия решения                    │</w:t>
      </w:r>
    </w:p>
    <w:p w:rsidR="0025670C" w:rsidRDefault="0025670C">
      <w:pPr>
        <w:pStyle w:val="ConsPlusNonformat"/>
        <w:jc w:val="both"/>
      </w:pPr>
      <w:r>
        <w:t>└───────────────────────────────────┬─────────────────────────────────────┘</w:t>
      </w:r>
    </w:p>
    <w:p w:rsidR="0025670C" w:rsidRDefault="0025670C">
      <w:pPr>
        <w:pStyle w:val="ConsPlusNonformat"/>
        <w:jc w:val="both"/>
      </w:pPr>
      <w:r>
        <w:t xml:space="preserve">                                    \/</w:t>
      </w:r>
    </w:p>
    <w:p w:rsidR="0025670C" w:rsidRDefault="0025670C">
      <w:pPr>
        <w:pStyle w:val="ConsPlusNonformat"/>
        <w:jc w:val="both"/>
      </w:pPr>
      <w:r>
        <w:t>┌─────────────────────────────────────────────────────────────────────────┐</w:t>
      </w:r>
    </w:p>
    <w:p w:rsidR="0025670C" w:rsidRDefault="0025670C">
      <w:pPr>
        <w:pStyle w:val="ConsPlusNonformat"/>
        <w:jc w:val="both"/>
      </w:pPr>
      <w:r>
        <w:t>│                     формирование дела по заявлению                      │</w:t>
      </w:r>
    </w:p>
    <w:p w:rsidR="0025670C" w:rsidRDefault="0025670C">
      <w:pPr>
        <w:pStyle w:val="ConsPlusNonformat"/>
        <w:jc w:val="both"/>
      </w:pPr>
      <w:r>
        <w:t>└───────────────────────────────────┬─────────────────────────────────────┘</w:t>
      </w:r>
    </w:p>
    <w:p w:rsidR="0025670C" w:rsidRDefault="0025670C">
      <w:pPr>
        <w:pStyle w:val="ConsPlusNonformat"/>
        <w:jc w:val="both"/>
      </w:pPr>
      <w:r>
        <w:t xml:space="preserve">                                    \/</w:t>
      </w:r>
    </w:p>
    <w:p w:rsidR="0025670C" w:rsidRDefault="0025670C">
      <w:pPr>
        <w:pStyle w:val="ConsPlusNonformat"/>
        <w:jc w:val="both"/>
      </w:pPr>
      <w:r>
        <w:t>┌─────────────────────────────────────────────────────────────────────────┐</w:t>
      </w:r>
    </w:p>
    <w:p w:rsidR="0025670C" w:rsidRDefault="0025670C">
      <w:pPr>
        <w:pStyle w:val="ConsPlusNonformat"/>
        <w:jc w:val="both"/>
      </w:pPr>
      <w:r>
        <w:t>│направление межведомственных запросов в органы (организации), участвующие│</w:t>
      </w:r>
    </w:p>
    <w:p w:rsidR="0025670C" w:rsidRDefault="0025670C">
      <w:pPr>
        <w:pStyle w:val="ConsPlusNonformat"/>
        <w:jc w:val="both"/>
      </w:pPr>
      <w:r>
        <w:t>│                  в предоставлении муниципальной услуги                  │</w:t>
      </w:r>
    </w:p>
    <w:p w:rsidR="0025670C" w:rsidRDefault="0025670C">
      <w:pPr>
        <w:pStyle w:val="ConsPlusNonformat"/>
        <w:jc w:val="both"/>
      </w:pPr>
      <w:r>
        <w:t>└───────────────────────────────────┬─────────────────────────────────────┘</w:t>
      </w:r>
    </w:p>
    <w:p w:rsidR="0025670C" w:rsidRDefault="0025670C">
      <w:pPr>
        <w:pStyle w:val="ConsPlusNonformat"/>
        <w:jc w:val="both"/>
      </w:pPr>
      <w:r>
        <w:t xml:space="preserve">                                    \/</w:t>
      </w:r>
    </w:p>
    <w:p w:rsidR="0025670C" w:rsidRDefault="0025670C">
      <w:pPr>
        <w:pStyle w:val="ConsPlusNonformat"/>
        <w:jc w:val="both"/>
      </w:pPr>
      <w:r>
        <w:t>┌─────────────────────────────────────────────────────────────────────────┐</w:t>
      </w:r>
    </w:p>
    <w:p w:rsidR="0025670C" w:rsidRDefault="0025670C">
      <w:pPr>
        <w:pStyle w:val="ConsPlusNonformat"/>
        <w:jc w:val="both"/>
      </w:pPr>
      <w:r>
        <w:t>│   рассмотрение сформированного дела по заявлению и принятие решения о   │</w:t>
      </w:r>
    </w:p>
    <w:p w:rsidR="0025670C" w:rsidRDefault="0025670C">
      <w:pPr>
        <w:pStyle w:val="ConsPlusNonformat"/>
        <w:jc w:val="both"/>
      </w:pPr>
      <w:r>
        <w:t>│  предоставлении земельного участка в собственность, аренду, постоянное  │</w:t>
      </w:r>
    </w:p>
    <w:p w:rsidR="0025670C" w:rsidRDefault="0025670C">
      <w:pPr>
        <w:pStyle w:val="ConsPlusNonformat"/>
        <w:jc w:val="both"/>
      </w:pPr>
      <w:r>
        <w:t>│(бессрочное) пользование, безвозмездное пользование без проведения торгов│</w:t>
      </w:r>
    </w:p>
    <w:p w:rsidR="0025670C" w:rsidRDefault="0025670C">
      <w:pPr>
        <w:pStyle w:val="ConsPlusNonformat"/>
        <w:jc w:val="both"/>
      </w:pPr>
      <w:r>
        <w:t>└───────────────────────────────────┬─────────────────────────────────────┘</w:t>
      </w:r>
    </w:p>
    <w:p w:rsidR="0025670C" w:rsidRDefault="0025670C">
      <w:pPr>
        <w:pStyle w:val="ConsPlusNonformat"/>
        <w:jc w:val="both"/>
      </w:pPr>
      <w:r>
        <w:t xml:space="preserve">                                    \/</w:t>
      </w:r>
    </w:p>
    <w:p w:rsidR="0025670C" w:rsidRDefault="0025670C">
      <w:pPr>
        <w:pStyle w:val="ConsPlusNonformat"/>
        <w:jc w:val="both"/>
      </w:pPr>
      <w:r>
        <w:t>┌─────────────────────────────────────────────────────────────────────────┐</w:t>
      </w:r>
    </w:p>
    <w:p w:rsidR="0025670C" w:rsidRDefault="0025670C">
      <w:pPr>
        <w:pStyle w:val="ConsPlusNonformat"/>
        <w:jc w:val="both"/>
      </w:pPr>
      <w:r>
        <w:lastRenderedPageBreak/>
        <w:t>│    рассмотрение сформированного дела по заявлению и принятие решения    │</w:t>
      </w:r>
    </w:p>
    <w:p w:rsidR="0025670C" w:rsidRDefault="0025670C">
      <w:pPr>
        <w:pStyle w:val="ConsPlusNonformat"/>
        <w:jc w:val="both"/>
      </w:pPr>
      <w:r>
        <w:t>│     Администрации об отказе в предоставлении земельного участка; о      │</w:t>
      </w:r>
    </w:p>
    <w:p w:rsidR="0025670C" w:rsidRDefault="0025670C">
      <w:pPr>
        <w:pStyle w:val="ConsPlusNonformat"/>
        <w:jc w:val="both"/>
      </w:pPr>
      <w:r>
        <w:t>│  предоставлении земельного участка в собственность, аренду, постоянное  │</w:t>
      </w:r>
    </w:p>
    <w:p w:rsidR="0025670C" w:rsidRDefault="0025670C">
      <w:pPr>
        <w:pStyle w:val="ConsPlusNonformat"/>
        <w:jc w:val="both"/>
      </w:pPr>
      <w:r>
        <w:t>│(бессрочное) пользование, безвозмездное пользование без проведения торгов│</w:t>
      </w:r>
    </w:p>
    <w:p w:rsidR="0025670C" w:rsidRDefault="0025670C">
      <w:pPr>
        <w:pStyle w:val="ConsPlusNonformat"/>
        <w:jc w:val="both"/>
      </w:pPr>
      <w:r>
        <w:t>└───────────────────────────────────┬─────────────────────────────────────┘</w:t>
      </w:r>
    </w:p>
    <w:p w:rsidR="0025670C" w:rsidRDefault="0025670C">
      <w:pPr>
        <w:pStyle w:val="ConsPlusNonformat"/>
        <w:jc w:val="both"/>
      </w:pPr>
      <w:r>
        <w:t xml:space="preserve">                                    \/</w:t>
      </w:r>
    </w:p>
    <w:p w:rsidR="0025670C" w:rsidRDefault="0025670C">
      <w:pPr>
        <w:pStyle w:val="ConsPlusNonformat"/>
        <w:jc w:val="both"/>
      </w:pPr>
      <w:r>
        <w:t>┌─────────────────────────────────────────────────────────────────────────┐</w:t>
      </w:r>
    </w:p>
    <w:p w:rsidR="0025670C" w:rsidRDefault="0025670C">
      <w:pPr>
        <w:pStyle w:val="ConsPlusNonformat"/>
        <w:jc w:val="both"/>
      </w:pPr>
      <w:r>
        <w:t>│    рассмотрение сформированного дела по заявлению и принятие решения    │</w:t>
      </w:r>
    </w:p>
    <w:p w:rsidR="0025670C" w:rsidRDefault="0025670C">
      <w:pPr>
        <w:pStyle w:val="ConsPlusNonformat"/>
        <w:jc w:val="both"/>
      </w:pPr>
      <w:r>
        <w:t>│   Администрации о предоставлении земельного участка в собственность,    │</w:t>
      </w:r>
    </w:p>
    <w:p w:rsidR="0025670C" w:rsidRDefault="0025670C">
      <w:pPr>
        <w:pStyle w:val="ConsPlusNonformat"/>
        <w:jc w:val="both"/>
      </w:pPr>
      <w:r>
        <w:t>│ аренду, постоянное (бессрочное) пользование, безвозмездное пользование  │</w:t>
      </w:r>
    </w:p>
    <w:p w:rsidR="0025670C" w:rsidRDefault="0025670C">
      <w:pPr>
        <w:pStyle w:val="ConsPlusNonformat"/>
        <w:jc w:val="both"/>
      </w:pPr>
      <w:r>
        <w:t>│                          без проведения торгов                          │</w:t>
      </w:r>
    </w:p>
    <w:p w:rsidR="0025670C" w:rsidRDefault="0025670C">
      <w:pPr>
        <w:pStyle w:val="ConsPlusNonformat"/>
        <w:jc w:val="both"/>
      </w:pPr>
      <w:r>
        <w:t>└─────────────────────────────────────────────────────────────────────────┘</w:t>
      </w:r>
    </w:p>
    <w:p w:rsidR="0025670C" w:rsidRDefault="0025670C">
      <w:pPr>
        <w:pStyle w:val="ConsPlusNormal"/>
        <w:jc w:val="center"/>
      </w:pPr>
    </w:p>
    <w:p w:rsidR="0025670C" w:rsidRDefault="0025670C">
      <w:pPr>
        <w:pStyle w:val="ConsPlusNormal"/>
        <w:jc w:val="both"/>
      </w:pPr>
    </w:p>
    <w:p w:rsidR="0025670C" w:rsidRDefault="0025670C">
      <w:pPr>
        <w:pStyle w:val="ConsPlusNormal"/>
        <w:pBdr>
          <w:top w:val="single" w:sz="6" w:space="0" w:color="auto"/>
        </w:pBdr>
        <w:spacing w:before="100" w:after="100"/>
        <w:jc w:val="both"/>
        <w:rPr>
          <w:sz w:val="2"/>
          <w:szCs w:val="2"/>
        </w:rPr>
      </w:pPr>
    </w:p>
    <w:p w:rsidR="00E52963" w:rsidRDefault="00E52963">
      <w:bookmarkStart w:id="34" w:name="_GoBack"/>
      <w:bookmarkEnd w:id="34"/>
    </w:p>
    <w:sectPr w:rsidR="00E52963" w:rsidSect="00C3142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70C"/>
    <w:rsid w:val="000077E3"/>
    <w:rsid w:val="00031B62"/>
    <w:rsid w:val="000B5142"/>
    <w:rsid w:val="000C604D"/>
    <w:rsid w:val="000E12D9"/>
    <w:rsid w:val="000F1F34"/>
    <w:rsid w:val="001447C0"/>
    <w:rsid w:val="00174F2A"/>
    <w:rsid w:val="001C2354"/>
    <w:rsid w:val="001F06AF"/>
    <w:rsid w:val="0021242C"/>
    <w:rsid w:val="0025670C"/>
    <w:rsid w:val="002B7D2D"/>
    <w:rsid w:val="003020BF"/>
    <w:rsid w:val="00321499"/>
    <w:rsid w:val="00333D1C"/>
    <w:rsid w:val="0033447D"/>
    <w:rsid w:val="00336CD4"/>
    <w:rsid w:val="003D22A6"/>
    <w:rsid w:val="00422B59"/>
    <w:rsid w:val="00447420"/>
    <w:rsid w:val="00480E52"/>
    <w:rsid w:val="004925DC"/>
    <w:rsid w:val="005465F7"/>
    <w:rsid w:val="00556175"/>
    <w:rsid w:val="00676BFF"/>
    <w:rsid w:val="00680688"/>
    <w:rsid w:val="006B3712"/>
    <w:rsid w:val="006C3DA0"/>
    <w:rsid w:val="007140F3"/>
    <w:rsid w:val="00714792"/>
    <w:rsid w:val="007A02DE"/>
    <w:rsid w:val="007C10D2"/>
    <w:rsid w:val="008046FA"/>
    <w:rsid w:val="00807740"/>
    <w:rsid w:val="0081211E"/>
    <w:rsid w:val="00825380"/>
    <w:rsid w:val="00875380"/>
    <w:rsid w:val="00887DCD"/>
    <w:rsid w:val="008B2976"/>
    <w:rsid w:val="008D4F8E"/>
    <w:rsid w:val="00967D87"/>
    <w:rsid w:val="0097145B"/>
    <w:rsid w:val="009B17C6"/>
    <w:rsid w:val="00A40736"/>
    <w:rsid w:val="00A738E4"/>
    <w:rsid w:val="00A76E92"/>
    <w:rsid w:val="00A92FB2"/>
    <w:rsid w:val="00AB1848"/>
    <w:rsid w:val="00AC79D0"/>
    <w:rsid w:val="00AE2C55"/>
    <w:rsid w:val="00B0028C"/>
    <w:rsid w:val="00B52B6F"/>
    <w:rsid w:val="00B80F3D"/>
    <w:rsid w:val="00BE1926"/>
    <w:rsid w:val="00C10A39"/>
    <w:rsid w:val="00CC26F6"/>
    <w:rsid w:val="00D01106"/>
    <w:rsid w:val="00D21FB3"/>
    <w:rsid w:val="00D24988"/>
    <w:rsid w:val="00D330B8"/>
    <w:rsid w:val="00D35C93"/>
    <w:rsid w:val="00D37918"/>
    <w:rsid w:val="00DB0C6E"/>
    <w:rsid w:val="00E1502B"/>
    <w:rsid w:val="00E52688"/>
    <w:rsid w:val="00E52963"/>
    <w:rsid w:val="00E60D42"/>
    <w:rsid w:val="00E834C1"/>
    <w:rsid w:val="00EA0EEB"/>
    <w:rsid w:val="00EA70F3"/>
    <w:rsid w:val="00F0534E"/>
    <w:rsid w:val="00FA5BD7"/>
    <w:rsid w:val="00FD1385"/>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37321-AAF7-400E-9D9D-07050831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67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67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67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67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67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567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67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670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771EC17BEF0EA4121E0F3C49BECA4A1E2C9B39D0498ABCDC93F8E6EEC5CB90B9CB9C3330F978673C8CF89A468rFG" TargetMode="External"/><Relationship Id="rId18" Type="http://schemas.openxmlformats.org/officeDocument/2006/relationships/hyperlink" Target="consultantplus://offline/ref=4771EC17BEF0EA4121E0EDC98D80FAAEE6C2EC94059EA39F946C8839B360rCG" TargetMode="External"/><Relationship Id="rId26" Type="http://schemas.openxmlformats.org/officeDocument/2006/relationships/hyperlink" Target="consultantplus://offline/ref=4771EC17BEF0EA4121E0F3C49BECA4A1E2C9B39D0699AFCDC133D364E405B5099BB69C2408DE8A72C8CF896Ar1G" TargetMode="External"/><Relationship Id="rId39" Type="http://schemas.openxmlformats.org/officeDocument/2006/relationships/hyperlink" Target="consultantplus://offline/ref=4771EC17BEF0EA4121E0F3C49BECA4A1E2C9B39D0498AFCACA3E8E6EEC5CB90B9C6Br9G" TargetMode="External"/><Relationship Id="rId21" Type="http://schemas.openxmlformats.org/officeDocument/2006/relationships/hyperlink" Target="consultantplus://offline/ref=4771EC17BEF0EA4121E0EDC98D80FAAEE6C2EC94019AA39F946C8839B360rCG" TargetMode="External"/><Relationship Id="rId34" Type="http://schemas.openxmlformats.org/officeDocument/2006/relationships/hyperlink" Target="consultantplus://offline/ref=4771EC17BEF0EA4121E0F3C49BECA4A1E2C9B39D0499A8C0C03E8E6EEC5CB90B9C6Br9G" TargetMode="External"/><Relationship Id="rId42" Type="http://schemas.openxmlformats.org/officeDocument/2006/relationships/hyperlink" Target="consultantplus://offline/ref=4771EC17BEF0EA4121E0F3C49BECA4A1E2C9B39D0190ABCDCC33D364E405B50969rBG" TargetMode="External"/><Relationship Id="rId47" Type="http://schemas.openxmlformats.org/officeDocument/2006/relationships/hyperlink" Target="consultantplus://offline/ref=4771EC17BEF0EA4121E0EDC98D80FAAEE6C2EC94019AA39F946C8839B360rCG" TargetMode="External"/><Relationship Id="rId50" Type="http://schemas.openxmlformats.org/officeDocument/2006/relationships/hyperlink" Target="consultantplus://offline/ref=4771EC17BEF0EA4121E0EDC98D80FAAEE6C2EC950690A39F946C8839B30CBF5EDCF9C5664D6DrBG" TargetMode="External"/><Relationship Id="rId55" Type="http://schemas.openxmlformats.org/officeDocument/2006/relationships/hyperlink" Target="consultantplus://offline/ref=4771EC17BEF0EA4121E0EDC98D80FAAEE6C2ED920498A39F946C8839B30CBF5EDCF9C563496Dr6G" TargetMode="External"/><Relationship Id="rId63" Type="http://schemas.openxmlformats.org/officeDocument/2006/relationships/theme" Target="theme/theme1.xml"/><Relationship Id="rId7" Type="http://schemas.openxmlformats.org/officeDocument/2006/relationships/hyperlink" Target="consultantplus://offline/ref=4771EC17BEF0EA4121E0EDC98D80FAAEE6C2EC950690A39F946C8839B30CBF5EDCF9C5664CD38B7B6CrCG" TargetMode="External"/><Relationship Id="rId2" Type="http://schemas.openxmlformats.org/officeDocument/2006/relationships/settings" Target="settings.xml"/><Relationship Id="rId16" Type="http://schemas.openxmlformats.org/officeDocument/2006/relationships/hyperlink" Target="consultantplus://offline/ref=4771EC17BEF0EA4121E0EDC98D80FAAEE6C2EC980798A39F946C8839B360rCG" TargetMode="External"/><Relationship Id="rId20" Type="http://schemas.openxmlformats.org/officeDocument/2006/relationships/hyperlink" Target="consultantplus://offline/ref=4771EC17BEF0EA4121E0EDC98D80FAAEE6C2ED95009EA39F946C8839B360rCG" TargetMode="External"/><Relationship Id="rId29" Type="http://schemas.openxmlformats.org/officeDocument/2006/relationships/hyperlink" Target="consultantplus://offline/ref=4771EC17BEF0EA4121E0F3C49BECA4A1E2C9B39D0498ADCACF398E6EEC5CB90B9C6Br9G" TargetMode="External"/><Relationship Id="rId41" Type="http://schemas.openxmlformats.org/officeDocument/2006/relationships/hyperlink" Target="consultantplus://offline/ref=4771EC17BEF0EA4121E0F3C49BECA4A1E2C9B39D0190ABCDCB33D364E405B50969rBG" TargetMode="External"/><Relationship Id="rId54" Type="http://schemas.openxmlformats.org/officeDocument/2006/relationships/hyperlink" Target="consultantplus://offline/ref=4771EC17BEF0EA4121E0EDC98D80FAAEE6C2ED920498A39F946C8839B30CBF5EDCF9C5634F6Dr6G"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771EC17BEF0EA4121E0EDC98D80FAAEE6C2ED920498A39F946C8839B30CBF5EDCF9C5604E6Dr5G" TargetMode="External"/><Relationship Id="rId11" Type="http://schemas.openxmlformats.org/officeDocument/2006/relationships/hyperlink" Target="consultantplus://offline/ref=4771EC17BEF0EA4121E0F3C49BECA4A1E2C9B39D0D9EA9C0CF33D364E405B50969rBG" TargetMode="External"/><Relationship Id="rId24" Type="http://schemas.openxmlformats.org/officeDocument/2006/relationships/hyperlink" Target="consultantplus://offline/ref=4771EC17BEF0EA4121E0F3C49BECA4A1E2C9B39D0499AAC1CC3F8E6EEC5CB90B9C6Br9G" TargetMode="External"/><Relationship Id="rId32" Type="http://schemas.openxmlformats.org/officeDocument/2006/relationships/hyperlink" Target="consultantplus://offline/ref=4771EC17BEF0EA4121E0F3C49BECA4A1E2C9B39D0190A0C8CD33D364E405B50969rBG" TargetMode="External"/><Relationship Id="rId37" Type="http://schemas.openxmlformats.org/officeDocument/2006/relationships/hyperlink" Target="consultantplus://offline/ref=4771EC17BEF0EA4121E0F3C49BECA4A1E2C9B39D0099A9CECD33D364E405B50969rBG" TargetMode="External"/><Relationship Id="rId40" Type="http://schemas.openxmlformats.org/officeDocument/2006/relationships/hyperlink" Target="consultantplus://offline/ref=4771EC17BEF0EA4121E0F3C49BECA4A1E2C9B39D029FAFC8C133D364E405B50969rBG" TargetMode="External"/><Relationship Id="rId45" Type="http://schemas.openxmlformats.org/officeDocument/2006/relationships/hyperlink" Target="consultantplus://offline/ref=4771EC17BEF0EA4121E0EDC98D80FAAEE5C7E9900D9BA39F946C8839B360rCG" TargetMode="External"/><Relationship Id="rId53" Type="http://schemas.openxmlformats.org/officeDocument/2006/relationships/hyperlink" Target="consultantplus://offline/ref=4771EC17BEF0EA4121E0EDC98D80FAAEE6C2EC94019AA39F946C8839B360rCG" TargetMode="External"/><Relationship Id="rId58" Type="http://schemas.openxmlformats.org/officeDocument/2006/relationships/hyperlink" Target="consultantplus://offline/ref=4771EC17BEF0EA4121E0EDC98D80FAAEE6C2ED920498A39F946C8839B30CBF5EDCF9C5634F6Dr6G" TargetMode="External"/><Relationship Id="rId5" Type="http://schemas.openxmlformats.org/officeDocument/2006/relationships/hyperlink" Target="consultantplus://offline/ref=4771EC17BEF0EA4121E0F3C49BECA4A1E2C9B39D0498ABCDC93F8E6EEC5CB90B9CB9C3330F978673C8CF89A468rCG" TargetMode="External"/><Relationship Id="rId15" Type="http://schemas.openxmlformats.org/officeDocument/2006/relationships/hyperlink" Target="consultantplus://offline/ref=4771EC17BEF0EA4121E0EDC98D80FAAEE6C2ED920498A39F946C8839B30CBF5EDCF9C5604E6Dr5G" TargetMode="External"/><Relationship Id="rId23" Type="http://schemas.openxmlformats.org/officeDocument/2006/relationships/hyperlink" Target="consultantplus://offline/ref=4771EC17BEF0EA4121E0EDC98D80FAAEE5C3EB940390A39F946C8839B360rCG" TargetMode="External"/><Relationship Id="rId28" Type="http://schemas.openxmlformats.org/officeDocument/2006/relationships/hyperlink" Target="consultantplus://offline/ref=4771EC17BEF0EA4121E0F3C49BECA4A1E2C9B39D0498ADCACE3B8E6EEC5CB90B9C6Br9G" TargetMode="External"/><Relationship Id="rId36" Type="http://schemas.openxmlformats.org/officeDocument/2006/relationships/hyperlink" Target="consultantplus://offline/ref=4771EC17BEF0EA4121E0F3C49BECA4A1E2C9B39D0191ADC0CA33D364E405B50969rBG" TargetMode="External"/><Relationship Id="rId49" Type="http://schemas.openxmlformats.org/officeDocument/2006/relationships/hyperlink" Target="consultantplus://offline/ref=4771EC17BEF0EA4121E0EDC98D80FAAEE5C5EE970490A39F946C8839B360rCG" TargetMode="External"/><Relationship Id="rId57" Type="http://schemas.openxmlformats.org/officeDocument/2006/relationships/hyperlink" Target="consultantplus://offline/ref=4771EC17BEF0EA4121E0EDC98D80FAAEE6C2ED920498A39F946C8839B30CBF5EDCF9C5624B6Dr6G" TargetMode="External"/><Relationship Id="rId61" Type="http://schemas.openxmlformats.org/officeDocument/2006/relationships/hyperlink" Target="consultantplus://offline/ref=4771EC17BEF0EA4121E0EDC98D80FAAEE6C2ED920498A39F946C8839B30CBF5EDCF9C5624B6Dr6G" TargetMode="External"/><Relationship Id="rId10" Type="http://schemas.openxmlformats.org/officeDocument/2006/relationships/hyperlink" Target="consultantplus://offline/ref=4771EC17BEF0EA4121E0F3C49BECA4A1E2C9B39D0D90ACCFC033D364E405B50969rBG" TargetMode="External"/><Relationship Id="rId19" Type="http://schemas.openxmlformats.org/officeDocument/2006/relationships/hyperlink" Target="consultantplus://offline/ref=4771EC17BEF0EA4121E0EDC98D80FAAEE6C2EC950690A39F946C8839B30CBF5EDCF9C5664CD38B7B6CrCG" TargetMode="External"/><Relationship Id="rId31" Type="http://schemas.openxmlformats.org/officeDocument/2006/relationships/hyperlink" Target="consultantplus://offline/ref=4771EC17BEF0EA4121E0F3C49BECA4A1E2C9B39D069FADCACE33D364E405B50969rBG" TargetMode="External"/><Relationship Id="rId44" Type="http://schemas.openxmlformats.org/officeDocument/2006/relationships/hyperlink" Target="consultantplus://offline/ref=4771EC17BEF0EA4121E0F3C49BECA4A1E2C9B39D029FADCBCD33D364E405B50969rBG" TargetMode="External"/><Relationship Id="rId52" Type="http://schemas.openxmlformats.org/officeDocument/2006/relationships/hyperlink" Target="consultantplus://offline/ref=4771EC17BEF0EA4121E0EDC98D80FAAEE6C3EF940199A39F946C8839B30CBF5EDCF9C5644FD168rCG" TargetMode="External"/><Relationship Id="rId60" Type="http://schemas.openxmlformats.org/officeDocument/2006/relationships/hyperlink" Target="consultantplus://offline/ref=4771EC17BEF0EA4121E0EDC98D80FAAEE6C2ED920498A39F946C8839B30CBF5EDCF9C5634A6Dr4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771EC17BEF0EA4121E0F3C49BECA4A1E2C9B39D0D9DACC1CE33D364E405B50969rBG" TargetMode="External"/><Relationship Id="rId14" Type="http://schemas.openxmlformats.org/officeDocument/2006/relationships/hyperlink" Target="consultantplus://offline/ref=4771EC17BEF0EA4121E0EDC98D80FAAEE5C7E9900D9BA39F946C8839B360rCG" TargetMode="External"/><Relationship Id="rId22" Type="http://schemas.openxmlformats.org/officeDocument/2006/relationships/hyperlink" Target="consultantplus://offline/ref=4771EC17BEF0EA4121E0F3C49BECA4A1E2C9B39D0499A8CFC93A8E6EEC5CB90B9C6Br9G" TargetMode="External"/><Relationship Id="rId27" Type="http://schemas.openxmlformats.org/officeDocument/2006/relationships/hyperlink" Target="consultantplus://offline/ref=4771EC17BEF0EA4121E0F3C49BECA4A1E2C9B39D0498ADCAC13D8E6EEC5CB90B9C6Br9G" TargetMode="External"/><Relationship Id="rId30" Type="http://schemas.openxmlformats.org/officeDocument/2006/relationships/hyperlink" Target="consultantplus://offline/ref=4771EC17BEF0EA4121E0F3C49BECA4A1E2C9B39D0498AECAC83C8E6EEC5CB90B9C6Br9G" TargetMode="External"/><Relationship Id="rId35" Type="http://schemas.openxmlformats.org/officeDocument/2006/relationships/hyperlink" Target="consultantplus://offline/ref=4771EC17BEF0EA4121E0F3C49BECA4A1E2C9B39D0098A8C9CA33D364E405B50969rBG" TargetMode="External"/><Relationship Id="rId43" Type="http://schemas.openxmlformats.org/officeDocument/2006/relationships/hyperlink" Target="consultantplus://offline/ref=4771EC17BEF0EA4121E0F3C49BECA4A1E2C9B39D0190AEC9CA33D364E405B50969rBG" TargetMode="External"/><Relationship Id="rId48" Type="http://schemas.openxmlformats.org/officeDocument/2006/relationships/hyperlink" Target="consultantplus://offline/ref=4771EC17BEF0EA4121E0EDC98D80FAAEE6C2EC910199A39F946C8839B360rCG" TargetMode="External"/><Relationship Id="rId56" Type="http://schemas.openxmlformats.org/officeDocument/2006/relationships/hyperlink" Target="consultantplus://offline/ref=4771EC17BEF0EA4121E0EDC98D80FAAEE6C2ED920498A39F946C8839B30CBF5EDCF9C5634A6Dr4G" TargetMode="External"/><Relationship Id="rId8" Type="http://schemas.openxmlformats.org/officeDocument/2006/relationships/hyperlink" Target="consultantplus://offline/ref=4771EC17BEF0EA4121E0F3C49BECA4A1E2C9B39D0499A9CCC83F8E6EEC5CB90B9C6Br9G" TargetMode="External"/><Relationship Id="rId51" Type="http://schemas.openxmlformats.org/officeDocument/2006/relationships/hyperlink" Target="consultantplus://offline/ref=4771EC17BEF0EA4121E0EDC98D80FAAEE6C2EC950690A39F946C8839B30CBF5EDCF9C5664D6DrAG" TargetMode="External"/><Relationship Id="rId3" Type="http://schemas.openxmlformats.org/officeDocument/2006/relationships/webSettings" Target="webSettings.xml"/><Relationship Id="rId12" Type="http://schemas.openxmlformats.org/officeDocument/2006/relationships/hyperlink" Target="consultantplus://offline/ref=4771EC17BEF0EA4121E0F3C49BECA4A1E2C9B39D0D9CACCACA33D364E405B50969rBG" TargetMode="External"/><Relationship Id="rId17" Type="http://schemas.openxmlformats.org/officeDocument/2006/relationships/hyperlink" Target="consultantplus://offline/ref=4771EC17BEF0EA4121E0EDC98D80FAAEE6C2EC94019AA39F946C8839B360rCG" TargetMode="External"/><Relationship Id="rId25" Type="http://schemas.openxmlformats.org/officeDocument/2006/relationships/hyperlink" Target="consultantplus://offline/ref=4771EC17BEF0EA4121E0F3C49BECA4A1E2C9B39D0499A9CCC83F8E6EEC5CB90B9C6Br9G" TargetMode="External"/><Relationship Id="rId33" Type="http://schemas.openxmlformats.org/officeDocument/2006/relationships/hyperlink" Target="consultantplus://offline/ref=4771EC17BEF0EA4121E0F3C49BECA4A1E2C9B39D0191A0CECB33D364E405B50969rBG" TargetMode="External"/><Relationship Id="rId38" Type="http://schemas.openxmlformats.org/officeDocument/2006/relationships/hyperlink" Target="consultantplus://offline/ref=4771EC17BEF0EA4121E0F3C49BECA4A1E2C9B39D0190A0CEC133D364E405B50969rBG" TargetMode="External"/><Relationship Id="rId46" Type="http://schemas.openxmlformats.org/officeDocument/2006/relationships/hyperlink" Target="consultantplus://offline/ref=4771EC17BEF0EA4121E0EDC98D80FAAEE6C2EC950690A39F946C8839B360rCG" TargetMode="External"/><Relationship Id="rId59" Type="http://schemas.openxmlformats.org/officeDocument/2006/relationships/hyperlink" Target="consultantplus://offline/ref=4771EC17BEF0EA4121E0EDC98D80FAAEE6C2ED920498A39F946C8839B30CBF5EDCF9C563496Dr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22719</Words>
  <Characters>129500</Characters>
  <Application>Microsoft Office Word</Application>
  <DocSecurity>0</DocSecurity>
  <Lines>1079</Lines>
  <Paragraphs>303</Paragraphs>
  <ScaleCrop>false</ScaleCrop>
  <Company>AdmUvat</Company>
  <LinksUpToDate>false</LinksUpToDate>
  <CharactersWithSpaces>151916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 Виктор Сергеевич</dc:creator>
  <cp:keywords/>
  <dc:description/>
  <cp:lastModifiedBy>Новиков Виктор Сергеевич</cp:lastModifiedBy>
  <cp:revision>1</cp:revision>
  <dcterms:created xsi:type="dcterms:W3CDTF">2017-02-21T06:43:00Z</dcterms:created>
  <dcterms:modified xsi:type="dcterms:W3CDTF">2017-02-21T06:44:00Z</dcterms:modified>
</cp:coreProperties>
</file>