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9854" w:type="dxa"/>
        <w:jc w:val="righ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7"/>
        <w:gridCol w:w="7487"/>
      </w:tblGrid>
      <w:tr>
        <w:trPr/>
        <w:tc>
          <w:tcPr>
            <w:tcW w:w="236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48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right"/>
              <w:rPr/>
            </w:pPr>
            <w:r>
              <w:rPr>
                <w:bCs/>
                <w:sz w:val="26"/>
                <w:szCs w:val="26"/>
              </w:rPr>
              <w:t>Приложение 3</w:t>
            </w:r>
          </w:p>
          <w:p>
            <w:pPr>
              <w:pStyle w:val="Normal"/>
              <w:spacing w:lineRule="auto" w:line="240" w:before="0" w:after="0"/>
              <w:ind w:firstLine="698"/>
              <w:jc w:val="right"/>
              <w:rPr/>
            </w:pPr>
            <w:r>
              <w:rPr>
                <w:bCs/>
                <w:sz w:val="26"/>
                <w:szCs w:val="26"/>
              </w:rPr>
              <w:t xml:space="preserve">к </w:t>
            </w:r>
            <w:r>
              <w:rPr>
                <w:rFonts w:cs="Arial"/>
                <w:bCs/>
                <w:sz w:val="26"/>
                <w:szCs w:val="26"/>
              </w:rPr>
              <w:t>Административному регламенту</w:t>
            </w:r>
            <w:r>
              <w:rPr>
                <w:bCs/>
                <w:sz w:val="26"/>
                <w:szCs w:val="26"/>
              </w:rPr>
              <w:t xml:space="preserve"> предоставления Управлением записи актов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гражданского состояния Т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 xml:space="preserve">юменской области государственной услуги «Проставление апостиля на российских официальных документах, подлежащих вывозу </w:t>
            </w:r>
            <w:r>
              <w:rPr>
                <w:b w:val="false"/>
                <w:bCs w:val="false"/>
                <w:strike w:val="false"/>
                <w:dstrike w:val="false"/>
                <w:color w:val="000000"/>
                <w:sz w:val="26"/>
                <w:szCs w:val="26"/>
              </w:rPr>
              <w:t>за</w:t>
            </w:r>
            <w:r>
              <w:rPr>
                <w:rStyle w:val="Style33"/>
                <w:b w:val="false"/>
                <w:bCs w:val="false"/>
                <w:strike w:val="false"/>
                <w:dstrike w:val="false"/>
                <w:color w:val="000000"/>
                <w:sz w:val="26"/>
                <w:szCs w:val="26"/>
              </w:rPr>
              <w:t xml:space="preserve"> пределы территории Российской Федерации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>»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БЛОК-СХЕМА ПРЕДОСТАВЛЕНИЯ ГОСУДАРСТВЕННОЙ УСЛУГИ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behindDoc="0" distT="0" distB="0" distL="114300" distR="112395" simplePos="0" locked="0" layoutInCell="1" allowOverlap="1" relativeHeight="2" wp14:anchorId="60422EA2">
                <wp:simplePos x="0" y="0"/>
                <wp:positionH relativeFrom="column">
                  <wp:posOffset>3130550</wp:posOffset>
                </wp:positionH>
                <wp:positionV relativeFrom="paragraph">
                  <wp:posOffset>35560</wp:posOffset>
                </wp:positionV>
                <wp:extent cx="3148965" cy="659130"/>
                <wp:effectExtent l="12065" t="13335" r="6985" b="9525"/>
                <wp:wrapNone/>
                <wp:docPr id="1" name="Group 6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200" cy="658440"/>
                        </a:xfrm>
                      </wpg:grpSpPr>
                      <wps:wsp>
                        <wps:cNvSpPr/>
                        <wps:spPr>
                          <a:xfrm>
                            <a:off x="720" y="0"/>
                            <a:ext cx="3147840" cy="65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Theme="minorHAnsi" w:ascii="Times New Roman" w:hAnsi="Times New Roman" w:eastAsia="Calibri" w:cs="Arial"/>
                                  <w:color w:val="000000"/>
                                  <w:lang w:eastAsia="en-US"/>
                                </w:rPr>
                                <w:t>Начало предоставления государственной услуги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4"/>
                                  <w:rFonts w:eastAsia="Calibri" w:cs="Arial" w:eastAsiaTheme="minorHAnsi"/>
                                  <w:color w:val="auto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Theme="minorHAnsi" w:ascii="Times New Roman" w:hAnsi="Times New Roman" w:eastAsia="Calibri" w:cs="Arial"/>
                                  <w:color w:val="000000"/>
                                  <w:lang w:eastAsia="en-US"/>
                                </w:rPr>
                                <w:t>Представление документов заявителем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18600"/>
                            <a:ext cx="31478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9" style="position:absolute;margin-left:246.5pt;margin-top:2.8pt;width:247.9pt;height:51.85pt" coordorigin="4930,56" coordsize="4958,1037">
                <v:rect id="shape_0" fillcolor="white" stroked="t" style="position:absolute;left:4931;top:56;width:4956;height:103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>Начало предоставления государственной услуги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4"/>
                            <w:rFonts w:eastAsia="Calibri" w:cs="Arial" w:eastAsiaTheme="minorHAnsi"/>
                            <w:color w:val="auto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>Представление документов заявителем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miter" endcap="flat"/>
                </v:rect>
                <v:line id="shape_0" from="4930,558" to="9886,558" stroked="t" style="position:absolut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C5015F9">
                <wp:simplePos x="0" y="0"/>
                <wp:positionH relativeFrom="column">
                  <wp:posOffset>4994275</wp:posOffset>
                </wp:positionH>
                <wp:positionV relativeFrom="paragraph">
                  <wp:posOffset>1873885</wp:posOffset>
                </wp:positionV>
                <wp:extent cx="4606290" cy="585470"/>
                <wp:effectExtent l="0" t="0" r="28575" b="10795"/>
                <wp:wrapNone/>
                <wp:docPr id="2" name="Text Box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480" cy="58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5" fillcolor="white" stroked="t" style="position:absolute;margin-left:393.25pt;margin-top:147.55pt;width:362.6pt;height:46pt" wp14:anchorId="3C5015F9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4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13DDB50F">
                <wp:simplePos x="0" y="0"/>
                <wp:positionH relativeFrom="column">
                  <wp:posOffset>8467725</wp:posOffset>
                </wp:positionH>
                <wp:positionV relativeFrom="paragraph">
                  <wp:posOffset>2465070</wp:posOffset>
                </wp:positionV>
                <wp:extent cx="0" cy="236855"/>
                <wp:effectExtent l="76200" t="0" r="57150" b="54610"/>
                <wp:wrapNone/>
                <wp:docPr id="4" name="AutoShape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3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DE1B2DD">
                <wp:simplePos x="0" y="0"/>
                <wp:positionH relativeFrom="column">
                  <wp:posOffset>5962650</wp:posOffset>
                </wp:positionH>
                <wp:positionV relativeFrom="paragraph">
                  <wp:posOffset>2469515</wp:posOffset>
                </wp:positionV>
                <wp:extent cx="0" cy="232410"/>
                <wp:effectExtent l="76200" t="0" r="57150" b="59055"/>
                <wp:wrapNone/>
                <wp:docPr id="5" name="AutoShape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3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5C64ACA3">
                <wp:simplePos x="0" y="0"/>
                <wp:positionH relativeFrom="column">
                  <wp:posOffset>4785995</wp:posOffset>
                </wp:positionH>
                <wp:positionV relativeFrom="paragraph">
                  <wp:posOffset>107315</wp:posOffset>
                </wp:positionV>
                <wp:extent cx="6350" cy="155575"/>
                <wp:effectExtent l="76200" t="0" r="75565" b="59690"/>
                <wp:wrapNone/>
                <wp:docPr id="6" name="Прямая со стрелкой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15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28766C33">
                <wp:simplePos x="0" y="0"/>
                <wp:positionH relativeFrom="column">
                  <wp:posOffset>2947670</wp:posOffset>
                </wp:positionH>
                <wp:positionV relativeFrom="paragraph">
                  <wp:posOffset>52705</wp:posOffset>
                </wp:positionV>
                <wp:extent cx="3425190" cy="520065"/>
                <wp:effectExtent l="0" t="0" r="28575" b="19050"/>
                <wp:wrapNone/>
                <wp:docPr id="7" name="Text Box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680" cy="5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Установление отсутствия оснований для отказа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2" fillcolor="white" stroked="t" style="position:absolute;margin-left:232.1pt;margin-top:4.15pt;width:269.6pt;height:40.85pt" wp14:anchorId="28766C3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4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Установление отсутствия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7C792E29">
                <wp:simplePos x="0" y="0"/>
                <wp:positionH relativeFrom="column">
                  <wp:posOffset>3737610</wp:posOffset>
                </wp:positionH>
                <wp:positionV relativeFrom="paragraph">
                  <wp:posOffset>161925</wp:posOffset>
                </wp:positionV>
                <wp:extent cx="0" cy="110490"/>
                <wp:effectExtent l="76200" t="0" r="76200" b="47625"/>
                <wp:wrapNone/>
                <wp:docPr id="9" name="AutoShape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7633E5D9">
                <wp:simplePos x="0" y="0"/>
                <wp:positionH relativeFrom="column">
                  <wp:posOffset>5966460</wp:posOffset>
                </wp:positionH>
                <wp:positionV relativeFrom="paragraph">
                  <wp:posOffset>24130</wp:posOffset>
                </wp:positionV>
                <wp:extent cx="0" cy="453390"/>
                <wp:effectExtent l="76200" t="0" r="76200" b="47625"/>
                <wp:wrapNone/>
                <wp:docPr id="10" name="AutoShape 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452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30ED5051">
                <wp:simplePos x="0" y="0"/>
                <wp:positionH relativeFrom="column">
                  <wp:posOffset>-87630</wp:posOffset>
                </wp:positionH>
                <wp:positionV relativeFrom="paragraph">
                  <wp:posOffset>60325</wp:posOffset>
                </wp:positionV>
                <wp:extent cx="4606290" cy="585470"/>
                <wp:effectExtent l="0" t="0" r="28575" b="10795"/>
                <wp:wrapNone/>
                <wp:docPr id="11" name="Text Box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480" cy="58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рием и регистрация документов, поступивших в Управление для предоставления государственной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3" fillcolor="white" stroked="t" style="position:absolute;margin-left:-6.9pt;margin-top:4.75pt;width:362.6pt;height:46pt" wp14:anchorId="30ED5051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4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рием и регистрация документов, поступивших в Управление для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30F5C760">
                <wp:simplePos x="0" y="0"/>
                <wp:positionH relativeFrom="column">
                  <wp:posOffset>2226945</wp:posOffset>
                </wp:positionH>
                <wp:positionV relativeFrom="paragraph">
                  <wp:posOffset>31115</wp:posOffset>
                </wp:positionV>
                <wp:extent cx="5715" cy="5715"/>
                <wp:effectExtent l="76200" t="0" r="57150" b="57150"/>
                <wp:wrapNone/>
                <wp:docPr id="13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3pt,2.4pt" to="175.7pt,2.8pt" ID="Line 13" stroked="t" style="position:absolute;flip:x" wp14:anchorId="30F5C760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3639378D">
                <wp:simplePos x="0" y="0"/>
                <wp:positionH relativeFrom="column">
                  <wp:posOffset>-91440</wp:posOffset>
                </wp:positionH>
                <wp:positionV relativeFrom="paragraph">
                  <wp:posOffset>25400</wp:posOffset>
                </wp:positionV>
                <wp:extent cx="4711065" cy="643890"/>
                <wp:effectExtent l="0" t="0" r="19050" b="28575"/>
                <wp:wrapNone/>
                <wp:docPr id="14" name="Поле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600" cy="64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ассмотрение документов в целях установления наличия или отсутствия оснований для отказа в предоставлении государственной услуги</w:t>
                            </w:r>
                          </w:p>
                          <w:p>
                            <w:pPr>
                              <w:pStyle w:val="Style4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78" fillcolor="white" stroked="t" style="position:absolute;margin-left:-7.2pt;margin-top:2pt;width:370.85pt;height:50.6pt" wp14:anchorId="3639378D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43"/>
                        <w:numPr>
                          <w:ilvl w:val="0"/>
                          <w:numId w:val="0"/>
                        </w:numPr>
                        <w:jc w:val="center"/>
                        <w:outlineLvl w:val="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ассмотрение документов в целях установления наличия или отсутствия оснований для отказа в предоставлении государственной услуги</w:t>
                      </w:r>
                    </w:p>
                    <w:p>
                      <w:pPr>
                        <w:pStyle w:val="Style43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718B7978">
                <wp:simplePos x="0" y="0"/>
                <wp:positionH relativeFrom="column">
                  <wp:posOffset>7623810</wp:posOffset>
                </wp:positionH>
                <wp:positionV relativeFrom="paragraph">
                  <wp:posOffset>86360</wp:posOffset>
                </wp:positionV>
                <wp:extent cx="1983105" cy="1301115"/>
                <wp:effectExtent l="0" t="0" r="22860" b="19050"/>
                <wp:wrapNone/>
                <wp:docPr id="16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520" cy="130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Письменный:</w:t>
                            </w:r>
                          </w:p>
                          <w:p>
                            <w:pPr>
                              <w:pStyle w:val="Style43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выдача заявителю документов с письменным отказом в приеме документов на руки или отправка заявителю почтовой связью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fillcolor="white" stroked="t" style="position:absolute;margin-left:600.3pt;margin-top:6.8pt;width:156.05pt;height:102.35pt" wp14:anchorId="718B797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43"/>
                        <w:numPr>
                          <w:ilvl w:val="0"/>
                          <w:numId w:val="0"/>
                        </w:numPr>
                        <w:jc w:val="center"/>
                        <w:outlineLvl w:val="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Письменный:</w:t>
                      </w:r>
                    </w:p>
                    <w:p>
                      <w:pPr>
                        <w:pStyle w:val="Style43"/>
                        <w:numPr>
                          <w:ilvl w:val="0"/>
                          <w:numId w:val="0"/>
                        </w:numPr>
                        <w:jc w:val="center"/>
                        <w:outlineLvl w:val="2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выдача заявителю документов с письменным отказом в приеме документов на руки или отправка заявителю почтовой связью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737D1FC0">
                <wp:simplePos x="0" y="0"/>
                <wp:positionH relativeFrom="column">
                  <wp:posOffset>4994910</wp:posOffset>
                </wp:positionH>
                <wp:positionV relativeFrom="paragraph">
                  <wp:posOffset>67310</wp:posOffset>
                </wp:positionV>
                <wp:extent cx="1983105" cy="1015365"/>
                <wp:effectExtent l="0" t="0" r="22860" b="19050"/>
                <wp:wrapNone/>
                <wp:docPr id="18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520" cy="10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 xml:space="preserve">Устный: </w:t>
                            </w:r>
                          </w:p>
                          <w:p>
                            <w:pPr>
                              <w:pStyle w:val="Style43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 xml:space="preserve">возврат документов заявителю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93.3pt;margin-top:5.3pt;width:156.05pt;height:79.85pt" wp14:anchorId="737D1FC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43"/>
                        <w:numPr>
                          <w:ilvl w:val="0"/>
                          <w:numId w:val="0"/>
                        </w:numPr>
                        <w:jc w:val="center"/>
                        <w:outlineLvl w:val="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 xml:space="preserve">Устный: </w:t>
                      </w:r>
                    </w:p>
                    <w:p>
                      <w:pPr>
                        <w:pStyle w:val="Style43"/>
                        <w:numPr>
                          <w:ilvl w:val="0"/>
                          <w:numId w:val="0"/>
                        </w:numPr>
                        <w:jc w:val="center"/>
                        <w:outlineLvl w:val="2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 xml:space="preserve">возврат документов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behindDoc="0" distT="0" distB="0" distL="112395" distR="114300" simplePos="0" locked="0" layoutInCell="1" allowOverlap="1" relativeHeight="21" wp14:anchorId="3570B3EF">
                <wp:simplePos x="0" y="0"/>
                <wp:positionH relativeFrom="column">
                  <wp:posOffset>346710</wp:posOffset>
                </wp:positionH>
                <wp:positionV relativeFrom="paragraph">
                  <wp:posOffset>64770</wp:posOffset>
                </wp:positionV>
                <wp:extent cx="6304915" cy="3548380"/>
                <wp:effectExtent l="9525" t="8890" r="6350" b="10795"/>
                <wp:wrapNone/>
                <wp:docPr id="20" name="Группа 6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320" cy="3547800"/>
                        </a:xfrm>
                      </wpg:grpSpPr>
                      <wps:wsp>
                        <wps:cNvSpPr/>
                        <wps:spPr>
                          <a:xfrm>
                            <a:off x="323280" y="1255320"/>
                            <a:ext cx="2124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Theme="minorHAnsi" w:ascii="Times New Roman" w:hAnsi="Times New Roman" w:eastAsia="Calibri" w:cs="Arial"/>
                                  <w:color w:val="000000"/>
                                  <w:lang w:eastAsia="en-US"/>
                                </w:rPr>
                                <w:t xml:space="preserve">Проставление апостиля 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07680" y="1255320"/>
                            <a:ext cx="212472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Theme="minorHAnsi" w:ascii="Times New Roman" w:hAnsi="Times New Roman" w:eastAsia="Calibri" w:cs="Arial"/>
                                  <w:color w:val="000000"/>
                                  <w:lang w:eastAsia="en-US"/>
                                </w:rPr>
                                <w:t xml:space="preserve">Отказ в предоставлении государственной услуги 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91960" y="2104920"/>
                            <a:ext cx="1390680" cy="144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Theme="minorHAnsi" w:ascii="Times New Roman" w:hAnsi="Times New Roman" w:eastAsia="Calibri" w:cs="Arial"/>
                                  <w:color w:val="000000"/>
                                  <w:lang w:eastAsia="en-US"/>
                                </w:rPr>
                                <w:t>Возврат документов  заявителю на личном приеме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32040" y="2104920"/>
                            <a:ext cx="1772280" cy="144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Theme="minorHAnsi" w:ascii="Times New Roman" w:hAnsi="Times New Roman" w:eastAsia="Calibri" w:cs="Arial"/>
                                  <w:color w:val="000000"/>
                                  <w:lang w:eastAsia="en-US"/>
                                </w:rPr>
                                <w:t>Отправка заявителю документов и письма об отказе в предоставлении государственной услуги почтовой связью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104920"/>
                            <a:ext cx="1306080" cy="144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Theme="minorHAnsi" w:ascii="Times New Roman" w:hAnsi="Times New Roman" w:eastAsia="Calibri" w:cs="Arial"/>
                                  <w:color w:val="000000"/>
                                  <w:lang w:eastAsia="en-US"/>
                                </w:rPr>
                                <w:t xml:space="preserve">Выдача заявителю документов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Theme="minorHAnsi" w:ascii="Times New Roman" w:hAnsi="Times New Roman" w:eastAsia="Calibri" w:cs="Arial"/>
                                  <w:color w:val="000000"/>
                                  <w:lang w:eastAsia="en-US"/>
                                </w:rPr>
                                <w:t>Завершение предоставления государственной услуги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71600" y="2114640"/>
                            <a:ext cx="1522080" cy="1433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Theme="minorHAnsi" w:ascii="Times New Roman" w:hAnsi="Times New Roman" w:eastAsia="Calibri" w:cs="Arial"/>
                                  <w:color w:val="000000"/>
                                  <w:lang w:eastAsia="en-US"/>
                                </w:rPr>
                                <w:t xml:space="preserve">Отправка заявителю официальных документов почтовой связью. Завершение предоставления государственной услуги 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76800" y="1946880"/>
                            <a:ext cx="720" cy="10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4240" y="1946880"/>
                            <a:ext cx="720" cy="10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0960" y="1946880"/>
                            <a:ext cx="720" cy="10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92280" y="1946880"/>
                            <a:ext cx="720" cy="10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1840" y="0"/>
                            <a:ext cx="720" cy="124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88400" y="47520"/>
                            <a:ext cx="720" cy="1202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65" style="position:absolute;margin-left:27.3pt;margin-top:5.1pt;width:496.4pt;height:279.35pt" coordorigin="546,102" coordsize="9928,5587">
                <v:rect id="shape_0" fillcolor="white" stroked="t" style="position:absolute;left:1055;top:2079;width:3344;height:107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 xml:space="preserve">Проставление апостиля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5755;top:2079;width:3345;height:107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 xml:space="preserve">Отказ в предоставлении государственной услуги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5258;top:3417;width:2189;height:2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>Возврат документов  заявителю на личном приеме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7683;top:3417;width:2790;height:2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>Отправка заявителю документов и письма об отказе в предоставлении государственной услуги почтовой связью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546;top:3417;width:2056;height:2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 xml:space="preserve">Выдача заявителю документов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>Завершение предоставления государственной услуги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2706;top:3432;width:2396;height:225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 xml:space="preserve">Отправка заявителю официальных документов почтовой связью. Завершение предоставления государственной услуги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7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6652095"/>
    </w:sdtPr>
    <w:sdtContent>
      <w:p>
        <w:pPr>
          <w:pStyle w:val="Style42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2772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7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2d64e9"/>
    <w:pPr>
      <w:spacing w:before="108" w:after="108"/>
      <w:jc w:val="center"/>
      <w:outlineLvl w:val="0"/>
    </w:pPr>
    <w:rPr>
      <w:rFonts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2d64e9"/>
    <w:rPr>
      <w:b/>
      <w:bCs/>
      <w:color w:val="26282F"/>
    </w:rPr>
  </w:style>
  <w:style w:type="character" w:styleId="Style13" w:customStyle="1">
    <w:name w:val="Гипертекстовая ссылка"/>
    <w:basedOn w:val="DefaultParagraphFont"/>
    <w:uiPriority w:val="99"/>
    <w:qFormat/>
    <w:rsid w:val="002d64e9"/>
    <w:rPr>
      <w:color w:val="106BB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fc277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8117e6"/>
    <w:rPr>
      <w:color w:val="0000FF" w:themeColor="hyperlink"/>
      <w:u w:val="single"/>
    </w:rPr>
  </w:style>
  <w:style w:type="character" w:styleId="Style16" w:customStyle="1">
    <w:name w:val="Основной текст_"/>
    <w:link w:val="5"/>
    <w:qFormat/>
    <w:locked/>
    <w:rsid w:val="00533801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ee29a3"/>
    <w:rPr>
      <w:rFonts w:eastAsia="Times New Roman" w:cs="Times New Roman"/>
      <w:sz w:val="27"/>
      <w:szCs w:val="20"/>
      <w:lang w:eastAsia="ru-RU"/>
    </w:rPr>
  </w:style>
  <w:style w:type="character" w:styleId="ListLabel1">
    <w:name w:val="ListLabel 1"/>
    <w:qFormat/>
    <w:rPr>
      <w:color w:val="00000A"/>
    </w:rPr>
  </w:style>
  <w:style w:type="character" w:styleId="Style18">
    <w:name w:val="Утратил силу"/>
    <w:qFormat/>
    <w:rPr>
      <w:b w:val="false"/>
      <w:strike/>
      <w:color w:val="666600"/>
    </w:rPr>
  </w:style>
  <w:style w:type="character" w:styleId="Style19">
    <w:name w:val="Цветовое выделение"/>
    <w:qFormat/>
    <w:rPr>
      <w:b/>
      <w:color w:val="26282F"/>
    </w:rPr>
  </w:style>
  <w:style w:type="character" w:styleId="Style20">
    <w:name w:val="Продолжение ссылки"/>
    <w:basedOn w:val="Style13"/>
    <w:qFormat/>
    <w:rPr>
      <w:color w:val="106BBE"/>
    </w:rPr>
  </w:style>
  <w:style w:type="character" w:styleId="Style21">
    <w:name w:val="Найденные слова"/>
    <w:qFormat/>
    <w:rPr>
      <w:shd w:fill="FFF580" w:val="clear"/>
    </w:rPr>
  </w:style>
  <w:style w:type="character" w:styleId="Style22">
    <w:name w:val="Не вступил в силу"/>
    <w:qFormat/>
    <w:rPr>
      <w:color w:val="000000"/>
      <w:shd w:fill="D8EDE8" w:val="clear"/>
    </w:rPr>
  </w:style>
  <w:style w:type="character" w:styleId="Style23">
    <w:name w:val="Опечатки"/>
    <w:qFormat/>
    <w:rPr>
      <w:color w:val="FF0000"/>
    </w:rPr>
  </w:style>
  <w:style w:type="character" w:styleId="Style24">
    <w:name w:val="Активная гипертекстовая ссылка"/>
    <w:basedOn w:val="Style13"/>
    <w:qFormat/>
    <w:rPr>
      <w:color w:val="106BBE"/>
      <w:u w:val="single"/>
    </w:rPr>
  </w:style>
  <w:style w:type="character" w:styleId="Style25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6">
    <w:name w:val="Сравнение редакций. Удаленный фрагмент"/>
    <w:qFormat/>
    <w:rPr>
      <w:color w:val="000000"/>
      <w:shd w:fill="C4C413" w:val="clear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Выделение для Базового Поиска"/>
    <w:basedOn w:val="Style19"/>
    <w:qFormat/>
    <w:rPr>
      <w:b/>
      <w:color w:val="0058A9"/>
    </w:rPr>
  </w:style>
  <w:style w:type="character" w:styleId="Style30">
    <w:name w:val="Выделение для Базового Поиска (курсив)"/>
    <w:basedOn w:val="Style29"/>
    <w:qFormat/>
    <w:rPr>
      <w:b/>
      <w:i/>
      <w:color w:val="0058A9"/>
    </w:rPr>
  </w:style>
  <w:style w:type="character" w:styleId="Style31">
    <w:name w:val="Ссылка на утративший силу документ"/>
    <w:basedOn w:val="Style13"/>
    <w:qFormat/>
    <w:rPr>
      <w:color w:val="749232"/>
    </w:rPr>
  </w:style>
  <w:style w:type="character" w:styleId="Style32">
    <w:name w:val="Сравнение редакций"/>
    <w:qFormat/>
    <w:rPr>
      <w:b w:val="false"/>
    </w:rPr>
  </w:style>
  <w:style w:type="character" w:styleId="Style33">
    <w:name w:val="Цветовое выделение для Текст"/>
    <w:qFormat/>
    <w:rPr>
      <w:sz w:val="24"/>
    </w:rPr>
  </w:style>
  <w:style w:type="character" w:styleId="Style34">
    <w:name w:val="Исходный текст"/>
    <w:qFormat/>
    <w:rPr>
      <w:rFonts w:ascii="Liberation Mono" w:hAnsi="Liberation Mono" w:eastAsia="Liberation Mono" w:cs="Liberation Mono"/>
    </w:rPr>
  </w:style>
  <w:style w:type="paragraph" w:styleId="Style35">
    <w:name w:val="Заголовок"/>
    <w:basedOn w:val="Normal"/>
    <w:next w:val="Style3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6">
    <w:name w:val="Body Text"/>
    <w:basedOn w:val="Normal"/>
    <w:pPr>
      <w:spacing w:lineRule="auto" w:line="288" w:before="0" w:after="140"/>
    </w:pPr>
    <w:rPr/>
  </w:style>
  <w:style w:type="paragraph" w:styleId="Style37">
    <w:name w:val="List"/>
    <w:basedOn w:val="Style36"/>
    <w:pPr/>
    <w:rPr>
      <w:rFonts w:cs="Mangal"/>
    </w:rPr>
  </w:style>
  <w:style w:type="paragraph" w:styleId="Style3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9">
    <w:name w:val="Указатель"/>
    <w:basedOn w:val="Normal"/>
    <w:qFormat/>
    <w:pPr>
      <w:suppressLineNumbers/>
    </w:pPr>
    <w:rPr>
      <w:rFonts w:cs="Mangal"/>
    </w:rPr>
  </w:style>
  <w:style w:type="paragraph" w:styleId="Style40" w:customStyle="1">
    <w:name w:val="Нормальный (таблица)"/>
    <w:basedOn w:val="Normal"/>
    <w:uiPriority w:val="99"/>
    <w:qFormat/>
    <w:rsid w:val="002d64e9"/>
    <w:pPr>
      <w:jc w:val="both"/>
    </w:pPr>
    <w:rPr>
      <w:rFonts w:eastAsia="Calibri" w:cs="Arial" w:eastAsiaTheme="minorHAnsi"/>
      <w:sz w:val="24"/>
      <w:szCs w:val="24"/>
      <w:lang w:eastAsia="en-US"/>
    </w:rPr>
  </w:style>
  <w:style w:type="paragraph" w:styleId="Style41" w:customStyle="1">
    <w:name w:val="Прижатый влево"/>
    <w:basedOn w:val="Normal"/>
    <w:uiPriority w:val="99"/>
    <w:qFormat/>
    <w:rsid w:val="002d64e9"/>
    <w:pPr/>
    <w:rPr>
      <w:rFonts w:eastAsia="Calibri" w:cs="Arial"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c2772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7804"/>
    <w:pPr>
      <w:spacing w:before="0" w:after="0"/>
      <w:ind w:left="720" w:hanging="0"/>
      <w:contextualSpacing/>
    </w:pPr>
    <w:rPr/>
  </w:style>
  <w:style w:type="paragraph" w:styleId="5" w:customStyle="1">
    <w:name w:val="Основной текст5"/>
    <w:basedOn w:val="Normal"/>
    <w:link w:val="ab"/>
    <w:qFormat/>
    <w:rsid w:val="00533801"/>
    <w:pPr>
      <w:widowControl w:val="false"/>
      <w:shd w:val="clear" w:color="auto" w:fill="FFFFFF"/>
      <w:spacing w:lineRule="exact" w:line="322" w:before="720" w:after="0"/>
      <w:ind w:hanging="720"/>
      <w:jc w:val="both"/>
    </w:pPr>
    <w:rPr>
      <w:rFonts w:ascii="Times New Roman" w:hAnsi="Times New Roman"/>
      <w:szCs w:val="27"/>
      <w:lang w:eastAsia="en-US"/>
    </w:rPr>
  </w:style>
  <w:style w:type="paragraph" w:styleId="Style42">
    <w:name w:val="Header"/>
    <w:basedOn w:val="Normal"/>
    <w:link w:val="ad"/>
    <w:uiPriority w:val="99"/>
    <w:unhideWhenUsed/>
    <w:rsid w:val="00ee29a3"/>
    <w:pPr>
      <w:tabs>
        <w:tab w:val="center" w:pos="4677" w:leader="none"/>
        <w:tab w:val="right" w:pos="9355" w:leader="none"/>
      </w:tabs>
    </w:pPr>
    <w:rPr/>
  </w:style>
  <w:style w:type="paragraph" w:styleId="Style43">
    <w:name w:val="Содержимое врезки"/>
    <w:basedOn w:val="Normal"/>
    <w:qFormat/>
    <w:pPr/>
    <w:rPr/>
  </w:style>
  <w:style w:type="paragraph" w:styleId="Style44">
    <w:name w:val="Таблицы (моноширинный)"/>
    <w:basedOn w:val="Normal"/>
    <w:qFormat/>
    <w:pPr>
      <w:suppressAutoHyphens w:val="false"/>
    </w:pPr>
    <w:rPr>
      <w:rFonts w:ascii="Courier New" w:hAnsi="Courier New"/>
      <w:sz w:val="24"/>
    </w:rPr>
  </w:style>
  <w:style w:type="paragraph" w:styleId="Style45">
    <w:name w:val="Комментарий"/>
    <w:qFormat/>
    <w:pPr>
      <w:widowControl w:val="false"/>
    </w:pPr>
    <w:rPr>
      <w:rFonts w:ascii="Arial" w:hAnsi="Arial" w:eastAsia="Calibri" w:cs="Arial"/>
      <w:color w:val="353842"/>
      <w:sz w:val="24"/>
      <w:szCs w:val="24"/>
      <w:shd w:fill="F0F0F0" w:val="clear"/>
      <w:lang w:val="ru-RU" w:eastAsia="en-US" w:bidi="ar-SA"/>
    </w:rPr>
  </w:style>
  <w:style w:type="paragraph" w:styleId="Style46">
    <w:name w:val="Моноширинный"/>
    <w:basedOn w:val="Normal"/>
    <w:qFormat/>
    <w:pPr>
      <w:suppressAutoHyphens w:val="false"/>
    </w:pPr>
    <w:rPr>
      <w:rFonts w:ascii="Courier New" w:hAnsi="Courier New"/>
      <w:sz w:val="24"/>
    </w:rPr>
  </w:style>
  <w:style w:type="paragraph" w:styleId="Style47">
    <w:name w:val="Текст (справка)"/>
    <w:basedOn w:val="Normal"/>
    <w:qFormat/>
    <w:pPr>
      <w:suppressAutoHyphens w:val="false"/>
      <w:ind w:left="170" w:right="170" w:hanging="0"/>
      <w:jc w:val="left"/>
    </w:pPr>
    <w:rPr>
      <w:sz w:val="24"/>
    </w:rPr>
  </w:style>
  <w:style w:type="paragraph" w:styleId="Style48">
    <w:name w:val="Заголовок статьи"/>
    <w:basedOn w:val="Normal"/>
    <w:qFormat/>
    <w:pPr>
      <w:suppressAutoHyphens w:val="false"/>
      <w:ind w:left="1612" w:hanging="892"/>
      <w:jc w:val="both"/>
    </w:pPr>
    <w:rPr>
      <w:sz w:val="24"/>
    </w:rPr>
  </w:style>
  <w:style w:type="paragraph" w:styleId="Style49">
    <w:name w:val="Текст (лев. подпись)"/>
    <w:basedOn w:val="Normal"/>
    <w:qFormat/>
    <w:pPr>
      <w:suppressAutoHyphens w:val="false"/>
      <w:jc w:val="left"/>
    </w:pPr>
    <w:rPr>
      <w:sz w:val="24"/>
    </w:rPr>
  </w:style>
  <w:style w:type="paragraph" w:styleId="Style50">
    <w:name w:val="Текст (прав. подпись)"/>
    <w:basedOn w:val="Normal"/>
    <w:qFormat/>
    <w:pPr>
      <w:suppressAutoHyphens w:val="false"/>
      <w:jc w:val="right"/>
    </w:pPr>
    <w:rPr>
      <w:sz w:val="24"/>
    </w:rPr>
  </w:style>
  <w:style w:type="paragraph" w:styleId="Style51">
    <w:name w:val="Текст в таблице"/>
    <w:basedOn w:val="Style40"/>
    <w:qFormat/>
    <w:pPr>
      <w:suppressAutoHyphens w:val="false"/>
      <w:ind w:firstLine="500"/>
      <w:jc w:val="both"/>
    </w:pPr>
    <w:rPr>
      <w:sz w:val="24"/>
    </w:rPr>
  </w:style>
  <w:style w:type="paragraph" w:styleId="Style52">
    <w:name w:val="Технический комментарий"/>
    <w:basedOn w:val="Normal"/>
    <w:qFormat/>
    <w:pPr/>
    <w:rPr>
      <w:color w:val="463F31"/>
      <w:sz w:val="24"/>
      <w:shd w:fill="FFFFA6" w:val="clear"/>
    </w:rPr>
  </w:style>
  <w:style w:type="paragraph" w:styleId="Style53">
    <w:name w:val="Информация об изменениях документа"/>
    <w:basedOn w:val="Style45"/>
    <w:qFormat/>
    <w:pPr/>
    <w:rPr>
      <w:i/>
      <w:color w:val="353842"/>
      <w:sz w:val="24"/>
      <w:shd w:fill="F0F0F0" w:val="clear"/>
    </w:rPr>
  </w:style>
  <w:style w:type="paragraph" w:styleId="Style54">
    <w:name w:val="Комментарий пользователя"/>
    <w:basedOn w:val="Style45"/>
    <w:qFormat/>
    <w:pPr/>
    <w:rPr>
      <w:color w:val="353842"/>
      <w:sz w:val="24"/>
      <w:shd w:fill="FFDFE0" w:val="clear"/>
    </w:rPr>
  </w:style>
  <w:style w:type="paragraph" w:styleId="Style55">
    <w:name w:val="Оглавление"/>
    <w:basedOn w:val="Style44"/>
    <w:qFormat/>
    <w:pPr>
      <w:suppressAutoHyphens w:val="false"/>
      <w:ind w:left="140" w:hanging="0"/>
    </w:pPr>
    <w:rPr>
      <w:rFonts w:ascii="Courier New" w:hAnsi="Courier New"/>
      <w:sz w:val="24"/>
    </w:rPr>
  </w:style>
  <w:style w:type="paragraph" w:styleId="Style56">
    <w:name w:val="Словарная статья"/>
    <w:basedOn w:val="Normal"/>
    <w:qFormat/>
    <w:pPr>
      <w:suppressAutoHyphens w:val="false"/>
      <w:ind w:right="118" w:hanging="0"/>
      <w:jc w:val="both"/>
    </w:pPr>
    <w:rPr>
      <w:sz w:val="24"/>
    </w:rPr>
  </w:style>
  <w:style w:type="paragraph" w:styleId="Style57">
    <w:name w:val="Колонтитул (левый)"/>
    <w:basedOn w:val="Style49"/>
    <w:qFormat/>
    <w:pPr>
      <w:suppressAutoHyphens w:val="false"/>
      <w:jc w:val="left"/>
    </w:pPr>
    <w:rPr>
      <w:sz w:val="14"/>
    </w:rPr>
  </w:style>
  <w:style w:type="paragraph" w:styleId="Style58">
    <w:name w:val="Колонтитул (правый)"/>
    <w:basedOn w:val="Style50"/>
    <w:qFormat/>
    <w:pPr>
      <w:suppressAutoHyphens w:val="false"/>
      <w:jc w:val="right"/>
    </w:pPr>
    <w:rPr>
      <w:sz w:val="14"/>
    </w:rPr>
  </w:style>
  <w:style w:type="paragraph" w:styleId="Style59">
    <w:name w:val="Основное меню (преемственное)"/>
    <w:basedOn w:val="Normal"/>
    <w:qFormat/>
    <w:pPr>
      <w:suppressAutoHyphens w:val="false"/>
      <w:ind w:firstLine="720"/>
      <w:jc w:val="both"/>
    </w:pPr>
    <w:rPr>
      <w:rFonts w:ascii="Verdana" w:hAnsi="Verdana"/>
      <w:sz w:val="22"/>
    </w:rPr>
  </w:style>
  <w:style w:type="paragraph" w:styleId="Style60">
    <w:name w:val="Постоянная часть"/>
    <w:basedOn w:val="Style59"/>
    <w:qFormat/>
    <w:pPr>
      <w:suppressAutoHyphens w:val="false"/>
      <w:ind w:firstLine="720"/>
      <w:jc w:val="both"/>
    </w:pPr>
    <w:rPr>
      <w:rFonts w:ascii="Verdana" w:hAnsi="Verdana"/>
      <w:sz w:val="20"/>
    </w:rPr>
  </w:style>
  <w:style w:type="paragraph" w:styleId="Style61">
    <w:name w:val="Переменная часть"/>
    <w:basedOn w:val="Style59"/>
    <w:qFormat/>
    <w:pPr>
      <w:suppressAutoHyphens w:val="false"/>
      <w:ind w:firstLine="720"/>
      <w:jc w:val="both"/>
    </w:pPr>
    <w:rPr>
      <w:rFonts w:ascii="Verdana" w:hAnsi="Verdana"/>
      <w:sz w:val="18"/>
    </w:rPr>
  </w:style>
  <w:style w:type="paragraph" w:styleId="Style62">
    <w:name w:val="Интерактивный заголовок"/>
    <w:basedOn w:val="Style35"/>
    <w:qFormat/>
    <w:pPr/>
    <w:rPr>
      <w:rFonts w:ascii="Verdana" w:hAnsi="Verdana"/>
      <w:color w:val="0058A9"/>
      <w:sz w:val="22"/>
      <w:shd w:fill="F0F0F0" w:val="clear"/>
    </w:rPr>
  </w:style>
  <w:style w:type="paragraph" w:styleId="Style63">
    <w:name w:val="Центрированный (таблица)"/>
    <w:basedOn w:val="Style40"/>
    <w:qFormat/>
    <w:pPr>
      <w:suppressAutoHyphens w:val="false"/>
      <w:jc w:val="center"/>
    </w:pPr>
    <w:rPr>
      <w:sz w:val="24"/>
    </w:rPr>
  </w:style>
  <w:style w:type="paragraph" w:styleId="Style64">
    <w:name w:val="Необходимые документы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65">
    <w:name w:val="Куда обратиться?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66">
    <w:name w:val="Внимание: недобросовестность!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67">
    <w:name w:val="Внимание: криминал!!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68">
    <w:name w:val="Примечание.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69">
    <w:name w:val="Пример.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70">
    <w:name w:val="Информация об изменениях"/>
    <w:qFormat/>
    <w:pPr>
      <w:widowControl w:val="false"/>
    </w:pPr>
    <w:rPr>
      <w:rFonts w:ascii="Arial" w:hAnsi="Arial" w:eastAsia="Calibri" w:cs="Arial"/>
      <w:color w:val="353842"/>
      <w:sz w:val="18"/>
      <w:szCs w:val="24"/>
      <w:shd w:fill="EAEFED" w:val="clear"/>
      <w:lang w:val="ru-RU" w:eastAsia="en-US" w:bidi="ar-SA"/>
    </w:rPr>
  </w:style>
  <w:style w:type="paragraph" w:styleId="Style71">
    <w:name w:val="Заголовок для информации об изменениях"/>
    <w:basedOn w:val="1"/>
    <w:qFormat/>
    <w:pPr/>
    <w:rPr>
      <w:color w:val="26282F"/>
      <w:sz w:val="18"/>
      <w:shd w:fill="FFFFFF" w:val="clear"/>
    </w:rPr>
  </w:style>
  <w:style w:type="paragraph" w:styleId="Style72">
    <w:name w:val="Подвал для информации об изменениях"/>
    <w:basedOn w:val="1"/>
    <w:qFormat/>
    <w:pPr>
      <w:suppressAutoHyphens w:val="false"/>
      <w:spacing w:before="108" w:after="108"/>
      <w:jc w:val="center"/>
    </w:pPr>
    <w:rPr>
      <w:b w:val="false"/>
      <w:color w:val="26282F"/>
      <w:sz w:val="18"/>
    </w:rPr>
  </w:style>
  <w:style w:type="paragraph" w:styleId="Style73">
    <w:name w:val="Текст информации об изменениях"/>
    <w:basedOn w:val="Normal"/>
    <w:qFormat/>
    <w:pPr>
      <w:suppressAutoHyphens w:val="false"/>
      <w:ind w:firstLine="720"/>
      <w:jc w:val="both"/>
    </w:pPr>
    <w:rPr>
      <w:color w:val="353842"/>
      <w:sz w:val="18"/>
    </w:rPr>
  </w:style>
  <w:style w:type="paragraph" w:styleId="Style74">
    <w:name w:val="Подзаголовок для информации об изменениях"/>
    <w:basedOn w:val="Style73"/>
    <w:qFormat/>
    <w:pPr>
      <w:suppressAutoHyphens w:val="false"/>
      <w:ind w:firstLine="720"/>
      <w:jc w:val="both"/>
    </w:pPr>
    <w:rPr>
      <w:b/>
      <w:color w:val="353842"/>
      <w:sz w:val="18"/>
    </w:rPr>
  </w:style>
  <w:style w:type="paragraph" w:styleId="Style75">
    <w:name w:val="Заголовок группы контролов"/>
    <w:basedOn w:val="Normal"/>
    <w:qFormat/>
    <w:pPr>
      <w:suppressAutoHyphens w:val="false"/>
      <w:ind w:firstLine="720"/>
      <w:jc w:val="both"/>
    </w:pPr>
    <w:rPr>
      <w:b/>
      <w:color w:val="000000"/>
      <w:sz w:val="24"/>
    </w:rPr>
  </w:style>
  <w:style w:type="paragraph" w:styleId="Style76">
    <w:name w:val="Заголовок распахивающейся части диалога"/>
    <w:basedOn w:val="Normal"/>
    <w:qFormat/>
    <w:pPr>
      <w:suppressAutoHyphens w:val="false"/>
      <w:ind w:firstLine="720"/>
      <w:jc w:val="both"/>
    </w:pPr>
    <w:rPr>
      <w:i/>
      <w:color w:val="000080"/>
      <w:sz w:val="22"/>
    </w:rPr>
  </w:style>
  <w:style w:type="paragraph" w:styleId="Style77">
    <w:name w:val="Ссылка на официальную публикацию"/>
    <w:basedOn w:val="Normal"/>
    <w:qFormat/>
    <w:pPr>
      <w:suppressAutoHyphens w:val="false"/>
      <w:ind w:firstLine="720"/>
      <w:jc w:val="both"/>
    </w:pPr>
    <w:rPr>
      <w:sz w:val="24"/>
    </w:rPr>
  </w:style>
  <w:style w:type="paragraph" w:styleId="Style78">
    <w:name w:val="Подчёркнутый текст"/>
    <w:basedOn w:val="Normal"/>
    <w:qFormat/>
    <w:pPr>
      <w:pBdr>
        <w:bottom w:val="single" w:sz="4" w:space="0" w:color="000001"/>
      </w:pBdr>
      <w:suppressAutoHyphens w:val="false"/>
      <w:ind w:firstLine="720"/>
      <w:jc w:val="both"/>
    </w:pPr>
    <w:rPr>
      <w:sz w:val="24"/>
    </w:rPr>
  </w:style>
  <w:style w:type="paragraph" w:styleId="Style79">
    <w:name w:val="Внимание"/>
    <w:basedOn w:val="Normal"/>
    <w:qFormat/>
    <w:pPr/>
    <w:rPr>
      <w:sz w:val="24"/>
      <w:shd w:fill="F5F3DA" w:val="clear"/>
    </w:rPr>
  </w:style>
  <w:style w:type="paragraph" w:styleId="Style80">
    <w:name w:val="Напишите нам"/>
    <w:basedOn w:val="Normal"/>
    <w:qFormat/>
    <w:pPr/>
    <w:rPr>
      <w:sz w:val="20"/>
      <w:shd w:fill="EFFFAD" w:val="clear"/>
    </w:rPr>
  </w:style>
  <w:style w:type="paragraph" w:styleId="Style81">
    <w:name w:val="Текст ЭР (см. также)"/>
    <w:basedOn w:val="Normal"/>
    <w:qFormat/>
    <w:pPr>
      <w:suppressAutoHyphens w:val="false"/>
      <w:spacing w:before="200" w:after="0"/>
      <w:jc w:val="left"/>
    </w:pPr>
    <w:rPr>
      <w:sz w:val="20"/>
    </w:rPr>
  </w:style>
  <w:style w:type="paragraph" w:styleId="Style82">
    <w:name w:val="Заголовок ЭР (левое окно)"/>
    <w:basedOn w:val="Normal"/>
    <w:qFormat/>
    <w:pPr>
      <w:suppressAutoHyphens w:val="false"/>
      <w:spacing w:before="300" w:after="250"/>
      <w:jc w:val="center"/>
    </w:pPr>
    <w:rPr>
      <w:b/>
      <w:color w:val="26282F"/>
      <w:sz w:val="26"/>
    </w:rPr>
  </w:style>
  <w:style w:type="paragraph" w:styleId="Style83">
    <w:name w:val="Заголовок ЭР (правое окно)"/>
    <w:basedOn w:val="Style82"/>
    <w:qFormat/>
    <w:pPr>
      <w:suppressAutoHyphens w:val="false"/>
      <w:spacing w:before="300" w:after="250"/>
      <w:jc w:val="left"/>
    </w:pPr>
    <w:rPr>
      <w:b/>
      <w:color w:val="26282F"/>
      <w:sz w:val="26"/>
    </w:rPr>
  </w:style>
  <w:style w:type="paragraph" w:styleId="Style84">
    <w:name w:val="ЭР-содержание (правое окно)"/>
    <w:basedOn w:val="Normal"/>
    <w:qFormat/>
    <w:pPr>
      <w:suppressAutoHyphens w:val="false"/>
      <w:spacing w:before="300" w:after="0"/>
      <w:jc w:val="left"/>
    </w:pPr>
    <w:rPr>
      <w:sz w:val="24"/>
    </w:rPr>
  </w:style>
  <w:style w:type="paragraph" w:styleId="Style85">
    <w:name w:val="Формула"/>
    <w:basedOn w:val="Normal"/>
    <w:qFormat/>
    <w:pPr/>
    <w:rPr>
      <w:sz w:val="24"/>
      <w:shd w:fill="F5F3DA" w:val="clear"/>
    </w:rPr>
  </w:style>
  <w:style w:type="paragraph" w:styleId="Style86">
    <w:name w:val="Дочерний элемент списка"/>
    <w:basedOn w:val="Normal"/>
    <w:qFormat/>
    <w:pPr>
      <w:suppressAutoHyphens w:val="false"/>
      <w:jc w:val="both"/>
    </w:pPr>
    <w:rPr>
      <w:color w:val="868381"/>
      <w:sz w:val="20"/>
    </w:rPr>
  </w:style>
  <w:style w:type="paragraph" w:styleId="2">
    <w:name w:val="Обзор изменений документа 2"/>
    <w:qFormat/>
    <w:pPr>
      <w:widowControl w:val="false"/>
      <w:suppressAutoHyphens w:val="false"/>
      <w:bidi w:val="0"/>
      <w:spacing w:lineRule="auto" w:line="276" w:before="0" w:after="200"/>
      <w:jc w:val="left"/>
    </w:pPr>
    <w:rPr>
      <w:rFonts w:ascii="Arial" w:hAnsi="Arial" w:eastAsia="Calibri" w:cs="Arial"/>
      <w:i/>
      <w:color w:val="800080"/>
      <w:sz w:val="24"/>
      <w:szCs w:val="24"/>
      <w:lang w:val="ru-RU" w:eastAsia="en-US" w:bidi="ar-SA"/>
    </w:rPr>
  </w:style>
  <w:style w:type="paragraph" w:styleId="12">
    <w:name w:val="Обзор изменений документа 1"/>
    <w:basedOn w:val="Normal"/>
    <w:qFormat/>
    <w:pPr>
      <w:suppressAutoHyphens w:val="false"/>
      <w:jc w:val="center"/>
    </w:pPr>
    <w:rPr>
      <w:i/>
      <w:color w:val="800080"/>
      <w:sz w:val="24"/>
    </w:rPr>
  </w:style>
  <w:style w:type="paragraph" w:styleId="Style87">
    <w:name w:val="Основное меню (по умолчанию)"/>
    <w:basedOn w:val="Normal"/>
    <w:qFormat/>
    <w:pPr>
      <w:suppressAutoHyphens w:val="false"/>
      <w:ind w:firstLine="720"/>
      <w:jc w:val="both"/>
    </w:pPr>
    <w:rPr>
      <w:sz w:val="20"/>
    </w:rPr>
  </w:style>
  <w:style w:type="paragraph" w:styleId="Style88">
    <w:name w:val="Подсказки для контекста"/>
    <w:basedOn w:val="Normal"/>
    <w:qFormat/>
    <w:pPr>
      <w:suppressAutoHyphens w:val="false"/>
      <w:ind w:firstLine="720"/>
      <w:jc w:val="left"/>
    </w:pPr>
    <w:rPr>
      <w:color w:val="000000"/>
      <w:sz w:val="16"/>
    </w:rPr>
  </w:style>
  <w:style w:type="paragraph" w:styleId="Style89">
    <w:name w:val="Содержимое таблицы"/>
    <w:basedOn w:val="Normal"/>
    <w:qFormat/>
    <w:pPr/>
    <w:rPr/>
  </w:style>
  <w:style w:type="paragraph" w:styleId="Style90">
    <w:name w:val="Заголовок таблицы"/>
    <w:basedOn w:val="Style8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637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Application>LibreOffice/5.1.3.2$Windows_x86 LibreOffice_project/644e4637d1d8544fd9f56425bd6cec110e49301b</Application>
  <Pages>2</Pages>
  <Words>91</Words>
  <Characters>713</Characters>
  <CharactersWithSpaces>795</CharactersWithSpaces>
  <Paragraphs>11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2015-11-19T04:02:00Z</dcterms:created>
  <dc:creator>НПП "Гарант-Сервис"</dc:creator>
  <dc:description>Документ экспортирован из системы ГАРАНТ</dc:description>
  <dc:language>ru-RU</dc:language>
  <cp:lastModifiedBy/>
  <cp:lastPrinted>2015-11-26T06:03:00Z</cp:lastPrinted>
  <dcterms:modified xsi:type="dcterms:W3CDTF">2016-11-28T17:23:23Z</dcterms:modified>
  <cp:revision>36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